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7" w:rsidRDefault="00411F9A" w:rsidP="00411F9A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8286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2D" w:rsidRPr="0067072D" w:rsidRDefault="0067072D" w:rsidP="0067072D">
      <w:pPr>
        <w:pStyle w:val="2"/>
        <w:rPr>
          <w:b w:val="0"/>
          <w:sz w:val="28"/>
          <w:szCs w:val="28"/>
        </w:rPr>
      </w:pPr>
      <w:r w:rsidRPr="0067072D">
        <w:rPr>
          <w:sz w:val="28"/>
          <w:szCs w:val="28"/>
        </w:rPr>
        <w:t>Российская Федерация</w:t>
      </w:r>
    </w:p>
    <w:p w:rsidR="0067072D" w:rsidRPr="0067072D" w:rsidRDefault="0067072D" w:rsidP="0067072D">
      <w:pPr>
        <w:pStyle w:val="7"/>
        <w:spacing w:before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67072D">
        <w:rPr>
          <w:rFonts w:ascii="Times New Roman" w:hAnsi="Times New Roman"/>
          <w:b/>
          <w:bCs/>
          <w:i w:val="0"/>
          <w:sz w:val="28"/>
          <w:szCs w:val="28"/>
        </w:rPr>
        <w:t>Ростовская область, Тацинский район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7072D" w:rsidRPr="0067072D" w:rsidRDefault="0067072D" w:rsidP="0067072D">
      <w:pPr>
        <w:pStyle w:val="2"/>
        <w:rPr>
          <w:b w:val="0"/>
          <w:sz w:val="28"/>
          <w:szCs w:val="28"/>
        </w:rPr>
      </w:pPr>
      <w:r w:rsidRPr="0067072D">
        <w:rPr>
          <w:sz w:val="28"/>
          <w:szCs w:val="28"/>
        </w:rPr>
        <w:t>Администрация Михайловского сельского поселения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7072D" w:rsidRPr="0067072D" w:rsidRDefault="0067072D" w:rsidP="0067072D">
      <w:pPr>
        <w:pStyle w:val="2"/>
        <w:rPr>
          <w:b w:val="0"/>
          <w:iCs/>
          <w:color w:val="FF0000"/>
          <w:sz w:val="28"/>
          <w:szCs w:val="28"/>
        </w:rPr>
      </w:pPr>
    </w:p>
    <w:p w:rsidR="0067072D" w:rsidRPr="0067072D" w:rsidRDefault="0067072D" w:rsidP="0067072D">
      <w:pPr>
        <w:pStyle w:val="2"/>
        <w:rPr>
          <w:b w:val="0"/>
          <w:iCs/>
          <w:sz w:val="28"/>
          <w:szCs w:val="28"/>
        </w:rPr>
      </w:pPr>
      <w:r w:rsidRPr="0067072D">
        <w:rPr>
          <w:iCs/>
          <w:sz w:val="28"/>
          <w:szCs w:val="28"/>
        </w:rPr>
        <w:t>ПОСТАНОВЛЕНИЕ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2D" w:rsidRPr="0067072D" w:rsidRDefault="00411F9A" w:rsidP="00C95183">
      <w:pPr>
        <w:pStyle w:val="2"/>
        <w:tabs>
          <w:tab w:val="left" w:pos="7590"/>
        </w:tabs>
        <w:jc w:val="left"/>
        <w:rPr>
          <w:b w:val="0"/>
          <w:iCs/>
          <w:sz w:val="28"/>
          <w:szCs w:val="28"/>
        </w:rPr>
      </w:pPr>
      <w:r>
        <w:rPr>
          <w:iCs/>
          <w:sz w:val="28"/>
          <w:szCs w:val="28"/>
        </w:rPr>
        <w:t xml:space="preserve"> 24  ноября  </w:t>
      </w:r>
      <w:r w:rsidR="00697420">
        <w:rPr>
          <w:iCs/>
          <w:sz w:val="28"/>
          <w:szCs w:val="28"/>
        </w:rPr>
        <w:t xml:space="preserve">2017 </w:t>
      </w:r>
      <w:r w:rsidR="0067072D" w:rsidRPr="0067072D">
        <w:rPr>
          <w:iCs/>
          <w:sz w:val="28"/>
          <w:szCs w:val="28"/>
        </w:rPr>
        <w:t xml:space="preserve"> года </w:t>
      </w:r>
      <w:r w:rsidR="00C95183">
        <w:rPr>
          <w:iCs/>
          <w:sz w:val="28"/>
          <w:szCs w:val="28"/>
        </w:rPr>
        <w:t xml:space="preserve">      </w:t>
      </w:r>
      <w:r w:rsidR="0067072D" w:rsidRPr="0067072D">
        <w:rPr>
          <w:iCs/>
          <w:sz w:val="28"/>
          <w:szCs w:val="28"/>
        </w:rPr>
        <w:t xml:space="preserve"> </w:t>
      </w:r>
      <w:r w:rsidR="00AC438A">
        <w:rPr>
          <w:iCs/>
          <w:sz w:val="28"/>
          <w:szCs w:val="28"/>
        </w:rPr>
        <w:t xml:space="preserve">             </w:t>
      </w:r>
      <w:r w:rsidR="0067072D" w:rsidRPr="0067072D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 xml:space="preserve">162        </w:t>
      </w:r>
      <w:r w:rsidR="0067072D" w:rsidRPr="0067072D">
        <w:rPr>
          <w:iCs/>
          <w:sz w:val="28"/>
          <w:szCs w:val="28"/>
        </w:rPr>
        <w:t xml:space="preserve">                              х. Михайлов</w:t>
      </w:r>
    </w:p>
    <w:p w:rsidR="0067072D" w:rsidRPr="0067072D" w:rsidRDefault="0067072D" w:rsidP="0067072D">
      <w:pPr>
        <w:pStyle w:val="2"/>
        <w:tabs>
          <w:tab w:val="left" w:pos="7590"/>
        </w:tabs>
        <w:rPr>
          <w:b w:val="0"/>
          <w:iCs/>
          <w:sz w:val="28"/>
          <w:szCs w:val="28"/>
        </w:rPr>
      </w:pPr>
    </w:p>
    <w:p w:rsidR="00C95183" w:rsidRPr="00C95183" w:rsidRDefault="00C95183" w:rsidP="00C95183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 в постановление </w:t>
      </w:r>
    </w:p>
    <w:p w:rsidR="00C95183" w:rsidRPr="00C95183" w:rsidRDefault="00C95183" w:rsidP="00C95183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>Администрации  Михайловского сельского</w:t>
      </w:r>
    </w:p>
    <w:p w:rsidR="00C95183" w:rsidRDefault="00C95183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183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C95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>от 04.12.2015 № 199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072D" w:rsidRPr="0067072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67072D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67072D">
        <w:rPr>
          <w:rFonts w:ascii="Times New Roman" w:hAnsi="Times New Roman" w:cs="Times New Roman"/>
          <w:sz w:val="28"/>
        </w:rPr>
        <w:t>Выдача справки об</w:t>
      </w:r>
    </w:p>
    <w:p w:rsid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</w:p>
    <w:p w:rsidR="0067072D" w:rsidRPr="00C95183" w:rsidRDefault="0067072D" w:rsidP="00C95183">
      <w:pPr>
        <w:tabs>
          <w:tab w:val="left" w:pos="6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sz w:val="28"/>
        </w:rPr>
        <w:t>арендной плате</w:t>
      </w:r>
      <w:r w:rsidRPr="0067072D">
        <w:rPr>
          <w:rFonts w:ascii="Times New Roman" w:hAnsi="Times New Roman" w:cs="Times New Roman"/>
          <w:sz w:val="28"/>
          <w:szCs w:val="28"/>
        </w:rPr>
        <w:t>»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Pr="0067072D">
        <w:rPr>
          <w:rFonts w:ascii="Times New Roman" w:hAnsi="Times New Roman" w:cs="Times New Roman"/>
        </w:rPr>
        <w:t xml:space="preserve"> </w:t>
      </w:r>
      <w:r w:rsidRPr="0067072D">
        <w:rPr>
          <w:rFonts w:ascii="Times New Roman" w:hAnsi="Times New Roman" w:cs="Times New Roman"/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72D" w:rsidRPr="0067072D" w:rsidRDefault="0067072D" w:rsidP="006707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67072D" w:rsidRPr="0067072D" w:rsidRDefault="0067072D" w:rsidP="006707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FF6" w:rsidRPr="005F7FF6" w:rsidRDefault="008B47AA" w:rsidP="00A477CD">
      <w:pPr>
        <w:pStyle w:val="a5"/>
        <w:widowControl w:val="0"/>
        <w:numPr>
          <w:ilvl w:val="0"/>
          <w:numId w:val="1"/>
        </w:numPr>
        <w:tabs>
          <w:tab w:val="left" w:pos="4820"/>
        </w:tabs>
        <w:snapToGri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Внести </w:t>
      </w:r>
      <w:r w:rsidR="005F7FF6" w:rsidRPr="005F7FF6">
        <w:rPr>
          <w:rFonts w:cs="Times New Roman"/>
          <w:bCs/>
          <w:iCs/>
          <w:sz w:val="28"/>
          <w:szCs w:val="28"/>
        </w:rPr>
        <w:t xml:space="preserve"> в постановление Администрации Михайловского </w:t>
      </w:r>
    </w:p>
    <w:p w:rsidR="008B47AA" w:rsidRPr="004375D7" w:rsidRDefault="005F7FF6" w:rsidP="008B47AA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FF6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 </w:t>
      </w:r>
      <w:r w:rsidR="000955DE" w:rsidRPr="0067072D">
        <w:rPr>
          <w:rFonts w:ascii="Times New Roman" w:hAnsi="Times New Roman" w:cs="Times New Roman"/>
          <w:color w:val="000000"/>
          <w:sz w:val="28"/>
          <w:szCs w:val="28"/>
        </w:rPr>
        <w:t>от 04.12.2015 № 199</w:t>
      </w:r>
      <w:r w:rsidR="000955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55DE" w:rsidRPr="0067072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0955DE" w:rsidRPr="0067072D">
        <w:rPr>
          <w:rFonts w:ascii="Times New Roman" w:hAnsi="Times New Roman" w:cs="Times New Roman"/>
          <w:sz w:val="28"/>
          <w:szCs w:val="28"/>
        </w:rPr>
        <w:t>предоставления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0955DE" w:rsidRPr="0067072D">
        <w:rPr>
          <w:rFonts w:ascii="Times New Roman" w:hAnsi="Times New Roman" w:cs="Times New Roman"/>
          <w:sz w:val="28"/>
        </w:rPr>
        <w:t>Выдача справки об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  <w:r w:rsidR="0009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DE" w:rsidRPr="0067072D">
        <w:rPr>
          <w:rFonts w:ascii="Times New Roman" w:hAnsi="Times New Roman" w:cs="Times New Roman"/>
          <w:sz w:val="28"/>
        </w:rPr>
        <w:t>арендной плате</w:t>
      </w:r>
      <w:r w:rsidR="00AC438A">
        <w:rPr>
          <w:rFonts w:ascii="Times New Roman" w:hAnsi="Times New Roman" w:cs="Times New Roman"/>
          <w:sz w:val="28"/>
        </w:rPr>
        <w:t>»</w:t>
      </w:r>
      <w:r w:rsidR="008B47AA" w:rsidRPr="008B47AA">
        <w:rPr>
          <w:rFonts w:ascii="Times New Roman" w:hAnsi="Times New Roman"/>
          <w:sz w:val="28"/>
          <w:szCs w:val="28"/>
        </w:rPr>
        <w:t xml:space="preserve"> </w:t>
      </w:r>
      <w:r w:rsidR="008B47AA" w:rsidRPr="004375D7">
        <w:rPr>
          <w:rFonts w:ascii="Times New Roman" w:hAnsi="Times New Roman"/>
          <w:sz w:val="28"/>
          <w:szCs w:val="28"/>
        </w:rPr>
        <w:t>следующие изменения</w:t>
      </w:r>
      <w:r w:rsidR="008B47AA" w:rsidRPr="004375D7">
        <w:rPr>
          <w:rFonts w:ascii="Times New Roman" w:hAnsi="Times New Roman"/>
          <w:bCs/>
          <w:iCs/>
          <w:sz w:val="28"/>
          <w:szCs w:val="28"/>
        </w:rPr>
        <w:t>:</w:t>
      </w:r>
    </w:p>
    <w:p w:rsidR="008B47AA" w:rsidRPr="00662F9E" w:rsidRDefault="008B47AA" w:rsidP="008B47AA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7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375D7">
        <w:rPr>
          <w:rFonts w:ascii="Times New Roman" w:hAnsi="Times New Roman"/>
          <w:sz w:val="28"/>
          <w:szCs w:val="28"/>
        </w:rPr>
        <w:t xml:space="preserve"> -  наименование постановления изложить в редакции: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B3078">
        <w:rPr>
          <w:rFonts w:ascii="Times New Roman" w:hAnsi="Times New Roman"/>
          <w:sz w:val="28"/>
          <w:szCs w:val="28"/>
        </w:rPr>
        <w:t>«</w:t>
      </w:r>
      <w:r w:rsidR="00AC438A" w:rsidRPr="0067072D">
        <w:rPr>
          <w:rFonts w:ascii="Times New Roman" w:hAnsi="Times New Roman" w:cs="Times New Roman"/>
          <w:sz w:val="28"/>
        </w:rPr>
        <w:t>Выдача справки об</w:t>
      </w:r>
      <w:r w:rsidR="00AC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38A" w:rsidRPr="0067072D">
        <w:rPr>
          <w:rFonts w:ascii="Times New Roman" w:hAnsi="Times New Roman" w:cs="Times New Roman"/>
          <w:sz w:val="28"/>
        </w:rPr>
        <w:t xml:space="preserve">отсутствии (наличии) задолженности по </w:t>
      </w:r>
      <w:r w:rsidR="00AC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38A" w:rsidRPr="0067072D">
        <w:rPr>
          <w:rFonts w:ascii="Times New Roman" w:hAnsi="Times New Roman" w:cs="Times New Roman"/>
          <w:sz w:val="28"/>
        </w:rPr>
        <w:t>арендной плате</w:t>
      </w:r>
      <w:r w:rsidR="00AC438A">
        <w:rPr>
          <w:rFonts w:ascii="Times New Roman" w:hAnsi="Times New Roman" w:cs="Times New Roman"/>
          <w:sz w:val="28"/>
        </w:rPr>
        <w:t xml:space="preserve"> за земельный участок</w:t>
      </w:r>
      <w:r w:rsidRPr="00BB30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FF6" w:rsidRPr="005F7FF6" w:rsidRDefault="005E5A81" w:rsidP="008B47AA">
      <w:pPr>
        <w:tabs>
          <w:tab w:val="left" w:pos="656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727F6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 </w:t>
      </w:r>
      <w:r w:rsidR="005F7FF6" w:rsidRPr="005F7FF6">
        <w:rPr>
          <w:rFonts w:ascii="Times New Roman" w:hAnsi="Times New Roman" w:cs="Times New Roman"/>
          <w:bCs/>
          <w:iCs/>
          <w:sz w:val="28"/>
          <w:szCs w:val="28"/>
        </w:rPr>
        <w:t>изложи</w:t>
      </w:r>
      <w:r w:rsidR="00F62F17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5F7FF6" w:rsidRPr="005F7FF6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приложение к постановлению в новой редакции (Приложение).    </w:t>
      </w:r>
    </w:p>
    <w:p w:rsidR="0067072D" w:rsidRPr="0067072D" w:rsidRDefault="0067072D" w:rsidP="00A477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2.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67072D" w:rsidRPr="0067072D" w:rsidRDefault="0067072D" w:rsidP="00A477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Контроль за исполнением настоящего постановления оставляю  за собой.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7CD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 главы</w:t>
      </w:r>
      <w:r w:rsidR="00A47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Михайловского </w:t>
      </w:r>
    </w:p>
    <w:p w:rsidR="0067072D" w:rsidRDefault="0067072D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 w:rsidR="00A47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5E5A81">
        <w:rPr>
          <w:rFonts w:ascii="Times New Roman" w:eastAsia="Calibri" w:hAnsi="Times New Roman" w:cs="Times New Roman"/>
          <w:sz w:val="28"/>
          <w:szCs w:val="28"/>
          <w:lang w:eastAsia="en-US"/>
        </w:rPr>
        <w:t>Л.В. Титова</w:t>
      </w: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81" w:rsidRDefault="005E5A81" w:rsidP="006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72D" w:rsidRPr="0067072D" w:rsidRDefault="0067072D" w:rsidP="006707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7072D" w:rsidRPr="0067072D" w:rsidRDefault="0067072D" w:rsidP="0067072D">
      <w:pPr>
        <w:tabs>
          <w:tab w:val="left" w:pos="65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740F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сельского поселения </w:t>
      </w:r>
    </w:p>
    <w:p w:rsidR="0067072D" w:rsidRPr="0067072D" w:rsidRDefault="0067072D" w:rsidP="0067072D">
      <w:pPr>
        <w:tabs>
          <w:tab w:val="left" w:pos="656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E5A81">
        <w:rPr>
          <w:rFonts w:ascii="Times New Roman" w:hAnsi="Times New Roman" w:cs="Times New Roman"/>
          <w:color w:val="000000"/>
          <w:sz w:val="28"/>
          <w:szCs w:val="28"/>
        </w:rPr>
        <w:t>24.11.</w:t>
      </w:r>
      <w:r w:rsidR="00A477CD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5A81">
        <w:rPr>
          <w:rFonts w:ascii="Times New Roman" w:hAnsi="Times New Roman" w:cs="Times New Roman"/>
          <w:color w:val="000000"/>
          <w:sz w:val="28"/>
          <w:szCs w:val="28"/>
        </w:rPr>
        <w:t>162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</w:t>
      </w:r>
      <w:r w:rsidRPr="0067072D">
        <w:rPr>
          <w:rFonts w:ascii="Times New Roman" w:hAnsi="Times New Roman" w:cs="Times New Roman"/>
          <w:b/>
          <w:sz w:val="28"/>
        </w:rPr>
        <w:t>Выдача справки об отсутствии (наличии) задолженности по арендной плате</w:t>
      </w:r>
      <w:r w:rsidR="001064D0">
        <w:rPr>
          <w:rFonts w:ascii="Times New Roman" w:hAnsi="Times New Roman" w:cs="Times New Roman"/>
          <w:b/>
          <w:sz w:val="28"/>
        </w:rPr>
        <w:t xml:space="preserve"> </w:t>
      </w:r>
      <w:r w:rsidR="001064D0" w:rsidRPr="001064D0">
        <w:rPr>
          <w:rFonts w:ascii="Times New Roman" w:hAnsi="Times New Roman" w:cs="Times New Roman"/>
          <w:b/>
          <w:sz w:val="28"/>
        </w:rPr>
        <w:t>за земельный участок</w:t>
      </w:r>
      <w:r w:rsidRPr="00106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7072D" w:rsidRPr="0067072D" w:rsidRDefault="0067072D" w:rsidP="0067072D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bCs/>
        </w:rPr>
      </w:pP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7072D" w:rsidRPr="0067072D" w:rsidRDefault="0067072D" w:rsidP="006707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Pr="00670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72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67072D">
        <w:rPr>
          <w:rFonts w:ascii="Times New Roman" w:hAnsi="Times New Roman" w:cs="Times New Roman"/>
          <w:bCs/>
          <w:sz w:val="28"/>
          <w:szCs w:val="28"/>
        </w:rPr>
        <w:t>«</w:t>
      </w:r>
      <w:r w:rsidRPr="0067072D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</w:t>
      </w:r>
      <w:r w:rsidR="00304815">
        <w:rPr>
          <w:rFonts w:ascii="Times New Roman" w:hAnsi="Times New Roman" w:cs="Times New Roman"/>
          <w:sz w:val="28"/>
          <w:szCs w:val="28"/>
        </w:rPr>
        <w:t xml:space="preserve"> </w:t>
      </w:r>
      <w:r w:rsidR="00304815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</w:t>
      </w: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администрации Михайловского сельского поселения </w:t>
      </w:r>
      <w:r w:rsidRPr="0067072D">
        <w:rPr>
          <w:rFonts w:ascii="Times New Roman" w:hAnsi="Times New Roman" w:cs="Times New Roman"/>
          <w:sz w:val="28"/>
          <w:szCs w:val="28"/>
        </w:rPr>
        <w:t>при оформлении и выдаче справки об отсутствии (наличии) задолженности по заявлениям физических и юридических лиц.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заявлений и выдача документов по результатам рассмотрения представленных заявлений осуществляется администрацией Михайловского сельского поселения.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1.2. Получателями муниципальной услуги являются физические лица, юридические лица и индивидуальные предприниматели, являющиеся арендаторами земельных участков, находящихся в муниципальной собственности муниципального образования «Михайловское сельское поселение» и земельных участков, государственная собственность на которые не разграничена, и обратившиеся с письменным заявлением, поданным лично или через законного представителя (далее – заявители).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юридического лица и индивидуального предпринимателя обращаться по вопросам предоставления муниципальной услуги могут: 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лица, действующие в соответствии с законом, иными правовыми актами и учредительными документами без доверенности;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представители, действующие в силу полномочий, основанных на доверенности.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физического лица обращаться по вопросам предоставления муниципальной услуги могут: 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опекуны недееспособных граждан;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72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представители, действующие в силу полномочий, основанных на доверенности.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072D" w:rsidRPr="0067072D" w:rsidRDefault="0067072D" w:rsidP="006707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«Выдача справки об отсутствии (наличии) задолженности по арендной плате</w:t>
      </w:r>
      <w:r w:rsidR="00386C7F">
        <w:rPr>
          <w:rFonts w:ascii="Times New Roman" w:hAnsi="Times New Roman" w:cs="Times New Roman"/>
          <w:sz w:val="28"/>
          <w:szCs w:val="28"/>
        </w:rPr>
        <w:t xml:space="preserve"> </w:t>
      </w:r>
      <w:r w:rsidR="00386C7F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67072D" w:rsidRPr="0067072D" w:rsidRDefault="0067072D" w:rsidP="0067072D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</w:t>
      </w:r>
      <w:r w:rsidR="00C25556">
        <w:rPr>
          <w:rFonts w:ascii="Times New Roman" w:eastAsia="Arial Unicode MS" w:hAnsi="Times New Roman" w:cs="Times New Roman"/>
          <w:color w:val="000000"/>
          <w:sz w:val="28"/>
          <w:szCs w:val="28"/>
        </w:rPr>
        <w:t>пятница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8.00 до 1</w:t>
      </w:r>
      <w:r w:rsidR="00C25556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631F3A"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7072D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Адрес официального сайта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67072D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67072D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072D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7072D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67072D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67072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 для получения муниципальной услуги.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– Справка об отсутствии (наличии) задолженности</w:t>
      </w:r>
      <w:r w:rsidR="00473138">
        <w:rPr>
          <w:rFonts w:ascii="Times New Roman" w:hAnsi="Times New Roman" w:cs="Times New Roman"/>
          <w:sz w:val="28"/>
          <w:szCs w:val="28"/>
        </w:rPr>
        <w:t xml:space="preserve"> </w:t>
      </w:r>
      <w:r w:rsidR="00473138">
        <w:rPr>
          <w:rFonts w:ascii="Times New Roman" w:hAnsi="Times New Roman" w:cs="Times New Roman"/>
          <w:sz w:val="28"/>
        </w:rPr>
        <w:t>за земельный участок</w:t>
      </w:r>
      <w:r w:rsidRPr="0067072D">
        <w:rPr>
          <w:rFonts w:ascii="Times New Roman" w:hAnsi="Times New Roman" w:cs="Times New Roman"/>
          <w:sz w:val="28"/>
          <w:szCs w:val="28"/>
        </w:rPr>
        <w:t>, расчет задолженности.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5 рабочих дней со дня регистрации заявления.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№210-ФЗ «Об организации предоставления государственных и муниципальных услуг» </w:t>
      </w:r>
      <w:r w:rsidRPr="0067072D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67072D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7072D">
        <w:rPr>
          <w:rFonts w:ascii="Times New Roman" w:eastAsia="Calibri" w:hAnsi="Times New Roman" w:cs="Times New Roman"/>
          <w:sz w:val="28"/>
          <w:szCs w:val="28"/>
        </w:rPr>
        <w:t>«Российская газета» от 30.07.2010 №168);</w:t>
      </w:r>
    </w:p>
    <w:p w:rsidR="0067072D" w:rsidRPr="0067072D" w:rsidRDefault="0067072D" w:rsidP="00670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E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12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7072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</w:t>
      </w:r>
      <w:r w:rsidRPr="0067072D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регламент.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7072D" w:rsidRP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2.6.1. Заявление о выдаче справки об отсутствии (наличии) задолженности или расчета задолженности (приложение к административному регламенту).</w:t>
      </w:r>
    </w:p>
    <w:p w:rsidR="0067072D" w:rsidRDefault="0067072D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35B81" w:rsidRDefault="00B5587F" w:rsidP="0067072D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11538" w:rsidRPr="001A7B48">
        <w:rPr>
          <w:rFonts w:ascii="Times New Roman" w:hAnsi="Times New Roman" w:cs="Times New Roman"/>
          <w:sz w:val="28"/>
          <w:szCs w:val="28"/>
        </w:rPr>
        <w:t>окумент, удостоверяющий  личность заявителя или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E11538" w:rsidRPr="001A7B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3070" w:rsidRPr="001A7B48">
        <w:rPr>
          <w:rFonts w:ascii="Times New Roman" w:hAnsi="Times New Roman" w:cs="Times New Roman"/>
          <w:sz w:val="28"/>
          <w:szCs w:val="28"/>
        </w:rPr>
        <w:t xml:space="preserve">аспорт гражданина Российской Федерации, удостоверяющий личность гражданина Российской </w:t>
      </w:r>
      <w:r w:rsidR="00C23070" w:rsidRPr="001A7B4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территории Российской Федерации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ременное удостоверение личности (для граждан Российской Федерации);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05F7" w:rsidRPr="001A7B48">
        <w:rPr>
          <w:rFonts w:ascii="Times New Roman" w:hAnsi="Times New Roman" w:cs="Times New Roman"/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A05F7" w:rsidRPr="001A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азрешение на временное проживание (для лиц без гражданства);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ид на жительство (для лиц без гражданства);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0B5C" w:rsidRPr="001A7B48">
        <w:rPr>
          <w:rFonts w:ascii="Times New Roman" w:hAnsi="Times New Roman" w:cs="Times New Roman"/>
          <w:sz w:val="28"/>
          <w:szCs w:val="28"/>
        </w:rPr>
        <w:t xml:space="preserve">достоверение беженца в Российской Федерации (для беженцев);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800B5C" w:rsidRPr="001A7B48">
        <w:rPr>
          <w:rFonts w:ascii="Times New Roman" w:hAnsi="Times New Roman" w:cs="Times New Roman"/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  <w:r w:rsidR="001A7B48" w:rsidRPr="001A7B48">
        <w:rPr>
          <w:rFonts w:ascii="Times New Roman" w:hAnsi="Times New Roman" w:cs="Times New Roman"/>
          <w:sz w:val="28"/>
          <w:szCs w:val="28"/>
        </w:rPr>
        <w:t xml:space="preserve">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1A7B48" w:rsidRPr="001A7B48">
        <w:rPr>
          <w:rFonts w:ascii="Times New Roman" w:hAnsi="Times New Roman" w:cs="Times New Roman"/>
          <w:sz w:val="28"/>
          <w:szCs w:val="28"/>
        </w:rPr>
        <w:t>видетельство о предоставлении временного убежища на территории Российской Федерации;</w:t>
      </w:r>
      <w:r w:rsidR="00DC07FC">
        <w:rPr>
          <w:rFonts w:ascii="Times New Roman" w:hAnsi="Times New Roman" w:cs="Times New Roman"/>
          <w:sz w:val="28"/>
          <w:szCs w:val="28"/>
        </w:rPr>
        <w:t xml:space="preserve"> </w:t>
      </w:r>
      <w:r w:rsidR="001A7B48" w:rsidRPr="001A7B48">
        <w:rPr>
          <w:rFonts w:ascii="Times New Roman" w:hAnsi="Times New Roman" w:cs="Times New Roman"/>
          <w:sz w:val="28"/>
          <w:szCs w:val="28"/>
        </w:rPr>
        <w:t xml:space="preserve"> </w:t>
      </w:r>
      <w:r w:rsidR="00DC07FC">
        <w:rPr>
          <w:rFonts w:ascii="Times New Roman" w:hAnsi="Times New Roman" w:cs="Times New Roman"/>
          <w:sz w:val="28"/>
          <w:szCs w:val="28"/>
        </w:rPr>
        <w:t>с</w:t>
      </w:r>
      <w:r w:rsidR="001A7B48" w:rsidRPr="001A7B48">
        <w:rPr>
          <w:rFonts w:ascii="Times New Roman" w:hAnsi="Times New Roman" w:cs="Times New Roman"/>
          <w:sz w:val="28"/>
          <w:szCs w:val="28"/>
        </w:rPr>
        <w:t>видетельство о рождении (для лиц, не достигших возраста 14 лет)</w:t>
      </w:r>
      <w:r w:rsidR="00DC07FC">
        <w:rPr>
          <w:rFonts w:ascii="Times New Roman" w:hAnsi="Times New Roman" w:cs="Times New Roman"/>
          <w:sz w:val="28"/>
          <w:szCs w:val="28"/>
        </w:rPr>
        <w:t>;</w:t>
      </w:r>
    </w:p>
    <w:p w:rsidR="00A3255F" w:rsidRPr="00A3255F" w:rsidRDefault="006C4E2F" w:rsidP="00B7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7FC" w:rsidRPr="00A3255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255F" w:rsidRPr="00A3255F">
        <w:rPr>
          <w:rFonts w:ascii="Times New Roman" w:hAnsi="Times New Roman" w:cs="Times New Roman"/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A3255F" w:rsidRPr="00A3255F">
        <w:rPr>
          <w:rFonts w:ascii="Times New Roman" w:hAnsi="Times New Roman" w:cs="Times New Roman"/>
          <w:sz w:val="28"/>
          <w:szCs w:val="28"/>
        </w:rPr>
        <w:t xml:space="preserve">: </w:t>
      </w:r>
      <w:r w:rsidRPr="006C4E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3255F" w:rsidRPr="006C4E2F">
        <w:rPr>
          <w:rFonts w:ascii="Times New Roman" w:hAnsi="Times New Roman" w:cs="Times New Roman"/>
          <w:sz w:val="28"/>
          <w:szCs w:val="28"/>
          <w:u w:val="single"/>
        </w:rPr>
        <w:t>ля представителей физического лица</w:t>
      </w:r>
      <w:r w:rsidR="00A3255F" w:rsidRPr="00A325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доверенность; свидетельство о рождении;  а</w:t>
      </w:r>
      <w:r w:rsidR="00A3255F" w:rsidRPr="00A3255F">
        <w:rPr>
          <w:rFonts w:ascii="Times New Roman" w:hAnsi="Times New Roman" w:cs="Times New Roman"/>
          <w:sz w:val="28"/>
          <w:szCs w:val="28"/>
        </w:rPr>
        <w:t>кт органа опеки и попечительства о назначении опекуна или попечителя;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3255F" w:rsidRPr="006C4E2F">
        <w:rPr>
          <w:rFonts w:ascii="Times New Roman" w:hAnsi="Times New Roman" w:cs="Times New Roman"/>
          <w:sz w:val="28"/>
          <w:szCs w:val="28"/>
          <w:u w:val="single"/>
        </w:rPr>
        <w:t>ля представителей юридического лица</w:t>
      </w:r>
      <w:r w:rsidR="00A3255F" w:rsidRPr="00A3255F">
        <w:rPr>
          <w:rFonts w:ascii="Times New Roman" w:hAnsi="Times New Roman" w:cs="Times New Roman"/>
          <w:sz w:val="28"/>
          <w:szCs w:val="28"/>
        </w:rPr>
        <w:t>:</w:t>
      </w:r>
      <w:r w:rsidR="00B737E7">
        <w:rPr>
          <w:rFonts w:ascii="Times New Roman" w:hAnsi="Times New Roman" w:cs="Times New Roman"/>
          <w:sz w:val="28"/>
          <w:szCs w:val="28"/>
        </w:rPr>
        <w:t xml:space="preserve"> д</w:t>
      </w:r>
      <w:r w:rsidR="00A3255F" w:rsidRPr="00A3255F">
        <w:rPr>
          <w:rFonts w:ascii="Times New Roman" w:hAnsi="Times New Roman" w:cs="Times New Roman"/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B737E7">
        <w:rPr>
          <w:rFonts w:ascii="Times New Roman" w:hAnsi="Times New Roman" w:cs="Times New Roman"/>
          <w:sz w:val="28"/>
          <w:szCs w:val="28"/>
        </w:rPr>
        <w:t>;  о</w:t>
      </w:r>
      <w:r w:rsidR="00A3255F" w:rsidRPr="00A3255F">
        <w:rPr>
          <w:rFonts w:ascii="Times New Roman" w:hAnsi="Times New Roman" w:cs="Times New Roman"/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B737E7">
        <w:rPr>
          <w:rFonts w:ascii="Times New Roman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  <w:r w:rsidRPr="0067072D">
        <w:rPr>
          <w:rFonts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о </w:t>
      </w:r>
      <w:r w:rsidRPr="0067072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        2.11. Срок регистрации запроса заявителя о предоставлении муниципальной услуги не превышает 15 минут.</w:t>
      </w:r>
    </w:p>
    <w:p w:rsidR="0067072D" w:rsidRPr="0067072D" w:rsidRDefault="0067072D" w:rsidP="0067072D">
      <w:pPr>
        <w:pStyle w:val="ConsPlusNormal"/>
        <w:widowControl w:val="0"/>
        <w:rPr>
          <w:bCs/>
        </w:rPr>
      </w:pPr>
      <w:r w:rsidRPr="0067072D">
        <w:rPr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7072D" w:rsidRPr="0067072D" w:rsidRDefault="0067072D" w:rsidP="0067072D">
      <w:pPr>
        <w:pStyle w:val="ConsPlusNormal"/>
      </w:pPr>
      <w:r w:rsidRPr="0067072D"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7072D" w:rsidRPr="0067072D" w:rsidRDefault="0067072D" w:rsidP="00670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</w:t>
      </w:r>
      <w:r w:rsidRPr="006707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и ряд дополнительной справочной информации, касающейся предоставления </w:t>
      </w:r>
      <w:r w:rsidRPr="0067072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7072D" w:rsidRPr="0067072D" w:rsidRDefault="0067072D" w:rsidP="0067072D">
      <w:pPr>
        <w:pStyle w:val="ConsPlusNormal"/>
        <w:widowControl w:val="0"/>
        <w:rPr>
          <w:bCs/>
        </w:rPr>
      </w:pPr>
      <w:r w:rsidRPr="0067072D">
        <w:rPr>
          <w:bCs/>
        </w:rPr>
        <w:t>2.12.2. Показатели доступности и качества муниципальной услуги.</w:t>
      </w:r>
    </w:p>
    <w:p w:rsidR="0067072D" w:rsidRPr="0067072D" w:rsidRDefault="0067072D" w:rsidP="0067072D">
      <w:pPr>
        <w:pStyle w:val="ConsPlusNormal"/>
        <w:widowControl w:val="0"/>
      </w:pPr>
      <w:r w:rsidRPr="0067072D">
        <w:t>Показателями доступности и качества муниципальной услуги являются: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67072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072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707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72D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</w:t>
      </w:r>
      <w:r w:rsidRPr="00670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67072D" w:rsidRPr="0067072D" w:rsidRDefault="0067072D" w:rsidP="006707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3.1.1. Прием, рассмотрение, регистрация заявления и документов.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3.1.2. Оформление документов.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3.2.1. Заявитель обращается с заявлением и документами, указанными в п.2.6. административного регламента, к должностному лицу уполномоченному на прием, рассмотрение, регистрацию заявления и документов.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Должностное лицо уполномоченное на прием, рассмотрение, регистрацию заявления и документов в течение 15 минут: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проверяет документы согласно требованиям п.2.7. административного регламента.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</w:t>
      </w:r>
    </w:p>
    <w:p w:rsidR="0067072D" w:rsidRPr="0067072D" w:rsidRDefault="0067072D" w:rsidP="0067072D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регламента: </w:t>
      </w:r>
    </w:p>
    <w:p w:rsidR="0067072D" w:rsidRPr="0067072D" w:rsidRDefault="0067072D" w:rsidP="0067072D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hAnsi="Times New Roman"/>
          <w:sz w:val="28"/>
          <w:szCs w:val="28"/>
        </w:rPr>
        <w:t xml:space="preserve">- должностное лицо уполномоченное на прием, рассмотрение, регистрацию заявления и документов, принимает заявление, регистрирует его и передает на рассмотрение </w:t>
      </w:r>
      <w:r w:rsidR="00867E4A">
        <w:rPr>
          <w:rFonts w:ascii="Times New Roman" w:hAnsi="Times New Roman"/>
          <w:sz w:val="28"/>
          <w:szCs w:val="28"/>
        </w:rPr>
        <w:t>г</w:t>
      </w:r>
      <w:r w:rsidRPr="0067072D">
        <w:rPr>
          <w:rFonts w:ascii="Times New Roman" w:hAnsi="Times New Roman"/>
          <w:sz w:val="28"/>
          <w:szCs w:val="28"/>
        </w:rPr>
        <w:t>лаве</w:t>
      </w:r>
      <w:r w:rsidR="00867E4A">
        <w:rPr>
          <w:rFonts w:ascii="Times New Roman" w:hAnsi="Times New Roman"/>
          <w:sz w:val="28"/>
          <w:szCs w:val="28"/>
        </w:rPr>
        <w:t xml:space="preserve"> Администрации </w:t>
      </w:r>
      <w:r w:rsidRPr="0067072D">
        <w:rPr>
          <w:rFonts w:ascii="Times New Roman" w:hAnsi="Times New Roman"/>
          <w:sz w:val="28"/>
          <w:szCs w:val="28"/>
        </w:rPr>
        <w:t xml:space="preserve"> </w:t>
      </w:r>
      <w:r w:rsidRPr="0067072D">
        <w:rPr>
          <w:rFonts w:ascii="Times New Roman" w:hAnsi="Times New Roman"/>
          <w:bCs/>
          <w:sz w:val="28"/>
          <w:szCs w:val="28"/>
        </w:rPr>
        <w:t>Михайловского сельского поселения</w:t>
      </w:r>
      <w:r w:rsidRPr="0067072D">
        <w:rPr>
          <w:rFonts w:ascii="Times New Roman" w:hAnsi="Times New Roman"/>
          <w:sz w:val="28"/>
          <w:szCs w:val="28"/>
        </w:rPr>
        <w:t>;</w:t>
      </w:r>
    </w:p>
    <w:p w:rsidR="0067072D" w:rsidRPr="0067072D" w:rsidRDefault="0067072D" w:rsidP="0067072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3.2.2. Должностное лицо уполномоченное на оформление документов, обеспечивает: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- подготовку справки, испрашиваемой заявителем;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 xml:space="preserve">- передачу справки на подпись Главе </w:t>
      </w:r>
      <w:r w:rsidRPr="0067072D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  <w:r w:rsidRPr="0067072D">
        <w:rPr>
          <w:rFonts w:ascii="Times New Roman" w:hAnsi="Times New Roman" w:cs="Times New Roman"/>
          <w:sz w:val="28"/>
          <w:szCs w:val="28"/>
        </w:rPr>
        <w:t>.</w:t>
      </w:r>
    </w:p>
    <w:p w:rsidR="0067072D" w:rsidRPr="0067072D" w:rsidRDefault="0067072D" w:rsidP="0067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lastRenderedPageBreak/>
        <w:t>Подготовка справки осуществляется в течение 12 рабочих дней.</w:t>
      </w:r>
    </w:p>
    <w:p w:rsidR="0067072D" w:rsidRPr="0067072D" w:rsidRDefault="0067072D" w:rsidP="00670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3.2.3. Должностное лицо уполномоченное на регистрацию и выдачу заявителю справки, уведомляет заявителя о подготовке справки и выдает справку заявителю на руки или отправляет по почте.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67E4A">
        <w:rPr>
          <w:rFonts w:ascii="Times New Roman" w:eastAsia="Arial" w:hAnsi="Times New Roman"/>
          <w:sz w:val="28"/>
          <w:szCs w:val="28"/>
          <w:lang w:eastAsia="ru-RU"/>
        </w:rPr>
        <w:t>г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>лавой</w:t>
      </w:r>
      <w:r w:rsidR="00867E4A">
        <w:rPr>
          <w:rFonts w:ascii="Times New Roman" w:eastAsia="Arial" w:hAnsi="Times New Roman"/>
          <w:sz w:val="28"/>
          <w:szCs w:val="28"/>
          <w:lang w:eastAsia="ru-RU"/>
        </w:rPr>
        <w:t xml:space="preserve"> Администрации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 3.2.1. административного регламента.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 3.2.2.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- соответствие результатов рассмотрения заявлений требованиям законодательства Российской Федерации;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- соблюдение порядка рассмотрения документов в соответствии с п.3.2.3.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4.2.4. Должностное лицо, уполномоченное на выдачу </w:t>
      </w:r>
      <w:r w:rsidRPr="0067072D">
        <w:rPr>
          <w:rFonts w:ascii="Times New Roman" w:hAnsi="Times New Roman"/>
          <w:sz w:val="28"/>
        </w:rPr>
        <w:t>справки об отсутствии (наличии) задолженности по арендной плате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 3.2.5. административного регламента.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 Досудебное (внесудебное) обжалование заявителем решений и действий (бездействия) </w:t>
      </w:r>
      <w:r w:rsidRPr="0067072D">
        <w:rPr>
          <w:rFonts w:ascii="Times New Roman" w:hAnsi="Times New Roman"/>
          <w:bCs/>
          <w:sz w:val="28"/>
          <w:szCs w:val="28"/>
        </w:rPr>
        <w:t>администрации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 Заявитель может обратиться с жалобой, в том числе в следующих случаях: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 Заявитель может обратиться с жалобой, в том числе в следующих случаях: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5.1.1. Нарушение срока регистрации заявления заявителя о предоставлении муниципальной услуги. 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5.1.2. Нарушение срока предоставления муниципальной услуги.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 Жалоба должна содержать: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5.4.2. Сведения об обжалуемых решениях и действиях (бездействии), должностного лица администрации Михайловского сельского поселения.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 xml:space="preserve">5.4.3. Доводы, на основании которых заявитель не согласен с решением и действием (бездействием) должностного лица. Заявителем могут быть </w:t>
      </w:r>
      <w:r w:rsidRPr="0067072D">
        <w:rPr>
          <w:rFonts w:ascii="Times New Roman" w:eastAsia="Arial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5.5. Жалоба, поступившая администрацию Михайловского сельского поселения, подлежит рассмотрению в течение 15 рабочих дней со дня ее регистрации.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 По результатам рассмотрения жалобы администрация Михайловского сельского поселения принимает одно из следующих решений: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5.6.1. 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5.6.2. Отказывает в удовлетворении жалобы.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72D" w:rsidRPr="0067072D" w:rsidRDefault="0067072D" w:rsidP="00670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072D">
        <w:rPr>
          <w:rFonts w:ascii="Times New Roman" w:eastAsia="Arial" w:hAnsi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67072D" w:rsidRPr="0067072D" w:rsidRDefault="0067072D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</w:t>
      </w:r>
      <w:r w:rsidRPr="0067072D">
        <w:rPr>
          <w:rFonts w:ascii="Times New Roman" w:hAnsi="Times New Roman" w:cs="Times New Roman"/>
          <w:szCs w:val="28"/>
        </w:rPr>
        <w:t xml:space="preserve"> услуги</w:t>
      </w:r>
    </w:p>
    <w:p w:rsidR="0067072D" w:rsidRPr="0067072D" w:rsidRDefault="0067072D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7072D" w:rsidRPr="0067072D" w:rsidRDefault="00C36DB8" w:rsidP="006707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36DB8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15.3pt;width:.05pt;height:11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roundrect id="_x0000_s1033" style="position:absolute;left:0;text-align:left;margin-left:183.9pt;margin-top:-7.6pt;width:103pt;height:22.9pt;z-index:251667456" arcsize="10923f">
            <v:textbox style="mso-next-textbox:#_x0000_s1033">
              <w:txbxContent>
                <w:p w:rsidR="0067072D" w:rsidRPr="00B323FC" w:rsidRDefault="0067072D" w:rsidP="0067072D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69.45pt;margin-top:1.5pt;width:321pt;height:36pt;z-index:251660288">
            <v:textbox style="mso-next-textbox:#_x0000_s1026">
              <w:txbxContent>
                <w:p w:rsidR="0067072D" w:rsidRPr="00B323FC" w:rsidRDefault="0067072D" w:rsidP="0067072D">
                  <w:pPr>
                    <w:ind w:firstLine="426"/>
                    <w:jc w:val="center"/>
                  </w:pPr>
                  <w:r w:rsidRPr="00B323FC">
                    <w:t xml:space="preserve">Прием документов и заявления </w:t>
                  </w: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30.7pt;margin-top:12.2pt;width:.05pt;height:10.55pt;z-index:251662336" o:connectortype="straight">
            <v:stroke endarrow="block"/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52.5pt;margin-top:.1pt;width:353.7pt;height:107.2pt;z-index:251663360">
            <v:textbox style="mso-next-textbox:#_x0000_s1029">
              <w:txbxContent>
                <w:p w:rsidR="0067072D" w:rsidRPr="00B323FC" w:rsidRDefault="0067072D" w:rsidP="0067072D">
                  <w:pPr>
                    <w:jc w:val="center"/>
                  </w:pPr>
                  <w:r w:rsidRPr="00B323FC">
                    <w:t>Есть основания для отказа в приеме документов</w:t>
                  </w:r>
                  <w:r>
                    <w:t xml:space="preserve"> (согласно п.2.7</w:t>
                  </w:r>
                  <w:r w:rsidRPr="00B323FC">
                    <w:t>. административного регламента)</w:t>
                  </w:r>
                </w:p>
                <w:p w:rsidR="0067072D" w:rsidRPr="00B323FC" w:rsidRDefault="0067072D" w:rsidP="0067072D">
                  <w:pPr>
                    <w:ind w:firstLine="426"/>
                    <w:jc w:val="center"/>
                  </w:pP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88.2pt;margin-top:5.1pt;width:0;height:30.45pt;z-index:251665408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</w:t>
      </w: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32.5pt;margin-top:1.7pt;width:.05pt;height:29.7pt;z-index:251664384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      нет</w:t>
      </w:r>
    </w:p>
    <w:p w:rsidR="0067072D" w:rsidRPr="0067072D" w:rsidRDefault="0067072D" w:rsidP="0067072D">
      <w:pPr>
        <w:widowControl w:val="0"/>
        <w:tabs>
          <w:tab w:val="left" w:pos="74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</w:t>
      </w:r>
      <w:r w:rsidRPr="0067072D">
        <w:rPr>
          <w:rFonts w:ascii="Times New Roman" w:hAnsi="Times New Roman" w:cs="Times New Roman"/>
        </w:rPr>
        <w:tab/>
        <w:t>да</w:t>
      </w: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40" style="position:absolute;left:0;text-align:left;margin-left:18.35pt;margin-top:3.15pt;width:143.35pt;height:37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67072D" w:rsidRPr="006325E8" w:rsidRDefault="0067072D" w:rsidP="0067072D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77.35pt;margin-top:8.4pt;width:162.75pt;height:32.6pt;z-index:251666432">
            <v:textbox style="mso-next-textbox:#_x0000_s1032">
              <w:txbxContent>
                <w:p w:rsidR="0067072D" w:rsidRPr="00B323FC" w:rsidRDefault="0067072D" w:rsidP="0067072D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     </w:t>
      </w:r>
    </w:p>
    <w:p w:rsidR="0067072D" w:rsidRPr="0067072D" w:rsidRDefault="0067072D" w:rsidP="0067072D">
      <w:pPr>
        <w:widowControl w:val="0"/>
        <w:tabs>
          <w:tab w:val="left" w:pos="1020"/>
          <w:tab w:val="left" w:pos="831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ab/>
      </w: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36DB8">
        <w:rPr>
          <w:rFonts w:ascii="Times New Roman" w:hAnsi="Times New Roman" w:cs="Times New Roman"/>
          <w:noProof/>
          <w:szCs w:val="28"/>
        </w:rPr>
        <w:pict>
          <v:shape id="_x0000_s1034" type="#_x0000_t32" style="position:absolute;left:0;text-align:left;margin-left:88.2pt;margin-top:6.5pt;width:0;height:29.25pt;z-index:251668480" o:connectortype="straight">
            <v:stroke endarrow="block"/>
          </v:shape>
        </w:pict>
      </w:r>
      <w:r w:rsidR="0067072D" w:rsidRPr="006707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36DB8">
        <w:rPr>
          <w:rFonts w:ascii="Times New Roman" w:hAnsi="Times New Roman" w:cs="Times New Roman"/>
          <w:noProof/>
          <w:szCs w:val="28"/>
        </w:rPr>
        <w:pict>
          <v:rect id="Прямоугольник 14" o:spid="_x0000_s1035" style="position:absolute;left:0;text-align:left;margin-left:18.35pt;margin-top:1.25pt;width:182.35pt;height:26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67072D" w:rsidRPr="006729DA" w:rsidRDefault="0067072D" w:rsidP="0067072D">
                  <w:pPr>
                    <w:jc w:val="center"/>
                  </w:pPr>
                  <w:r w:rsidRPr="00F765A0">
                    <w:t xml:space="preserve">Подготовка </w:t>
                  </w:r>
                  <w:r>
                    <w:t xml:space="preserve">документов </w:t>
                  </w:r>
                </w:p>
                <w:p w:rsidR="0067072D" w:rsidRPr="006325E8" w:rsidRDefault="0067072D" w:rsidP="0067072D"/>
              </w:txbxContent>
            </v:textbox>
          </v:rect>
        </w:pict>
      </w:r>
    </w:p>
    <w:p w:rsidR="0067072D" w:rsidRPr="0067072D" w:rsidRDefault="0067072D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36DB8">
        <w:rPr>
          <w:rFonts w:ascii="Times New Roman" w:hAnsi="Times New Roman" w:cs="Times New Roman"/>
          <w:noProof/>
          <w:szCs w:val="28"/>
        </w:rPr>
        <w:pict>
          <v:shape id="_x0000_s1039" type="#_x0000_t32" style="position:absolute;left:0;text-align:left;margin-left:88.2pt;margin-top:5.05pt;width:0;height:16.95pt;z-index:251673600" o:connectortype="straight">
            <v:stroke endarrow="block"/>
          </v:shape>
        </w:pict>
      </w:r>
    </w:p>
    <w:p w:rsidR="0067072D" w:rsidRPr="0067072D" w:rsidRDefault="00C36DB8" w:rsidP="0067072D">
      <w:pPr>
        <w:widowControl w:val="0"/>
        <w:tabs>
          <w:tab w:val="left" w:pos="864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36DB8">
        <w:rPr>
          <w:rFonts w:ascii="Times New Roman" w:hAnsi="Times New Roman" w:cs="Times New Roman"/>
          <w:noProof/>
          <w:szCs w:val="28"/>
        </w:rPr>
        <w:pict>
          <v:shape id="_x0000_s1037" type="#_x0000_t7" style="position:absolute;left:0;text-align:left;margin-left:5.55pt;margin-top:10.5pt;width:262.65pt;height:56.75pt;z-index:251671552">
            <v:textbox style="mso-next-textbox:#_x0000_s1037">
              <w:txbxContent>
                <w:p w:rsidR="0067072D" w:rsidRPr="00B323FC" w:rsidRDefault="0067072D" w:rsidP="0067072D">
                  <w:pPr>
                    <w:ind w:firstLine="426"/>
                    <w:jc w:val="center"/>
                  </w:pPr>
                  <w:r w:rsidRPr="00B323FC">
                    <w:t xml:space="preserve">Выдача готовых документов заявителю </w:t>
                  </w:r>
                </w:p>
                <w:p w:rsidR="0067072D" w:rsidRPr="00602816" w:rsidRDefault="0067072D" w:rsidP="0067072D">
                  <w:pPr>
                    <w:jc w:val="both"/>
                  </w:pP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lastRenderedPageBreak/>
        <w:t xml:space="preserve">                                              </w:t>
      </w: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C36DB8" w:rsidP="0067072D">
      <w:pPr>
        <w:widowControl w:val="0"/>
        <w:tabs>
          <w:tab w:val="left" w:pos="763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36DB8">
        <w:rPr>
          <w:rFonts w:ascii="Times New Roman" w:hAnsi="Times New Roman" w:cs="Times New Roman"/>
          <w:noProof/>
          <w:szCs w:val="28"/>
        </w:rPr>
        <w:pict>
          <v:shape id="_x0000_s1036" type="#_x0000_t32" style="position:absolute;left:0;text-align:left;margin-left:104.55pt;margin-top:4pt;width:.05pt;height:18.2pt;z-index:251670528" o:connectortype="straight">
            <v:stroke endarrow="block"/>
          </v:shape>
        </w:pict>
      </w:r>
    </w:p>
    <w:p w:rsidR="0067072D" w:rsidRPr="0067072D" w:rsidRDefault="00C36DB8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176" style="position:absolute;left:0;text-align:left;margin-left:47.75pt;margin-top:10.7pt;width:126.75pt;height:25.85pt;z-index:251672576">
            <v:textbox style="mso-next-textbox:#_x0000_s1038">
              <w:txbxContent>
                <w:p w:rsidR="0067072D" w:rsidRPr="00977DB0" w:rsidRDefault="0067072D" w:rsidP="0067072D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7072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7072D">
        <w:rPr>
          <w:rFonts w:ascii="Times New Roman" w:hAnsi="Times New Roman" w:cs="Times New Roman"/>
        </w:rPr>
        <w:tab/>
        <w:t xml:space="preserve">      </w:t>
      </w: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72D" w:rsidRPr="0067072D" w:rsidRDefault="0067072D" w:rsidP="0067072D">
      <w:pPr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67072D">
        <w:rPr>
          <w:rFonts w:ascii="Times New Roman" w:hAnsi="Times New Roman" w:cs="Times New Roman"/>
          <w:kern w:val="1"/>
        </w:rPr>
        <w:t xml:space="preserve">Приложение  </w:t>
      </w:r>
    </w:p>
    <w:p w:rsidR="0067072D" w:rsidRPr="0067072D" w:rsidRDefault="0067072D" w:rsidP="004124ED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kern w:val="1"/>
          <w:sz w:val="16"/>
          <w:szCs w:val="16"/>
        </w:rPr>
      </w:pPr>
    </w:p>
    <w:p w:rsidR="0067072D" w:rsidRPr="0067072D" w:rsidRDefault="0067072D" w:rsidP="004124ED">
      <w:pPr>
        <w:pStyle w:val="1"/>
        <w:tabs>
          <w:tab w:val="left" w:pos="4320"/>
        </w:tabs>
        <w:jc w:val="right"/>
        <w:rPr>
          <w:b w:val="0"/>
          <w:kern w:val="2"/>
        </w:rPr>
      </w:pPr>
      <w:r w:rsidRPr="0067072D">
        <w:rPr>
          <w:b w:val="0"/>
          <w:i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67072D" w:rsidRPr="0067072D" w:rsidRDefault="0067072D" w:rsidP="00412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412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Главе</w:t>
      </w:r>
      <w:r w:rsidR="00C04EA7">
        <w:rPr>
          <w:rFonts w:ascii="Times New Roman" w:hAnsi="Times New Roman" w:cs="Times New Roman"/>
          <w:sz w:val="28"/>
        </w:rPr>
        <w:t xml:space="preserve"> Администрации </w:t>
      </w:r>
      <w:r w:rsidRPr="0067072D">
        <w:rPr>
          <w:rFonts w:ascii="Times New Roman" w:hAnsi="Times New Roman" w:cs="Times New Roman"/>
          <w:sz w:val="28"/>
        </w:rPr>
        <w:t xml:space="preserve"> </w:t>
      </w:r>
      <w:r w:rsidRPr="0067072D">
        <w:rPr>
          <w:rFonts w:ascii="Times New Roman" w:hAnsi="Times New Roman" w:cs="Times New Roman"/>
          <w:bCs/>
          <w:sz w:val="28"/>
        </w:rPr>
        <w:t>Михайловского сельского поселения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от _________________________________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  <w:vertAlign w:val="superscript"/>
        </w:rPr>
      </w:pPr>
      <w:r w:rsidRPr="0067072D">
        <w:rPr>
          <w:b w:val="0"/>
          <w:sz w:val="28"/>
          <w:vertAlign w:val="superscript"/>
        </w:rPr>
        <w:t xml:space="preserve">                  (Ф.И.О. полностью или наименование ЮЛ)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зарегистрированного по адресу: _______ ___________________________________                                                                                              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  <w:vertAlign w:val="superscript"/>
        </w:rPr>
      </w:pPr>
      <w:r w:rsidRPr="0067072D">
        <w:rPr>
          <w:b w:val="0"/>
          <w:sz w:val="28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телефон ____________________________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b w:val="0"/>
          <w:sz w:val="28"/>
        </w:rPr>
      </w:pPr>
      <w:r w:rsidRPr="0067072D">
        <w:rPr>
          <w:b w:val="0"/>
          <w:sz w:val="28"/>
        </w:rPr>
        <w:t xml:space="preserve">Паспорт </w:t>
      </w:r>
      <w:r w:rsidRPr="0067072D">
        <w:rPr>
          <w:b w:val="0"/>
          <w:i/>
          <w:sz w:val="28"/>
        </w:rPr>
        <w:t>(для ФЛ)</w:t>
      </w:r>
      <w:r w:rsidRPr="0067072D">
        <w:rPr>
          <w:b w:val="0"/>
          <w:sz w:val="28"/>
        </w:rPr>
        <w:t xml:space="preserve"> серия _____ № _______                                 </w:t>
      </w:r>
    </w:p>
    <w:p w:rsidR="0067072D" w:rsidRPr="0067072D" w:rsidRDefault="0067072D" w:rsidP="004124ED">
      <w:pPr>
        <w:pStyle w:val="1"/>
        <w:tabs>
          <w:tab w:val="left" w:pos="-1276"/>
        </w:tabs>
        <w:jc w:val="right"/>
        <w:rPr>
          <w:sz w:val="28"/>
        </w:rPr>
      </w:pPr>
      <w:r w:rsidRPr="0067072D">
        <w:rPr>
          <w:b w:val="0"/>
          <w:sz w:val="28"/>
        </w:rPr>
        <w:t>выдан ______________________________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(орган выдачи)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____________________________________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(дата выдачи)</w:t>
      </w:r>
    </w:p>
    <w:p w:rsidR="0067072D" w:rsidRPr="0067072D" w:rsidRDefault="0067072D" w:rsidP="004124ED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ИНН _______________________________</w:t>
      </w:r>
    </w:p>
    <w:p w:rsidR="0067072D" w:rsidRPr="0067072D" w:rsidRDefault="0067072D" w:rsidP="004124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072D" w:rsidRPr="0067072D" w:rsidRDefault="0067072D" w:rsidP="00412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«_____» _____________ 20___г.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670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ЗАЯВЛЕНИЕ</w:t>
      </w:r>
    </w:p>
    <w:p w:rsidR="0067072D" w:rsidRPr="0067072D" w:rsidRDefault="0067072D" w:rsidP="0067072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Прошу выдать справку об отсутствии (наличии) задолженности по арендной плате за земельный участок.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 xml:space="preserve">Сведения о земельном участке </w:t>
      </w:r>
      <w:r w:rsidRPr="0067072D">
        <w:rPr>
          <w:rFonts w:ascii="Times New Roman" w:hAnsi="Times New Roman" w:cs="Times New Roman"/>
          <w:sz w:val="28"/>
          <w:szCs w:val="28"/>
        </w:rPr>
        <w:t>(муниципальном имуществе):</w:t>
      </w:r>
      <w:r w:rsidRPr="0067072D">
        <w:rPr>
          <w:rFonts w:ascii="Times New Roman" w:hAnsi="Times New Roman" w:cs="Times New Roman"/>
          <w:sz w:val="28"/>
        </w:rPr>
        <w:t xml:space="preserve"> 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</w:rPr>
        <w:t>1. площадь _______ м</w:t>
      </w:r>
      <w:r w:rsidRPr="0067072D">
        <w:rPr>
          <w:rFonts w:ascii="Times New Roman" w:hAnsi="Times New Roman" w:cs="Times New Roman"/>
          <w:sz w:val="28"/>
          <w:vertAlign w:val="superscript"/>
        </w:rPr>
        <w:t>2</w:t>
      </w:r>
      <w:r w:rsidRPr="0067072D">
        <w:rPr>
          <w:rFonts w:ascii="Times New Roman" w:hAnsi="Times New Roman" w:cs="Times New Roman"/>
          <w:sz w:val="28"/>
        </w:rPr>
        <w:t>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2. кадастровый №______________________.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lastRenderedPageBreak/>
        <w:t>3. адрес: ___________________________________________________.</w:t>
      </w:r>
    </w:p>
    <w:p w:rsidR="0067072D" w:rsidRPr="0067072D" w:rsidRDefault="0067072D" w:rsidP="00670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4. Договор аренды (соглашение) № ____________ от ______________.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072D">
        <w:rPr>
          <w:rFonts w:ascii="Times New Roman" w:hAnsi="Times New Roman" w:cs="Times New Roman"/>
          <w:sz w:val="28"/>
        </w:rPr>
        <w:t>Ответ прошу ____________________________________________________.</w:t>
      </w: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7072D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67072D">
        <w:rPr>
          <w:rFonts w:ascii="Times New Roman" w:hAnsi="Times New Roman" w:cs="Times New Roman"/>
          <w:sz w:val="28"/>
          <w:vertAlign w:val="superscript"/>
        </w:rPr>
        <w:t>(направить по почте, выдать на руки)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7072D">
        <w:rPr>
          <w:rFonts w:ascii="Times New Roman" w:hAnsi="Times New Roman" w:cs="Times New Roman"/>
          <w:szCs w:val="28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2D">
        <w:rPr>
          <w:rFonts w:ascii="Times New Roman" w:hAnsi="Times New Roman" w:cs="Times New Roman"/>
          <w:sz w:val="28"/>
          <w:szCs w:val="28"/>
        </w:rPr>
        <w:t>__________________/__________________________</w:t>
      </w: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Подпись </w:t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72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(Ф.И.О.)</w:t>
      </w:r>
    </w:p>
    <w:p w:rsidR="0067072D" w:rsidRPr="0067072D" w:rsidRDefault="0067072D" w:rsidP="00670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2D" w:rsidRPr="0067072D" w:rsidRDefault="0067072D" w:rsidP="0067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2D" w:rsidRPr="0067072D" w:rsidRDefault="0067072D" w:rsidP="0067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C9" w:rsidRPr="0067072D" w:rsidRDefault="00F231C9" w:rsidP="0067072D">
      <w:pPr>
        <w:spacing w:after="0" w:line="240" w:lineRule="auto"/>
        <w:rPr>
          <w:rFonts w:ascii="Times New Roman" w:hAnsi="Times New Roman" w:cs="Times New Roman"/>
        </w:rPr>
      </w:pPr>
    </w:p>
    <w:sectPr w:rsidR="00F231C9" w:rsidRPr="0067072D" w:rsidSect="00AC438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072D"/>
    <w:rsid w:val="000955DE"/>
    <w:rsid w:val="000F5B09"/>
    <w:rsid w:val="001064D0"/>
    <w:rsid w:val="001A7B48"/>
    <w:rsid w:val="00207CEE"/>
    <w:rsid w:val="00304815"/>
    <w:rsid w:val="00386C7F"/>
    <w:rsid w:val="00387C49"/>
    <w:rsid w:val="003B4648"/>
    <w:rsid w:val="003E4997"/>
    <w:rsid w:val="00411F9A"/>
    <w:rsid w:val="004124ED"/>
    <w:rsid w:val="00473138"/>
    <w:rsid w:val="0048412F"/>
    <w:rsid w:val="0053354A"/>
    <w:rsid w:val="005623F5"/>
    <w:rsid w:val="005E5A81"/>
    <w:rsid w:val="005F7FF6"/>
    <w:rsid w:val="00622B8F"/>
    <w:rsid w:val="00631F3A"/>
    <w:rsid w:val="00663676"/>
    <w:rsid w:val="0067072D"/>
    <w:rsid w:val="00697420"/>
    <w:rsid w:val="006A05F7"/>
    <w:rsid w:val="006C4E2F"/>
    <w:rsid w:val="00727F6A"/>
    <w:rsid w:val="00740FE8"/>
    <w:rsid w:val="00753FFB"/>
    <w:rsid w:val="00800B5C"/>
    <w:rsid w:val="00867E4A"/>
    <w:rsid w:val="008A1BB1"/>
    <w:rsid w:val="008B47AA"/>
    <w:rsid w:val="00A3255F"/>
    <w:rsid w:val="00A477CD"/>
    <w:rsid w:val="00AB6AFD"/>
    <w:rsid w:val="00AC438A"/>
    <w:rsid w:val="00B35B81"/>
    <w:rsid w:val="00B5587F"/>
    <w:rsid w:val="00B737E7"/>
    <w:rsid w:val="00BA0EDE"/>
    <w:rsid w:val="00C04EA7"/>
    <w:rsid w:val="00C23070"/>
    <w:rsid w:val="00C25556"/>
    <w:rsid w:val="00C36DB8"/>
    <w:rsid w:val="00C95183"/>
    <w:rsid w:val="00D2463F"/>
    <w:rsid w:val="00DC07FC"/>
    <w:rsid w:val="00E11538"/>
    <w:rsid w:val="00E15DB4"/>
    <w:rsid w:val="00EA43FC"/>
    <w:rsid w:val="00F231C9"/>
    <w:rsid w:val="00F62F17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8"/>
        <o:r id="V:Rule11" type="connector" idref="#_x0000_s1039"/>
        <o:r id="V:Rule12" type="connector" idref="#_x0000_s1036"/>
        <o:r id="V:Rule13" type="connector" idref="#_x0000_s1031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B"/>
  </w:style>
  <w:style w:type="paragraph" w:styleId="1">
    <w:name w:val="heading 1"/>
    <w:basedOn w:val="a"/>
    <w:next w:val="a"/>
    <w:link w:val="10"/>
    <w:qFormat/>
    <w:rsid w:val="00670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707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72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7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7072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707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670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67072D"/>
    <w:rPr>
      <w:color w:val="0000FF"/>
      <w:u w:val="single"/>
    </w:rPr>
  </w:style>
  <w:style w:type="paragraph" w:customStyle="1" w:styleId="ConsPlusCell">
    <w:name w:val="ConsPlusCell"/>
    <w:rsid w:val="006707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707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67072D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cp:lastPrinted>2017-11-28T12:10:00Z</cp:lastPrinted>
  <dcterms:created xsi:type="dcterms:W3CDTF">2016-02-01T08:30:00Z</dcterms:created>
  <dcterms:modified xsi:type="dcterms:W3CDTF">2017-11-30T05:13:00Z</dcterms:modified>
</cp:coreProperties>
</file>