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405BB8" w:rsidP="00203F00">
      <w:pPr>
        <w:spacing w:after="0" w:line="240" w:lineRule="auto"/>
        <w:rPr>
          <w:sz w:val="28"/>
          <w:szCs w:val="28"/>
        </w:rPr>
      </w:pPr>
      <w:r w:rsidRPr="00405BB8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622084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5E24"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 w:rsidR="00CF5B40">
        <w:rPr>
          <w:b/>
          <w:sz w:val="28"/>
          <w:szCs w:val="28"/>
        </w:rPr>
        <w:t>дека</w:t>
      </w:r>
      <w:r w:rsidR="004D5E24"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C06A91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4D5E24">
        <w:rPr>
          <w:b/>
          <w:sz w:val="28"/>
          <w:szCs w:val="28"/>
        </w:rPr>
        <w:t>1</w:t>
      </w:r>
      <w:r w:rsidR="00CF5B40">
        <w:rPr>
          <w:b/>
          <w:sz w:val="28"/>
          <w:szCs w:val="28"/>
        </w:rPr>
        <w:t>92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22084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</w:t>
      </w:r>
    </w:p>
    <w:p w:rsidR="00622084" w:rsidRPr="00622084" w:rsidRDefault="00293681" w:rsidP="0062208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22084">
        <w:rPr>
          <w:rFonts w:ascii="Times New Roman" w:hAnsi="Times New Roman" w:cs="Times New Roman"/>
          <w:sz w:val="28"/>
          <w:szCs w:val="28"/>
        </w:rPr>
        <w:t>поселения</w:t>
      </w:r>
      <w:r w:rsidR="00622084" w:rsidRPr="00622084">
        <w:rPr>
          <w:rFonts w:ascii="Times New Roman" w:hAnsi="Times New Roman" w:cs="Times New Roman"/>
          <w:sz w:val="28"/>
          <w:szCs w:val="28"/>
        </w:rPr>
        <w:t xml:space="preserve"> </w:t>
      </w:r>
      <w:r w:rsidR="009C3143" w:rsidRPr="00622084">
        <w:rPr>
          <w:rFonts w:ascii="Times New Roman" w:hAnsi="Times New Roman" w:cs="Times New Roman"/>
          <w:sz w:val="28"/>
          <w:szCs w:val="28"/>
        </w:rPr>
        <w:t>от 26.09.2013</w:t>
      </w:r>
      <w:r w:rsidRPr="00622084">
        <w:rPr>
          <w:rFonts w:ascii="Times New Roman" w:hAnsi="Times New Roman" w:cs="Times New Roman"/>
          <w:sz w:val="28"/>
          <w:szCs w:val="28"/>
        </w:rPr>
        <w:t xml:space="preserve"> г. № 1</w:t>
      </w:r>
      <w:r w:rsidR="009C3143" w:rsidRPr="00622084">
        <w:rPr>
          <w:rFonts w:ascii="Times New Roman" w:hAnsi="Times New Roman" w:cs="Times New Roman"/>
          <w:sz w:val="28"/>
          <w:szCs w:val="28"/>
        </w:rPr>
        <w:t>45</w:t>
      </w:r>
    </w:p>
    <w:p w:rsidR="00622084" w:rsidRPr="00622084" w:rsidRDefault="009C3143" w:rsidP="00622084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622084">
        <w:rPr>
          <w:rFonts w:ascii="Times New Roman" w:hAnsi="Times New Roman" w:cs="Times New Roman"/>
          <w:sz w:val="28"/>
          <w:szCs w:val="28"/>
        </w:rPr>
        <w:t>«</w:t>
      </w:r>
      <w:r w:rsidRPr="00622084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Pr="00622084">
        <w:rPr>
          <w:rFonts w:ascii="Times New Roman" w:hAnsi="Times New Roman" w:cs="Times New Roman"/>
          <w:kern w:val="2"/>
          <w:sz w:val="28"/>
          <w:szCs w:val="28"/>
        </w:rPr>
        <w:br/>
        <w:t>программы Михайловского сельского</w:t>
      </w:r>
      <w:r w:rsidR="00622084" w:rsidRPr="006220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93681" w:rsidRPr="00622084" w:rsidRDefault="009C3143" w:rsidP="00622084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622084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="00622084" w:rsidRPr="006220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084">
        <w:rPr>
          <w:rFonts w:ascii="Times New Roman" w:hAnsi="Times New Roman" w:cs="Times New Roman"/>
          <w:kern w:val="2"/>
          <w:sz w:val="28"/>
          <w:szCs w:val="28"/>
        </w:rPr>
        <w:t xml:space="preserve"> «Благоустройство территории»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622084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EE62DF">
              <w:rPr>
                <w:sz w:val="28"/>
                <w:szCs w:val="28"/>
              </w:rPr>
              <w:t>1</w:t>
            </w:r>
            <w:r w:rsidR="00CF5B40">
              <w:rPr>
                <w:sz w:val="28"/>
                <w:szCs w:val="28"/>
              </w:rPr>
              <w:t>0832</w:t>
            </w:r>
            <w:r w:rsidR="00BE5DB1" w:rsidRPr="00536B75">
              <w:rPr>
                <w:sz w:val="28"/>
                <w:szCs w:val="28"/>
              </w:rPr>
              <w:t>,</w:t>
            </w:r>
            <w:r w:rsidR="00CF5B40">
              <w:rPr>
                <w:sz w:val="28"/>
                <w:szCs w:val="28"/>
              </w:rPr>
              <w:t>6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EE62DF">
              <w:rPr>
                <w:kern w:val="2"/>
                <w:sz w:val="28"/>
                <w:szCs w:val="28"/>
              </w:rPr>
              <w:t>1858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4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CF5B40">
              <w:rPr>
                <w:kern w:val="2"/>
                <w:sz w:val="28"/>
                <w:szCs w:val="28"/>
              </w:rPr>
              <w:t>1777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CF5B40">
              <w:rPr>
                <w:kern w:val="2"/>
                <w:sz w:val="28"/>
                <w:szCs w:val="28"/>
              </w:rPr>
              <w:t>3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EE62DF">
              <w:rPr>
                <w:kern w:val="2"/>
                <w:sz w:val="28"/>
                <w:szCs w:val="28"/>
              </w:rPr>
              <w:t>1910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EE62DF">
              <w:rPr>
                <w:kern w:val="2"/>
                <w:sz w:val="28"/>
                <w:szCs w:val="28"/>
              </w:rPr>
              <w:t>1</w:t>
            </w:r>
            <w:r w:rsidR="004B3A2F" w:rsidRPr="00536B75">
              <w:rPr>
                <w:kern w:val="2"/>
                <w:sz w:val="28"/>
                <w:szCs w:val="28"/>
              </w:rPr>
              <w:t>9</w:t>
            </w:r>
            <w:r w:rsidR="00EE62DF">
              <w:rPr>
                <w:kern w:val="2"/>
                <w:sz w:val="28"/>
                <w:szCs w:val="28"/>
              </w:rPr>
              <w:t>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>в том числе за счет средств бюджета Михайловского сельского поселения –</w:t>
            </w:r>
            <w:r w:rsidR="00EE62DF">
              <w:rPr>
                <w:rFonts w:eastAsia="Times New Roman"/>
                <w:sz w:val="28"/>
                <w:szCs w:val="28"/>
              </w:rPr>
              <w:t>1</w:t>
            </w:r>
            <w:r w:rsidR="00CF5B40">
              <w:rPr>
                <w:rFonts w:eastAsia="Times New Roman"/>
                <w:sz w:val="28"/>
                <w:szCs w:val="28"/>
              </w:rPr>
              <w:t>0620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CF5B40">
              <w:rPr>
                <w:rFonts w:eastAsia="Times New Roman"/>
                <w:sz w:val="28"/>
                <w:szCs w:val="28"/>
              </w:rPr>
              <w:t>5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1846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74A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CF5B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F5B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C06A91">
              <w:rPr>
                <w:sz w:val="28"/>
                <w:szCs w:val="28"/>
              </w:rPr>
              <w:t>212</w:t>
            </w:r>
            <w:r w:rsidRPr="00D101E7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1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1B649A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EB4403" w:rsidRPr="00D10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B4403" w:rsidRPr="00D101E7">
              <w:rPr>
                <w:sz w:val="28"/>
                <w:szCs w:val="28"/>
              </w:rPr>
              <w:t xml:space="preserve">  тыс.рублей;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2018 год –  </w:t>
            </w:r>
            <w:r w:rsidR="00C06A91">
              <w:rPr>
                <w:sz w:val="28"/>
                <w:szCs w:val="28"/>
              </w:rPr>
              <w:t>14</w:t>
            </w:r>
            <w:r w:rsidRPr="004B3A2F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2</w:t>
            </w:r>
            <w:r w:rsidRPr="004B3A2F">
              <w:rPr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C06A9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F5B40">
        <w:rPr>
          <w:rFonts w:ascii="Times New Roman" w:hAnsi="Times New Roman" w:cs="Times New Roman"/>
          <w:kern w:val="2"/>
          <w:sz w:val="28"/>
          <w:szCs w:val="28"/>
        </w:rPr>
        <w:t>0832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F5B40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Pr="004B3A2F">
        <w:rPr>
          <w:kern w:val="2"/>
          <w:sz w:val="28"/>
          <w:szCs w:val="28"/>
        </w:rPr>
        <w:t>,</w:t>
      </w:r>
      <w:r w:rsidR="00274A8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CF5B40">
        <w:rPr>
          <w:kern w:val="2"/>
          <w:sz w:val="28"/>
          <w:szCs w:val="28"/>
        </w:rPr>
        <w:t>1777</w:t>
      </w:r>
      <w:r w:rsidRPr="004B3A2F">
        <w:rPr>
          <w:kern w:val="2"/>
          <w:sz w:val="28"/>
          <w:szCs w:val="28"/>
        </w:rPr>
        <w:t>,</w:t>
      </w:r>
      <w:r w:rsidR="00CF5B40">
        <w:rPr>
          <w:kern w:val="2"/>
          <w:sz w:val="28"/>
          <w:szCs w:val="28"/>
        </w:rPr>
        <w:t>3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4C0362">
        <w:rPr>
          <w:kern w:val="2"/>
          <w:sz w:val="28"/>
          <w:szCs w:val="28"/>
        </w:rPr>
        <w:t>1</w:t>
      </w:r>
      <w:r w:rsidR="00CF5B40">
        <w:rPr>
          <w:kern w:val="2"/>
          <w:sz w:val="28"/>
          <w:szCs w:val="28"/>
        </w:rPr>
        <w:t>0832</w:t>
      </w:r>
      <w:r>
        <w:rPr>
          <w:kern w:val="2"/>
          <w:sz w:val="28"/>
          <w:szCs w:val="28"/>
        </w:rPr>
        <w:t>,</w:t>
      </w:r>
      <w:r w:rsidR="00CF5B40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4C0362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1</w:t>
            </w:r>
            <w:r w:rsidR="00CF5B4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0832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CF5B4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6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1858</w:t>
            </w:r>
            <w:r w:rsidR="003248C4" w:rsidRPr="004B3A2F">
              <w:rPr>
                <w:kern w:val="2"/>
                <w:sz w:val="28"/>
                <w:szCs w:val="28"/>
              </w:rPr>
              <w:t>,</w:t>
            </w:r>
            <w:r w:rsidR="004C0362">
              <w:rPr>
                <w:kern w:val="2"/>
                <w:sz w:val="28"/>
                <w:szCs w:val="28"/>
              </w:rPr>
              <w:t>4</w:t>
            </w:r>
            <w:r w:rsidR="003248C4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2018 год –</w:t>
            </w:r>
            <w:r w:rsidR="00CF5B40">
              <w:rPr>
                <w:kern w:val="2"/>
                <w:sz w:val="28"/>
                <w:szCs w:val="28"/>
              </w:rPr>
              <w:t>1777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CF5B40">
              <w:rPr>
                <w:kern w:val="2"/>
                <w:sz w:val="28"/>
                <w:szCs w:val="28"/>
              </w:rPr>
              <w:t>3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2020 год – 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4C0362">
              <w:rPr>
                <w:rFonts w:eastAsia="Times New Roman"/>
                <w:sz w:val="28"/>
                <w:szCs w:val="28"/>
              </w:rPr>
              <w:t>1</w:t>
            </w:r>
            <w:r w:rsidR="00CF5B40">
              <w:rPr>
                <w:rFonts w:eastAsia="Times New Roman"/>
                <w:sz w:val="28"/>
                <w:szCs w:val="28"/>
              </w:rPr>
              <w:t>0620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CF5B40">
              <w:rPr>
                <w:rFonts w:eastAsia="Times New Roman"/>
                <w:sz w:val="28"/>
                <w:szCs w:val="28"/>
              </w:rPr>
              <w:t>5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1846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3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2018 год – </w:t>
            </w:r>
            <w:r w:rsidR="00CF5B40">
              <w:rPr>
                <w:kern w:val="2"/>
                <w:sz w:val="28"/>
                <w:szCs w:val="28"/>
              </w:rPr>
              <w:t>1763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CF5B40">
              <w:rPr>
                <w:kern w:val="2"/>
                <w:sz w:val="28"/>
                <w:szCs w:val="28"/>
              </w:rPr>
              <w:t>5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</w:t>
            </w:r>
            <w:r w:rsidR="00F0615B">
              <w:rPr>
                <w:kern w:val="2"/>
                <w:sz w:val="28"/>
                <w:szCs w:val="28"/>
              </w:rPr>
              <w:t>1910</w:t>
            </w:r>
            <w:r w:rsidRPr="00CA21F6">
              <w:rPr>
                <w:kern w:val="2"/>
                <w:sz w:val="28"/>
                <w:szCs w:val="28"/>
              </w:rPr>
              <w:t>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2020 год – </w:t>
            </w:r>
            <w:r w:rsidR="00F0615B">
              <w:rPr>
                <w:kern w:val="2"/>
                <w:sz w:val="28"/>
                <w:szCs w:val="28"/>
              </w:rPr>
              <w:t>1910</w:t>
            </w:r>
            <w:r w:rsidRPr="00CA21F6">
              <w:rPr>
                <w:kern w:val="2"/>
                <w:sz w:val="28"/>
                <w:szCs w:val="28"/>
              </w:rPr>
              <w:t>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C06A91">
              <w:rPr>
                <w:sz w:val="28"/>
                <w:szCs w:val="28"/>
              </w:rPr>
              <w:t>212</w:t>
            </w:r>
            <w:r w:rsidRPr="00CA21F6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1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1B649A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BD5AFE" w:rsidRPr="00CA2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5AFE" w:rsidRPr="00CA21F6">
              <w:rPr>
                <w:sz w:val="28"/>
                <w:szCs w:val="28"/>
              </w:rPr>
              <w:t xml:space="preserve">  тыс.рублей;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2018 год –  </w:t>
            </w:r>
            <w:r w:rsidR="00C06A91">
              <w:rPr>
                <w:sz w:val="28"/>
                <w:szCs w:val="28"/>
              </w:rPr>
              <w:t>14</w:t>
            </w:r>
            <w:r w:rsidRPr="00CA21F6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2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622084" w:rsidRDefault="00622084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4C036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1</w:t>
      </w:r>
      <w:r w:rsidR="009C4ADE">
        <w:rPr>
          <w:spacing w:val="-12"/>
          <w:sz w:val="28"/>
          <w:szCs w:val="28"/>
        </w:rPr>
        <w:t>0832</w:t>
      </w:r>
      <w:r w:rsidR="007850A5">
        <w:rPr>
          <w:spacing w:val="-12"/>
          <w:sz w:val="28"/>
          <w:szCs w:val="28"/>
        </w:rPr>
        <w:t>,</w:t>
      </w:r>
      <w:r w:rsidR="009C4ADE">
        <w:rPr>
          <w:spacing w:val="-12"/>
          <w:sz w:val="28"/>
          <w:szCs w:val="28"/>
        </w:rPr>
        <w:t>6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lastRenderedPageBreak/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="001B649A">
        <w:rPr>
          <w:kern w:val="2"/>
          <w:sz w:val="28"/>
          <w:szCs w:val="28"/>
        </w:rPr>
        <w:t>,</w:t>
      </w:r>
      <w:r w:rsidR="00710AE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9C4ADE">
        <w:rPr>
          <w:kern w:val="2"/>
          <w:sz w:val="28"/>
          <w:szCs w:val="28"/>
        </w:rPr>
        <w:t>1777</w:t>
      </w:r>
      <w:r w:rsidRPr="004B3A2F">
        <w:rPr>
          <w:kern w:val="2"/>
          <w:sz w:val="28"/>
          <w:szCs w:val="28"/>
        </w:rPr>
        <w:t>,</w:t>
      </w:r>
      <w:r w:rsidR="009C4ADE">
        <w:rPr>
          <w:kern w:val="2"/>
          <w:sz w:val="28"/>
          <w:szCs w:val="28"/>
        </w:rPr>
        <w:t>3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</w:t>
      </w:r>
      <w:r w:rsidRPr="004B3A2F">
        <w:rPr>
          <w:kern w:val="2"/>
          <w:sz w:val="28"/>
          <w:szCs w:val="28"/>
        </w:rPr>
        <w:t>9</w:t>
      </w:r>
      <w:r w:rsidR="004C0362">
        <w:rPr>
          <w:kern w:val="2"/>
          <w:sz w:val="28"/>
          <w:szCs w:val="28"/>
        </w:rPr>
        <w:t>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62208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62208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622084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с</w:t>
      </w:r>
      <w:r w:rsidR="00E31F92" w:rsidRPr="00C4688D">
        <w:rPr>
          <w:sz w:val="28"/>
          <w:szCs w:val="28"/>
        </w:rPr>
        <w:t>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4D5E24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9C4ADE">
        <w:rPr>
          <w:rFonts w:eastAsia="Times New Roman"/>
          <w:sz w:val="28"/>
          <w:szCs w:val="28"/>
        </w:rPr>
        <w:t>12</w:t>
      </w:r>
      <w:r w:rsidR="00005B7C" w:rsidRPr="00F63978">
        <w:rPr>
          <w:rFonts w:eastAsia="Times New Roman"/>
          <w:sz w:val="28"/>
          <w:szCs w:val="28"/>
        </w:rPr>
        <w:t>.201</w:t>
      </w:r>
      <w:r w:rsidR="00F0615B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9C4ADE">
        <w:rPr>
          <w:rFonts w:eastAsia="Times New Roman"/>
          <w:sz w:val="28"/>
          <w:szCs w:val="28"/>
        </w:rPr>
        <w:t>192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9C4ADE" w:rsidP="009C4AD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1777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9C4ADE" w:rsidP="009C4AD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1777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4C03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0AE1">
              <w:rPr>
                <w:szCs w:val="24"/>
              </w:rPr>
              <w:t>0</w:t>
            </w:r>
            <w:r w:rsidR="004C0362">
              <w:rPr>
                <w:szCs w:val="24"/>
              </w:rPr>
              <w:t>05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9C4ADE" w:rsidP="009C4AD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559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19</w:t>
            </w:r>
            <w:r w:rsidR="00274688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3</w:t>
            </w:r>
          </w:p>
        </w:tc>
        <w:tc>
          <w:tcPr>
            <w:tcW w:w="709" w:type="dxa"/>
          </w:tcPr>
          <w:p w:rsidR="00274688" w:rsidRPr="00F63978" w:rsidRDefault="009C4ADE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67</w:t>
            </w:r>
            <w:r w:rsidR="00274688" w:rsidRPr="00F63978">
              <w:rPr>
                <w:spacing w:val="-20"/>
                <w:szCs w:val="24"/>
              </w:rPr>
              <w:t>,0</w:t>
            </w:r>
          </w:p>
        </w:tc>
        <w:tc>
          <w:tcPr>
            <w:tcW w:w="714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</w:t>
            </w:r>
            <w:r w:rsidR="00710AE1">
              <w:rPr>
                <w:spacing w:val="-20"/>
                <w:szCs w:val="24"/>
              </w:rPr>
              <w:t>21</w:t>
            </w:r>
            <w:r w:rsidR="00CE0A45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709" w:type="dxa"/>
          </w:tcPr>
          <w:p w:rsidR="00CE0A45" w:rsidRPr="00F63978" w:rsidRDefault="004D5E24" w:rsidP="009C4ADE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</w:t>
            </w:r>
            <w:r w:rsidR="009C4ADE">
              <w:rPr>
                <w:spacing w:val="-20"/>
                <w:szCs w:val="24"/>
              </w:rPr>
              <w:t>136</w:t>
            </w:r>
            <w:r w:rsidR="00CE0A45" w:rsidRPr="00F63978">
              <w:rPr>
                <w:spacing w:val="-20"/>
                <w:szCs w:val="24"/>
              </w:rPr>
              <w:t>,</w:t>
            </w:r>
            <w:r w:rsidR="009C4ADE">
              <w:rPr>
                <w:spacing w:val="-20"/>
                <w:szCs w:val="24"/>
              </w:rPr>
              <w:t>8</w:t>
            </w:r>
          </w:p>
        </w:tc>
        <w:tc>
          <w:tcPr>
            <w:tcW w:w="714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1B649A" w:rsidP="001B649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Default="00F0615B" w:rsidP="00F0615B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14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D5E24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9C4ADE">
        <w:rPr>
          <w:rFonts w:eastAsia="Times New Roman"/>
          <w:sz w:val="28"/>
          <w:szCs w:val="28"/>
        </w:rPr>
        <w:t>12</w:t>
      </w:r>
      <w:r w:rsidR="00005B7C" w:rsidRPr="00F63978">
        <w:rPr>
          <w:rFonts w:eastAsia="Times New Roman"/>
          <w:sz w:val="28"/>
          <w:szCs w:val="28"/>
        </w:rPr>
        <w:t>.201</w:t>
      </w:r>
      <w:r w:rsidR="00F0615B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4D5E24">
        <w:rPr>
          <w:rFonts w:eastAsia="Times New Roman"/>
          <w:sz w:val="28"/>
          <w:szCs w:val="28"/>
        </w:rPr>
        <w:t>1</w:t>
      </w:r>
      <w:r w:rsidR="009C4ADE">
        <w:rPr>
          <w:rFonts w:eastAsia="Times New Roman"/>
          <w:sz w:val="28"/>
          <w:szCs w:val="28"/>
        </w:rPr>
        <w:t>92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005B7C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005B7C" w:rsidRPr="00F63978" w:rsidRDefault="009C4ADE" w:rsidP="009C4AD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1777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F0615B" w:rsidP="00F0615B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14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2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9C4ADE" w:rsidP="009C4AD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1763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DA11AA" w:rsidRPr="00F63978" w:rsidRDefault="009C4ADE" w:rsidP="009C4AD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1777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F0615B" w:rsidP="00F0615B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14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2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9C4ADE" w:rsidP="009C4AD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1763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5D" w:rsidRDefault="009D695D">
      <w:pPr>
        <w:spacing w:after="0" w:line="240" w:lineRule="auto"/>
      </w:pPr>
      <w:r>
        <w:separator/>
      </w:r>
    </w:p>
  </w:endnote>
  <w:endnote w:type="continuationSeparator" w:id="1">
    <w:p w:rsidR="009D695D" w:rsidRDefault="009D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405BB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405BB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9110E">
      <w:rPr>
        <w:rStyle w:val="af1"/>
        <w:noProof/>
      </w:rPr>
      <w:t>4</w:t>
    </w:r>
    <w:r>
      <w:rPr>
        <w:rStyle w:val="af1"/>
      </w:rPr>
      <w:fldChar w:fldCharType="end"/>
    </w:r>
  </w:p>
  <w:p w:rsidR="007B6A88" w:rsidRPr="00D90880" w:rsidRDefault="007B6A88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Pr="008E4515" w:rsidRDefault="00405BB8">
    <w:pPr>
      <w:pStyle w:val="ad"/>
    </w:pPr>
    <w:r>
      <w:rPr>
        <w:snapToGrid w:val="0"/>
      </w:rPr>
      <w:fldChar w:fldCharType="begin"/>
    </w:r>
    <w:r w:rsidR="007B6A88" w:rsidRPr="008E4515">
      <w:rPr>
        <w:snapToGrid w:val="0"/>
      </w:rPr>
      <w:instrText xml:space="preserve"> </w:instrText>
    </w:r>
    <w:r w:rsidR="007B6A88" w:rsidRPr="00D90880">
      <w:rPr>
        <w:snapToGrid w:val="0"/>
        <w:lang w:val="en-US"/>
      </w:rPr>
      <w:instrText>FILENAME</w:instrText>
    </w:r>
    <w:r w:rsidR="007B6A88" w:rsidRPr="008E4515">
      <w:rPr>
        <w:snapToGrid w:val="0"/>
      </w:rPr>
      <w:instrText xml:space="preserve"> \</w:instrText>
    </w:r>
    <w:r w:rsidR="007B6A88" w:rsidRPr="00D90880">
      <w:rPr>
        <w:snapToGrid w:val="0"/>
        <w:lang w:val="en-US"/>
      </w:rPr>
      <w:instrText>p</w:instrText>
    </w:r>
    <w:r w:rsidR="007B6A88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A9110E">
      <w:rPr>
        <w:noProof/>
        <w:snapToGrid w:val="0"/>
        <w:lang w:val="en-US"/>
      </w:rPr>
      <w:t>C</w:t>
    </w:r>
    <w:r w:rsidR="00A9110E" w:rsidRPr="00A9110E">
      <w:rPr>
        <w:noProof/>
        <w:snapToGrid w:val="0"/>
      </w:rPr>
      <w:t>:\</w:t>
    </w:r>
    <w:r w:rsidR="00A9110E">
      <w:rPr>
        <w:noProof/>
        <w:snapToGrid w:val="0"/>
        <w:lang w:val="en-US"/>
      </w:rPr>
      <w:t>Documents</w:t>
    </w:r>
    <w:r w:rsidR="00A9110E" w:rsidRPr="00A9110E">
      <w:rPr>
        <w:noProof/>
        <w:snapToGrid w:val="0"/>
      </w:rPr>
      <w:t xml:space="preserve"> </w:t>
    </w:r>
    <w:r w:rsidR="00A9110E">
      <w:rPr>
        <w:noProof/>
        <w:snapToGrid w:val="0"/>
        <w:lang w:val="en-US"/>
      </w:rPr>
      <w:t>and</w:t>
    </w:r>
    <w:r w:rsidR="00A9110E" w:rsidRPr="00A9110E">
      <w:rPr>
        <w:noProof/>
        <w:snapToGrid w:val="0"/>
      </w:rPr>
      <w:t xml:space="preserve"> </w:t>
    </w:r>
    <w:r w:rsidR="00A9110E">
      <w:rPr>
        <w:noProof/>
        <w:snapToGrid w:val="0"/>
        <w:lang w:val="en-US"/>
      </w:rPr>
      <w:t>Settings</w:t>
    </w:r>
    <w:r w:rsidR="00A9110E" w:rsidRPr="00A9110E">
      <w:rPr>
        <w:noProof/>
        <w:snapToGrid w:val="0"/>
      </w:rPr>
      <w:t>\Главбух\Мои документы\НПА ГЛАВЫ и СОБРАНИЯ\ПОСТАНОВЛЕНИЯ\Пост.-2018\Пост.№192 изм. мун. прогр.бл-во 28.12..</w:t>
    </w:r>
    <w:r w:rsidR="00A9110E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405BB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405BB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9110E">
      <w:rPr>
        <w:rStyle w:val="af1"/>
        <w:noProof/>
      </w:rPr>
      <w:t>8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5D" w:rsidRDefault="009D695D">
      <w:pPr>
        <w:spacing w:after="0" w:line="240" w:lineRule="auto"/>
      </w:pPr>
      <w:r>
        <w:separator/>
      </w:r>
    </w:p>
  </w:footnote>
  <w:footnote w:type="continuationSeparator" w:id="1">
    <w:p w:rsidR="009D695D" w:rsidRDefault="009D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5BB8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54B4"/>
    <w:rsid w:val="005228EC"/>
    <w:rsid w:val="00536B75"/>
    <w:rsid w:val="00543A86"/>
    <w:rsid w:val="00550121"/>
    <w:rsid w:val="00562D6A"/>
    <w:rsid w:val="005739DC"/>
    <w:rsid w:val="005A4AB0"/>
    <w:rsid w:val="005A6E2B"/>
    <w:rsid w:val="005E57E1"/>
    <w:rsid w:val="00600B9F"/>
    <w:rsid w:val="0060644D"/>
    <w:rsid w:val="0061148C"/>
    <w:rsid w:val="00615946"/>
    <w:rsid w:val="00616502"/>
    <w:rsid w:val="00622084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D695D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110E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9055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34</cp:revision>
  <cp:lastPrinted>2019-01-10T07:40:00Z</cp:lastPrinted>
  <dcterms:created xsi:type="dcterms:W3CDTF">2016-11-22T18:43:00Z</dcterms:created>
  <dcterms:modified xsi:type="dcterms:W3CDTF">2019-01-10T07:44:00Z</dcterms:modified>
</cp:coreProperties>
</file>