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83" w:rsidRPr="00706683" w:rsidRDefault="00706683" w:rsidP="0070668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6683"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706683" w:rsidRPr="00706683" w:rsidRDefault="00706683" w:rsidP="00706683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683">
        <w:rPr>
          <w:rFonts w:ascii="Times New Roman" w:hAnsi="Times New Roman" w:cs="Times New Roman"/>
          <w:sz w:val="24"/>
          <w:szCs w:val="24"/>
        </w:rPr>
        <w:t>по итогам проведения инвентаризации и оценки эффективности налоговых преференций, установленных на местном уровне в Михайловском сельском поселении на 201</w:t>
      </w:r>
      <w:r w:rsidR="00CB32DB">
        <w:rPr>
          <w:rFonts w:ascii="Times New Roman" w:hAnsi="Times New Roman" w:cs="Times New Roman"/>
          <w:sz w:val="24"/>
          <w:szCs w:val="24"/>
        </w:rPr>
        <w:t>3</w:t>
      </w:r>
      <w:r w:rsidRPr="0070668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6683" w:rsidRPr="00706683" w:rsidRDefault="00706683" w:rsidP="00706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67"/>
        <w:gridCol w:w="1517"/>
        <w:gridCol w:w="2593"/>
        <w:gridCol w:w="2268"/>
        <w:gridCol w:w="2554"/>
        <w:gridCol w:w="2813"/>
      </w:tblGrid>
      <w:tr w:rsidR="00706683" w:rsidRPr="00706683" w:rsidTr="00BA34E8">
        <w:trPr>
          <w:trHeight w:val="1920"/>
        </w:trPr>
        <w:tc>
          <w:tcPr>
            <w:tcW w:w="59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округа, муниципального района, поселения</w:t>
            </w:r>
          </w:p>
        </w:tc>
        <w:tc>
          <w:tcPr>
            <w:tcW w:w="151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59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льготной категории</w:t>
            </w:r>
          </w:p>
        </w:tc>
        <w:tc>
          <w:tcPr>
            <w:tcW w:w="2268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255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Объемы, предоставленных льгот, 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1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Предложения по итогам оценки льгот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i/>
                <w:sz w:val="24"/>
                <w:szCs w:val="24"/>
              </w:rPr>
              <w:t>(отменить/сохранить)</w:t>
            </w:r>
          </w:p>
        </w:tc>
      </w:tr>
      <w:tr w:rsidR="00706683" w:rsidRPr="00706683" w:rsidTr="00BA34E8">
        <w:tc>
          <w:tcPr>
            <w:tcW w:w="59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683" w:rsidRPr="00706683" w:rsidTr="00706683">
        <w:trPr>
          <w:trHeight w:val="6377"/>
        </w:trPr>
        <w:tc>
          <w:tcPr>
            <w:tcW w:w="59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706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6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   групп; </w:t>
            </w: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СССР»; Инвалидов с детства; Участников Великой 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а также граждан, на которых распространены социальные гарантии и льготы участников Великой Отечественной войны; ветеранов и инвалидов Великой Отечественной войны, а также ветеранов и инвалидов боевых действий;</w:t>
            </w:r>
            <w:proofErr w:type="gram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 175-ФЗ "О социальной защите граждан Российской Федерации, подвергшихся 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воздействию радиации вследствие аварии в 1957 году на производственном объединении "Маяк" и сбросов радиоактивных отходов</w:t>
            </w:r>
            <w:proofErr w:type="gram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в реку </w:t>
            </w:r>
            <w:proofErr w:type="spell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получивших или перенесших лучевую 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Вдов (не вступивших в повторный брак) инвалидов и участников Великой Отечественной войны, ветеранов боевых действий;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выдавшего пенсионное удостоверение, и печатью этого учреждения. В случае</w:t>
            </w:r>
            <w:proofErr w:type="gram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если указанные члены семей не являются пенсионерами, льгота предоставляется им на основании справки о гибели военнослужащего;</w:t>
            </w: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от политических репрессий и реабилитированных; </w:t>
            </w: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понижение налоговой базы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255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B3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CB3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32DB">
              <w:rPr>
                <w:rFonts w:ascii="Times New Roman" w:hAnsi="Times New Roman" w:cs="Times New Roman"/>
                <w:sz w:val="24"/>
                <w:szCs w:val="24"/>
              </w:rPr>
              <w:t xml:space="preserve">  112,4</w:t>
            </w:r>
          </w:p>
        </w:tc>
        <w:tc>
          <w:tcPr>
            <w:tcW w:w="281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706683" w:rsidRPr="00706683" w:rsidTr="00BA34E8">
        <w:tc>
          <w:tcPr>
            <w:tcW w:w="594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Союза; Герои Российской Федерации,; полные кавалеры орденов Славы; Граждане, подвергавшиеся 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  <w:proofErr w:type="gramEnd"/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Герои Социалистического труда; Полные кавалеры орденов  Трудовой Славы и «За службу Родине в Вооруженных силах СССР»; Инвалиды </w:t>
            </w:r>
            <w:r w:rsidRPr="00706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6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 xml:space="preserve">    групп;  Участники Великой Отечественной войны; Пенсионеры</w:t>
            </w:r>
          </w:p>
        </w:tc>
        <w:tc>
          <w:tcPr>
            <w:tcW w:w="2268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2554" w:type="dxa"/>
          </w:tcPr>
          <w:p w:rsidR="00706683" w:rsidRPr="00706683" w:rsidRDefault="00706683" w:rsidP="00CB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706683" w:rsidRPr="00706683" w:rsidRDefault="00706683" w:rsidP="00BA3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3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</w:tbl>
    <w:p w:rsidR="00706683" w:rsidRPr="00706683" w:rsidRDefault="00706683" w:rsidP="00C724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6683" w:rsidRPr="00706683" w:rsidRDefault="00706683" w:rsidP="00706683">
      <w:pPr>
        <w:rPr>
          <w:rFonts w:ascii="Times New Roman" w:hAnsi="Times New Roman" w:cs="Times New Roman"/>
          <w:sz w:val="24"/>
          <w:szCs w:val="24"/>
        </w:rPr>
      </w:pPr>
      <w:r w:rsidRPr="00706683">
        <w:rPr>
          <w:rFonts w:ascii="Times New Roman" w:hAnsi="Times New Roman" w:cs="Times New Roman"/>
          <w:sz w:val="24"/>
          <w:szCs w:val="24"/>
        </w:rPr>
        <w:t>Глав</w:t>
      </w:r>
      <w:r w:rsidR="00CB32DB">
        <w:rPr>
          <w:rFonts w:ascii="Times New Roman" w:hAnsi="Times New Roman" w:cs="Times New Roman"/>
          <w:sz w:val="24"/>
          <w:szCs w:val="24"/>
        </w:rPr>
        <w:t>а</w:t>
      </w:r>
      <w:r w:rsidRPr="00706683">
        <w:rPr>
          <w:rFonts w:ascii="Times New Roman" w:hAnsi="Times New Roman" w:cs="Times New Roman"/>
          <w:sz w:val="24"/>
          <w:szCs w:val="24"/>
        </w:rPr>
        <w:t xml:space="preserve"> Михайловского </w:t>
      </w:r>
    </w:p>
    <w:p w:rsidR="00706683" w:rsidRPr="00706683" w:rsidRDefault="00706683" w:rsidP="00706683">
      <w:pPr>
        <w:rPr>
          <w:rFonts w:ascii="Times New Roman" w:hAnsi="Times New Roman" w:cs="Times New Roman"/>
          <w:sz w:val="24"/>
          <w:szCs w:val="24"/>
        </w:rPr>
      </w:pPr>
      <w:r w:rsidRPr="0070668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 w:rsidR="00CB32DB">
        <w:rPr>
          <w:rFonts w:ascii="Times New Roman" w:hAnsi="Times New Roman" w:cs="Times New Roman"/>
          <w:sz w:val="24"/>
          <w:szCs w:val="24"/>
        </w:rPr>
        <w:t>А.Н. Хлопов</w:t>
      </w:r>
    </w:p>
    <w:p w:rsidR="00706683" w:rsidRPr="00706683" w:rsidRDefault="00706683" w:rsidP="00706683">
      <w:pPr>
        <w:ind w:left="3420"/>
        <w:rPr>
          <w:rFonts w:ascii="Times New Roman" w:hAnsi="Times New Roman" w:cs="Times New Roman"/>
          <w:sz w:val="24"/>
          <w:szCs w:val="24"/>
        </w:rPr>
      </w:pPr>
    </w:p>
    <w:p w:rsidR="00727331" w:rsidRPr="00706683" w:rsidRDefault="00727331" w:rsidP="00706683">
      <w:pPr>
        <w:rPr>
          <w:rFonts w:ascii="Times New Roman" w:hAnsi="Times New Roman" w:cs="Times New Roman"/>
          <w:sz w:val="24"/>
          <w:szCs w:val="24"/>
        </w:rPr>
      </w:pPr>
    </w:p>
    <w:sectPr w:rsidR="00727331" w:rsidRPr="00706683" w:rsidSect="00706683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6683"/>
    <w:rsid w:val="0066006E"/>
    <w:rsid w:val="00706683"/>
    <w:rsid w:val="00727331"/>
    <w:rsid w:val="00C72484"/>
    <w:rsid w:val="00CB32DB"/>
    <w:rsid w:val="00F63430"/>
    <w:rsid w:val="00F7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2012-07-12T07:45:00Z</dcterms:created>
  <dcterms:modified xsi:type="dcterms:W3CDTF">2014-10-24T04:59:00Z</dcterms:modified>
</cp:coreProperties>
</file>