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7E" w:rsidRPr="00741F7E" w:rsidRDefault="00741F7E" w:rsidP="009D6127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741F7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9D6127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2D16E4" w:rsidRPr="008C3ADE" w:rsidRDefault="002D16E4" w:rsidP="002D16E4">
      <w:pPr>
        <w:pStyle w:val="a3"/>
        <w:tabs>
          <w:tab w:val="left" w:pos="709"/>
        </w:tabs>
        <w:outlineLvl w:val="0"/>
        <w:rPr>
          <w:noProof/>
          <w:szCs w:val="28"/>
        </w:rPr>
      </w:pPr>
      <w:r w:rsidRPr="008C3ADE">
        <w:rPr>
          <w:noProof/>
          <w:szCs w:val="28"/>
        </w:rPr>
        <w:drawing>
          <wp:inline distT="0" distB="0" distL="0" distR="0">
            <wp:extent cx="381000" cy="628650"/>
            <wp:effectExtent l="0" t="0" r="0" b="0"/>
            <wp:docPr id="2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E4" w:rsidRPr="008C3ADE" w:rsidRDefault="002D16E4" w:rsidP="002D16E4">
      <w:pPr>
        <w:pStyle w:val="a3"/>
        <w:tabs>
          <w:tab w:val="left" w:pos="709"/>
        </w:tabs>
        <w:outlineLvl w:val="0"/>
        <w:rPr>
          <w:b/>
          <w:color w:val="000000"/>
          <w:sz w:val="24"/>
        </w:rPr>
      </w:pPr>
      <w:r w:rsidRPr="008C3ADE">
        <w:rPr>
          <w:b/>
          <w:color w:val="000000"/>
          <w:sz w:val="24"/>
        </w:rPr>
        <w:t>РОССИЙСКАЯ ФЕДЕРАЦИЯ</w:t>
      </w: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ТАЦИНСКИЙ РАЙОН</w:t>
      </w: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«МИХАЙЛОВСКОЕ СЕЛЬСКОЕ ПОСЕЛЕНИЕ»</w:t>
      </w: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8C3ADE">
        <w:rPr>
          <w:rFonts w:ascii="Times New Roman" w:hAnsi="Times New Roman"/>
          <w:b/>
          <w:sz w:val="34"/>
          <w:szCs w:val="34"/>
        </w:rPr>
        <w:t>Собрание депутатов Михайловского сельского поселения</w:t>
      </w:r>
    </w:p>
    <w:p w:rsidR="002D16E4" w:rsidRPr="008C3ADE" w:rsidRDefault="002D16E4" w:rsidP="002D16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3ADE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2D16E4" w:rsidRPr="008C3ADE" w:rsidRDefault="002D16E4" w:rsidP="002D16E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16E4" w:rsidRPr="008C3ADE" w:rsidRDefault="002D16E4" w:rsidP="002D16E4">
      <w:pPr>
        <w:jc w:val="center"/>
        <w:rPr>
          <w:rFonts w:ascii="Times New Roman" w:hAnsi="Times New Roman"/>
          <w:b/>
          <w:sz w:val="28"/>
          <w:szCs w:val="28"/>
        </w:rPr>
      </w:pPr>
      <w:r w:rsidRPr="008C3AD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D16E4" w:rsidRPr="008C3ADE" w:rsidRDefault="002D16E4" w:rsidP="002D16E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  июл</w:t>
      </w:r>
      <w:r w:rsidRPr="008C3ADE">
        <w:rPr>
          <w:rFonts w:ascii="Times New Roman" w:hAnsi="Times New Roman"/>
          <w:b/>
          <w:sz w:val="28"/>
          <w:szCs w:val="28"/>
        </w:rPr>
        <w:t xml:space="preserve">я 2024 года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C3ADE">
        <w:rPr>
          <w:rFonts w:ascii="Times New Roman" w:hAnsi="Times New Roman"/>
          <w:b/>
          <w:sz w:val="28"/>
          <w:szCs w:val="28"/>
        </w:rPr>
        <w:t xml:space="preserve">        №</w:t>
      </w:r>
      <w:r>
        <w:rPr>
          <w:rFonts w:ascii="Times New Roman" w:hAnsi="Times New Roman"/>
          <w:b/>
          <w:sz w:val="28"/>
          <w:szCs w:val="28"/>
        </w:rPr>
        <w:t>00</w:t>
      </w:r>
      <w:r w:rsidRPr="008C3ADE">
        <w:rPr>
          <w:rFonts w:ascii="Times New Roman" w:hAnsi="Times New Roman"/>
          <w:b/>
          <w:sz w:val="28"/>
          <w:szCs w:val="28"/>
        </w:rPr>
        <w:t xml:space="preserve">                                  х. Михайлов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7"/>
      </w:tblGrid>
      <w:tr w:rsidR="002D16E4" w:rsidTr="002D16E4">
        <w:trPr>
          <w:trHeight w:val="1728"/>
        </w:trPr>
        <w:tc>
          <w:tcPr>
            <w:tcW w:w="7717" w:type="dxa"/>
          </w:tcPr>
          <w:p w:rsidR="002D16E4" w:rsidRDefault="002D16E4" w:rsidP="002D1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r w:rsidRPr="00741F7E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</w:t>
            </w:r>
          </w:p>
        </w:tc>
      </w:tr>
    </w:tbl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В соответствии со статьей 14, 16 Федерального закона от 6 октября 2003 года № 13 Г-ФЗ «Об общих принципах организации местного самоуправления </w:t>
      </w:r>
      <w:proofErr w:type="gramStart"/>
      <w:r w:rsidRPr="00741F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1F7E">
        <w:rPr>
          <w:rFonts w:ascii="Times New Roman" w:hAnsi="Times New Roman" w:cs="Times New Roman"/>
          <w:sz w:val="28"/>
          <w:szCs w:val="28"/>
        </w:rPr>
        <w:t xml:space="preserve"> Российской Федерации», Основами законодательства Российской Федерации о культуре, Устава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 xml:space="preserve">ское сельское поселение», Собрание депутатов 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ского сельского поселения,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2D16E4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E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1.</w:t>
      </w:r>
      <w:r w:rsidRPr="00741F7E">
        <w:rPr>
          <w:rFonts w:ascii="Times New Roman" w:hAnsi="Times New Roman" w:cs="Times New Roman"/>
          <w:sz w:val="28"/>
          <w:szCs w:val="28"/>
        </w:rPr>
        <w:tab/>
        <w:t>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поселение».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2.</w:t>
      </w:r>
      <w:r w:rsidRPr="00741F7E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дня его официально</w:t>
      </w:r>
      <w:r w:rsidR="00043D15">
        <w:rPr>
          <w:rFonts w:ascii="Times New Roman" w:hAnsi="Times New Roman" w:cs="Times New Roman"/>
          <w:sz w:val="28"/>
          <w:szCs w:val="28"/>
        </w:rPr>
        <w:t>го опубликования</w:t>
      </w:r>
      <w:r w:rsidRPr="00741F7E">
        <w:rPr>
          <w:rFonts w:ascii="Times New Roman" w:hAnsi="Times New Roman" w:cs="Times New Roman"/>
          <w:sz w:val="28"/>
          <w:szCs w:val="28"/>
        </w:rPr>
        <w:t>.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</w:t>
      </w:r>
      <w:r w:rsidR="002D16E4">
        <w:rPr>
          <w:rFonts w:ascii="Times New Roman" w:hAnsi="Times New Roman" w:cs="Times New Roman"/>
          <w:sz w:val="28"/>
          <w:szCs w:val="28"/>
        </w:rPr>
        <w:t>А.В. Бондаренко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2D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Приложение</w:t>
      </w:r>
    </w:p>
    <w:p w:rsidR="00741F7E" w:rsidRDefault="00741F7E" w:rsidP="002D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741F7E" w:rsidRPr="00741F7E" w:rsidRDefault="002D16E4" w:rsidP="002D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</w:t>
      </w:r>
      <w:r w:rsidR="00741F7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41F7E" w:rsidRPr="00741F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1F7E" w:rsidRPr="00741F7E" w:rsidRDefault="00741F7E" w:rsidP="002D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от __.__.2024 № ___</w:t>
      </w:r>
    </w:p>
    <w:p w:rsidR="00741F7E" w:rsidRPr="00741F7E" w:rsidRDefault="00741F7E" w:rsidP="002D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О создании условий для развития местного традиционного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народного художественного творчества, участия в охранении, возрождении, развитии народных художественных промыслов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F7E">
        <w:rPr>
          <w:rFonts w:ascii="Times New Roman" w:hAnsi="Times New Roman" w:cs="Times New Roman"/>
          <w:b/>
          <w:sz w:val="28"/>
          <w:szCs w:val="28"/>
        </w:rPr>
        <w:t>«</w:t>
      </w:r>
      <w:r w:rsidR="002D16E4">
        <w:rPr>
          <w:rFonts w:ascii="Times New Roman" w:hAnsi="Times New Roman" w:cs="Times New Roman"/>
          <w:b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2D16E4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E4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1.</w:t>
      </w:r>
      <w:r w:rsidRPr="00741F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1F7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Федерального </w:t>
      </w:r>
      <w:r>
        <w:rPr>
          <w:rFonts w:ascii="Times New Roman" w:hAnsi="Times New Roman" w:cs="Times New Roman"/>
          <w:sz w:val="28"/>
          <w:szCs w:val="28"/>
        </w:rPr>
        <w:t>закона от 6 октября 2003 года №</w:t>
      </w:r>
      <w:r w:rsidRPr="00741F7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Основ законодательства Российской Федерации о культуре (далее — Закон о культуре) и регулирует деятельность органов местного самоуправления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 w:rsidRPr="00741F7E">
        <w:rPr>
          <w:rFonts w:ascii="Times New Roman" w:hAnsi="Times New Roman" w:cs="Times New Roman"/>
          <w:sz w:val="28"/>
          <w:szCs w:val="28"/>
        </w:rPr>
        <w:t xml:space="preserve"> художественных промыслов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поселение».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2.</w:t>
      </w:r>
      <w:r w:rsidRPr="00741F7E">
        <w:rPr>
          <w:rFonts w:ascii="Times New Roman" w:hAnsi="Times New Roman" w:cs="Times New Roman"/>
          <w:sz w:val="28"/>
          <w:szCs w:val="28"/>
        </w:rPr>
        <w:tab/>
        <w:t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Законе о культуре, нормативных правовых актах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поселение».</w:t>
      </w:r>
    </w:p>
    <w:p w:rsidR="00741F7E" w:rsidRPr="002D16E4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1F7E" w:rsidRPr="002D16E4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E4">
        <w:rPr>
          <w:rFonts w:ascii="Times New Roman" w:hAnsi="Times New Roman" w:cs="Times New Roman"/>
          <w:b/>
          <w:sz w:val="28"/>
          <w:szCs w:val="28"/>
        </w:rPr>
        <w:t>Глава 2. Основные цели и задачи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9E3B69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F7E" w:rsidRPr="00741F7E">
        <w:rPr>
          <w:rFonts w:ascii="Times New Roman" w:hAnsi="Times New Roman" w:cs="Times New Roman"/>
          <w:sz w:val="28"/>
          <w:szCs w:val="28"/>
        </w:rPr>
        <w:t>. Основными целями и задачами настоящего Положения являются: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приобщение населения к культурным традициям народов Российской Федерации;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сохранение национальной самобытности народов, проживающих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содействие в приобретении знаний, умений и навыков в различны. видах художественного творчества, развитии творческих способностей населения;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 xml:space="preserve">обеспечение поддержки муниципальных учреждений культуры, осуществляющих функции развития местного традиционного народного </w:t>
      </w:r>
      <w:r w:rsidRPr="00741F7E">
        <w:rPr>
          <w:rFonts w:ascii="Times New Roman" w:hAnsi="Times New Roman" w:cs="Times New Roman"/>
          <w:sz w:val="28"/>
          <w:szCs w:val="28"/>
        </w:rPr>
        <w:lastRenderedPageBreak/>
        <w:t>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2D16E4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E4">
        <w:rPr>
          <w:rFonts w:ascii="Times New Roman" w:hAnsi="Times New Roman" w:cs="Times New Roman"/>
          <w:b/>
          <w:sz w:val="28"/>
          <w:szCs w:val="28"/>
        </w:rPr>
        <w:t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 w:rsidRPr="002D16E4">
        <w:rPr>
          <w:rFonts w:ascii="Times New Roman" w:hAnsi="Times New Roman" w:cs="Times New Roman"/>
          <w:b/>
          <w:sz w:val="28"/>
          <w:szCs w:val="28"/>
        </w:rPr>
        <w:t>Михайлов</w:t>
      </w:r>
      <w:r w:rsidRPr="002D16E4">
        <w:rPr>
          <w:rFonts w:ascii="Times New Roman" w:hAnsi="Times New Roman" w:cs="Times New Roman"/>
          <w:b/>
          <w:sz w:val="28"/>
          <w:szCs w:val="28"/>
        </w:rPr>
        <w:t>ское сельское поселение».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 xml:space="preserve">ское сельское поселение» направленных </w:t>
      </w:r>
      <w:proofErr w:type="gramStart"/>
      <w:r w:rsidRPr="00741F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1F7E">
        <w:rPr>
          <w:rFonts w:ascii="Times New Roman" w:hAnsi="Times New Roman" w:cs="Times New Roman"/>
          <w:sz w:val="28"/>
          <w:szCs w:val="28"/>
        </w:rPr>
        <w:t>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определение основных направлений деятельности органов местного самоуправления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 в области развития традиционного народного художественного творчества;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сохранение национальной самобытности народов, проживающих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поддержки муниципальных учреждений культуры</w:t>
      </w:r>
      <w:proofErr w:type="gramStart"/>
      <w:r w:rsidRPr="00741F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F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1F7E">
        <w:rPr>
          <w:rFonts w:ascii="Times New Roman" w:hAnsi="Times New Roman" w:cs="Times New Roman"/>
          <w:sz w:val="28"/>
          <w:szCs w:val="28"/>
        </w:rPr>
        <w:t>существляющих функции сохранения, развития и популяризации народного художественного творчества;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создание условий для шаговой и транспортной доступности жителей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 к культурным ценностям, муниципальным учреждениям культуры, к местам проведения культурно-массовых и иных мероприятий;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иных полномочий в соответствии с действующим законодательством.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41F7E">
        <w:rPr>
          <w:rFonts w:ascii="Times New Roman" w:hAnsi="Times New Roman" w:cs="Times New Roman"/>
          <w:sz w:val="28"/>
          <w:szCs w:val="28"/>
        </w:rPr>
        <w:tab/>
        <w:t>Проведение мероприятий, указанных в пункте 4 настоящего Положения, осуществляется силами администрации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поселение», муниципальными учреждениями культуры, сторонних организаций.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6.</w:t>
      </w:r>
      <w:r w:rsidRPr="00741F7E">
        <w:rPr>
          <w:rFonts w:ascii="Times New Roman" w:hAnsi="Times New Roman" w:cs="Times New Roman"/>
          <w:sz w:val="28"/>
          <w:szCs w:val="28"/>
        </w:rPr>
        <w:tab/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2D16E4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E4">
        <w:rPr>
          <w:rFonts w:ascii="Times New Roman" w:hAnsi="Times New Roman" w:cs="Times New Roman"/>
          <w:b/>
          <w:sz w:val="28"/>
          <w:szCs w:val="28"/>
        </w:rPr>
        <w:t>Глава 4. Полномочия органов местного самоуправления муниципального образования «</w:t>
      </w:r>
      <w:r w:rsidR="002D16E4" w:rsidRPr="002D16E4">
        <w:rPr>
          <w:rFonts w:ascii="Times New Roman" w:hAnsi="Times New Roman" w:cs="Times New Roman"/>
          <w:b/>
          <w:sz w:val="28"/>
          <w:szCs w:val="28"/>
        </w:rPr>
        <w:t>Михайлов</w:t>
      </w:r>
      <w:r w:rsidRPr="002D16E4">
        <w:rPr>
          <w:rFonts w:ascii="Times New Roman" w:hAnsi="Times New Roman" w:cs="Times New Roman"/>
          <w:b/>
          <w:sz w:val="28"/>
          <w:szCs w:val="28"/>
        </w:rPr>
        <w:t>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 w:rsidRPr="002D16E4">
        <w:rPr>
          <w:rFonts w:ascii="Times New Roman" w:hAnsi="Times New Roman" w:cs="Times New Roman"/>
          <w:b/>
          <w:sz w:val="28"/>
          <w:szCs w:val="28"/>
        </w:rPr>
        <w:t>Михайлов</w:t>
      </w:r>
      <w:r w:rsidRPr="002D16E4">
        <w:rPr>
          <w:rFonts w:ascii="Times New Roman" w:hAnsi="Times New Roman" w:cs="Times New Roman"/>
          <w:b/>
          <w:sz w:val="28"/>
          <w:szCs w:val="28"/>
        </w:rPr>
        <w:t>ское сельское поселение».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7.</w:t>
      </w:r>
      <w:r w:rsidRPr="00741F7E">
        <w:rPr>
          <w:rFonts w:ascii="Times New Roman" w:hAnsi="Times New Roman" w:cs="Times New Roman"/>
          <w:sz w:val="28"/>
          <w:szCs w:val="28"/>
        </w:rPr>
        <w:tab/>
        <w:t>Представительный орган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</w:t>
      </w:r>
      <w:r>
        <w:rPr>
          <w:rFonts w:ascii="Times New Roman" w:hAnsi="Times New Roman" w:cs="Times New Roman"/>
          <w:sz w:val="28"/>
          <w:szCs w:val="28"/>
        </w:rPr>
        <w:t xml:space="preserve"> возрождении, развитии народных</w:t>
      </w:r>
      <w:r w:rsidRPr="00741F7E">
        <w:rPr>
          <w:rFonts w:ascii="Times New Roman" w:hAnsi="Times New Roman" w:cs="Times New Roman"/>
          <w:sz w:val="28"/>
          <w:szCs w:val="28"/>
        </w:rPr>
        <w:t xml:space="preserve"> художественных промыслов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определяет порядок принятия решений о создании, реорганизации и ликвидации муниципальных учреждений культуры;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устанавливает порядок предоставления льгот при проведении платных мероприятий муници</w:t>
      </w:r>
      <w:r>
        <w:rPr>
          <w:rFonts w:ascii="Times New Roman" w:hAnsi="Times New Roman" w:cs="Times New Roman"/>
          <w:sz w:val="28"/>
          <w:szCs w:val="28"/>
        </w:rPr>
        <w:t>пальными учреждениями культуры;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8. Администрация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в порядке, установленном нормативными правовыми актами представительного органа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поселение», принимает муниципальные правовые акты по вопросам местного традиционного народного художественного творчества, относящимся к её компетенции;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в порядке, установленном нормативными правовыми актами представительного органа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</w:t>
      </w:r>
      <w:proofErr w:type="gramEnd"/>
      <w:r w:rsidRPr="00741F7E">
        <w:rPr>
          <w:rFonts w:ascii="Times New Roman" w:hAnsi="Times New Roman" w:cs="Times New Roman"/>
          <w:sz w:val="28"/>
          <w:szCs w:val="28"/>
        </w:rPr>
        <w:t xml:space="preserve"> поощрения, взыскания;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муниципального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финансирование муниципальных учреждений культуры в пределах средств, предусмотренных на указанные цели в бюджете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контроль за выполнением муниципальных заданий учреждений культуры муниципального образования;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9)</w:t>
      </w:r>
      <w:r w:rsidRPr="00741F7E">
        <w:rPr>
          <w:rFonts w:ascii="Times New Roman" w:hAnsi="Times New Roman" w:cs="Times New Roman"/>
          <w:sz w:val="28"/>
          <w:szCs w:val="28"/>
        </w:rPr>
        <w:tab/>
        <w:t>проводит мониторинг качества услуг, предоставляемых муниципальными учреждениями культ</w:t>
      </w:r>
      <w:r>
        <w:rPr>
          <w:rFonts w:ascii="Times New Roman" w:hAnsi="Times New Roman" w:cs="Times New Roman"/>
          <w:sz w:val="28"/>
          <w:szCs w:val="28"/>
        </w:rPr>
        <w:t>уры муниципального образования;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10)</w:t>
      </w:r>
      <w:r w:rsidRPr="00741F7E">
        <w:rPr>
          <w:rFonts w:ascii="Times New Roman" w:hAnsi="Times New Roman" w:cs="Times New Roman"/>
          <w:sz w:val="28"/>
          <w:szCs w:val="28"/>
        </w:rPr>
        <w:tab/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1F7E">
        <w:rPr>
          <w:rFonts w:ascii="Times New Roman" w:hAnsi="Times New Roman" w:cs="Times New Roman"/>
          <w:sz w:val="28"/>
          <w:szCs w:val="28"/>
        </w:rPr>
        <w:t>1) 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2D16E4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E4">
        <w:rPr>
          <w:rFonts w:ascii="Times New Roman" w:hAnsi="Times New Roman" w:cs="Times New Roman"/>
          <w:b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741F7E" w:rsidRPr="002D16E4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 xml:space="preserve"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</w:t>
      </w:r>
      <w:r w:rsidRPr="00741F7E">
        <w:rPr>
          <w:rFonts w:ascii="Times New Roman" w:hAnsi="Times New Roman" w:cs="Times New Roman"/>
          <w:sz w:val="28"/>
          <w:szCs w:val="28"/>
        </w:rPr>
        <w:lastRenderedPageBreak/>
        <w:t>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организации и содействия проведению фестивалей, смотров</w:t>
      </w:r>
      <w:proofErr w:type="gramStart"/>
      <w:r w:rsidRPr="00741F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F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1F7E">
        <w:rPr>
          <w:rFonts w:ascii="Times New Roman" w:hAnsi="Times New Roman" w:cs="Times New Roman"/>
          <w:sz w:val="28"/>
          <w:szCs w:val="28"/>
        </w:rPr>
        <w:t>онкурсов, выставок и других форм показа результатов творческой деятельности жителей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создания условий для развития традиционного народного художественного творчества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участия в сохранении, возрождении, развитии народных художественных промыслов на территории муниципального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>поддержки и развития работ и услуг по созданию и экспонирования предметов народного художественного творчества;</w:t>
      </w:r>
    </w:p>
    <w:p w:rsidR="00220FBB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sectPr w:rsidR="00220FBB" w:rsidRPr="00741F7E" w:rsidSect="00741F7E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455"/>
    <w:rsid w:val="00043D15"/>
    <w:rsid w:val="00193D4A"/>
    <w:rsid w:val="00202FED"/>
    <w:rsid w:val="002D16E4"/>
    <w:rsid w:val="004B6455"/>
    <w:rsid w:val="004F17F6"/>
    <w:rsid w:val="00741F7E"/>
    <w:rsid w:val="0080496E"/>
    <w:rsid w:val="009D6127"/>
    <w:rsid w:val="009E3B69"/>
    <w:rsid w:val="00BB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16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D16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6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D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1992</Words>
  <Characters>11357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2024-07-01T06:39:00Z</dcterms:created>
  <dcterms:modified xsi:type="dcterms:W3CDTF">2024-07-17T12:47:00Z</dcterms:modified>
</cp:coreProperties>
</file>