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1" w:rsidRDefault="00A641D4">
      <w:pPr>
        <w:pStyle w:val="Heading"/>
        <w:tabs>
          <w:tab w:val="left" w:pos="709"/>
        </w:tabs>
        <w:rPr>
          <w:b/>
          <w:color w:val="000000"/>
          <w:sz w:val="24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38150" cy="7232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0" t="-39" r="-70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B1" w:rsidRPr="00A641D4" w:rsidRDefault="00A641D4">
      <w:pPr>
        <w:pStyle w:val="Heading"/>
        <w:tabs>
          <w:tab w:val="left" w:pos="709"/>
        </w:tabs>
        <w:rPr>
          <w:b/>
          <w:color w:val="000000"/>
          <w:lang w:val="ru-RU"/>
        </w:rPr>
      </w:pPr>
      <w:r w:rsidRPr="00A641D4">
        <w:rPr>
          <w:b/>
          <w:color w:val="000000"/>
          <w:sz w:val="24"/>
          <w:lang w:val="ru-RU"/>
        </w:rPr>
        <w:t>РОССИЙСКАЯ ФЕДЕРАЦИЯ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ТАЦИНСКИЙ РАЙОН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5075B1" w:rsidRDefault="00A641D4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5075B1" w:rsidRDefault="005075B1">
      <w:pPr>
        <w:jc w:val="center"/>
        <w:rPr>
          <w:b/>
          <w:color w:val="000000"/>
        </w:rPr>
      </w:pPr>
    </w:p>
    <w:p w:rsidR="005075B1" w:rsidRDefault="00A641D4">
      <w:pPr>
        <w:jc w:val="center"/>
        <w:rPr>
          <w:b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5075B1" w:rsidRDefault="00A641D4">
      <w:pPr>
        <w:rPr>
          <w:b/>
          <w:sz w:val="36"/>
          <w:szCs w:val="36"/>
        </w:rPr>
      </w:pPr>
      <w:r>
        <w:rPr>
          <w:b/>
        </w:rPr>
        <w:t>___________________________________________________________________________</w:t>
      </w:r>
    </w:p>
    <w:p w:rsidR="005075B1" w:rsidRDefault="00A641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5075B1" w:rsidRDefault="005075B1">
      <w:pPr>
        <w:jc w:val="center"/>
        <w:rPr>
          <w:b/>
          <w:sz w:val="36"/>
          <w:szCs w:val="36"/>
        </w:rPr>
      </w:pPr>
    </w:p>
    <w:p w:rsidR="005075B1" w:rsidRDefault="00A641D4">
      <w:pPr>
        <w:jc w:val="center"/>
        <w:rPr>
          <w:sz w:val="28"/>
        </w:rPr>
      </w:pP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 июля</w:t>
      </w:r>
      <w:r>
        <w:rPr>
          <w:b/>
          <w:sz w:val="28"/>
          <w:szCs w:val="28"/>
        </w:rPr>
        <w:t xml:space="preserve">  2023</w:t>
      </w:r>
      <w:r>
        <w:rPr>
          <w:b/>
          <w:sz w:val="28"/>
          <w:szCs w:val="28"/>
        </w:rPr>
        <w:t xml:space="preserve"> года                 № 85</w:t>
      </w:r>
      <w:r>
        <w:rPr>
          <w:b/>
          <w:sz w:val="28"/>
          <w:szCs w:val="28"/>
        </w:rPr>
        <w:t xml:space="preserve">                              х. Михайлов</w:t>
      </w:r>
    </w:p>
    <w:p w:rsidR="005075B1" w:rsidRDefault="005075B1">
      <w:pPr>
        <w:rPr>
          <w:sz w:val="28"/>
        </w:rPr>
      </w:pPr>
    </w:p>
    <w:p w:rsidR="005075B1" w:rsidRDefault="00A641D4">
      <w:pPr>
        <w:rPr>
          <w:sz w:val="28"/>
        </w:rPr>
      </w:pPr>
      <w:r>
        <w:rPr>
          <w:sz w:val="28"/>
        </w:rPr>
        <w:t xml:space="preserve">Об определении на территории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муниципального образования «Михайловское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сельское поселение» мест, нахождение в которых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может причинить вред здоровью детей, их </w:t>
      </w:r>
      <w:r>
        <w:rPr>
          <w:sz w:val="28"/>
        </w:rPr>
        <w:t xml:space="preserve">физическому,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интеллектуальному, психическому, духовному и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нравственному развитию, общественных мест, в которых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в ночное время не допускается нахождение детей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5075B1" w:rsidRDefault="00A641D4">
      <w:pPr>
        <w:rPr>
          <w:sz w:val="28"/>
        </w:rPr>
      </w:pPr>
      <w:r>
        <w:rPr>
          <w:sz w:val="28"/>
        </w:rPr>
        <w:t>осуществляющих мероприятия с участи</w:t>
      </w:r>
      <w:r>
        <w:rPr>
          <w:sz w:val="28"/>
        </w:rPr>
        <w:t>ем детей</w:t>
      </w:r>
    </w:p>
    <w:p w:rsidR="005075B1" w:rsidRDefault="005075B1">
      <w:pPr>
        <w:ind w:left="-540"/>
        <w:rPr>
          <w:sz w:val="28"/>
        </w:rPr>
      </w:pPr>
    </w:p>
    <w:p w:rsidR="005075B1" w:rsidRDefault="00A641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6 Областного закона Ростовской области от 16.12.2009 № 346-ЗС «О мерах по предупреждению причинения вреда здоровью детей, их развитию», в соответствии с решением Собрания депутатов Михайловского сельского поселения от  30.11.</w:t>
      </w:r>
      <w:r>
        <w:rPr>
          <w:sz w:val="28"/>
          <w:szCs w:val="28"/>
        </w:rPr>
        <w:t xml:space="preserve">2012 г.  № 8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>
        <w:rPr>
          <w:sz w:val="28"/>
        </w:rPr>
        <w:t xml:space="preserve"> нравственному развитию,</w:t>
      </w:r>
      <w:r>
        <w:rPr>
          <w:sz w:val="28"/>
        </w:rPr>
        <w:t xml:space="preserve">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  <w:szCs w:val="28"/>
        </w:rPr>
        <w:t>, Собрание депутатов Михайловского сельского поселения</w:t>
      </w:r>
    </w:p>
    <w:p w:rsidR="005075B1" w:rsidRDefault="005075B1">
      <w:pPr>
        <w:rPr>
          <w:sz w:val="28"/>
          <w:szCs w:val="28"/>
        </w:rPr>
      </w:pPr>
    </w:p>
    <w:p w:rsidR="005075B1" w:rsidRDefault="00A641D4">
      <w:pPr>
        <w:jc w:val="center"/>
        <w:rPr>
          <w:szCs w:val="28"/>
        </w:rPr>
      </w:pPr>
      <w:r>
        <w:rPr>
          <w:sz w:val="28"/>
          <w:szCs w:val="28"/>
        </w:rPr>
        <w:t>РЕШИЛО:</w:t>
      </w:r>
    </w:p>
    <w:p w:rsidR="005075B1" w:rsidRDefault="005075B1">
      <w:pPr>
        <w:pStyle w:val="2"/>
        <w:ind w:firstLine="0"/>
        <w:rPr>
          <w:szCs w:val="28"/>
        </w:rPr>
      </w:pP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1. Определить общественные места на территории муниципального образования «Михайловское сельское поселение», в которых нахождение детей (лица, не достигших возраста 16 лет) в ночное время  (с 22 часов до             6 часов следующего дня) без сопровождени</w:t>
      </w:r>
      <w:r>
        <w:rPr>
          <w:szCs w:val="28"/>
        </w:rPr>
        <w:t xml:space="preserve">я родителей (лиц, их заменяющих) </w:t>
      </w:r>
      <w:r>
        <w:t>или лиц, осуществляющих мероприятия с участием детей</w:t>
      </w:r>
      <w:r>
        <w:rPr>
          <w:szCs w:val="28"/>
        </w:rPr>
        <w:t xml:space="preserve"> не допускается: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1) улицы;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2) дворовые территории;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lastRenderedPageBreak/>
        <w:t>3) игровые и спортивные площадки;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4) стадионы;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5) парки;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6) площадь у здания Администрации поселения;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7) кладбища;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8) </w:t>
      </w:r>
      <w:r>
        <w:rPr>
          <w:szCs w:val="28"/>
        </w:rPr>
        <w:t>открытые водоемы;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9) павильоны автобусных остановок;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10)  места общего пользования в многоквартирных домах;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11) сельские Дома культуры;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12) мосты через реку «Быстрая»;</w:t>
      </w:r>
    </w:p>
    <w:p w:rsidR="005075B1" w:rsidRDefault="00A641D4">
      <w:pPr>
        <w:pStyle w:val="2"/>
        <w:ind w:firstLine="0"/>
        <w:rPr>
          <w:szCs w:val="28"/>
        </w:rPr>
      </w:pPr>
      <w:proofErr w:type="gramStart"/>
      <w:r>
        <w:rPr>
          <w:szCs w:val="28"/>
        </w:rPr>
        <w:t xml:space="preserve">13) кафе, бары, рестораны, дискотеки, клубы, расположенные на территории муниципального </w:t>
      </w:r>
      <w:r>
        <w:rPr>
          <w:szCs w:val="28"/>
        </w:rPr>
        <w:t>образования «Михайловское сельское поселение», где в установленном законом порядке предусмотрена розничная продажа алкогольной продукции, пива и напитков, изготавливаемых на его основе, и осуществляющие деятельность в сфере отдыха и развлечений, как в днев</w:t>
      </w:r>
      <w:r>
        <w:rPr>
          <w:szCs w:val="28"/>
        </w:rPr>
        <w:t>ное, так и в ночное время;</w:t>
      </w:r>
      <w:proofErr w:type="gramEnd"/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14)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2. Определи</w:t>
      </w:r>
      <w:r w:rsidRPr="00A641D4">
        <w:rPr>
          <w:szCs w:val="28"/>
        </w:rPr>
        <w:t xml:space="preserve">ть на территории муниципального образования «Михайловское сельское поселение»,  </w:t>
      </w:r>
      <w:r w:rsidRPr="00A641D4">
        <w:rPr>
          <w:rFonts w:ascii="Times New Roman;serif" w:hAnsi="Times New Roman;serif" w:cs="Times New Roman;serif"/>
          <w:szCs w:val="28"/>
        </w:rPr>
        <w:t>перечень мест, в которых не допускается нахождение детей (лиц, не достигших возраста 18 лет), поскольку это может причинить вред здоровью детей, их физическому, интеллектуально</w:t>
      </w:r>
      <w:r w:rsidRPr="00A641D4">
        <w:rPr>
          <w:rFonts w:ascii="Times New Roman;serif" w:hAnsi="Times New Roman;serif" w:cs="Times New Roman;serif"/>
          <w:szCs w:val="28"/>
        </w:rPr>
        <w:t>му, психическому, духовному и нравственному развитию:</w:t>
      </w:r>
      <w:r w:rsidRPr="00A641D4">
        <w:rPr>
          <w:rFonts w:ascii="Times New Roman;serif" w:hAnsi="Times New Roman;serif" w:cs="Times New Roman;serif"/>
          <w:szCs w:val="28"/>
          <w:shd w:val="clear" w:color="auto" w:fill="FFFF00"/>
        </w:rPr>
        <w:t xml:space="preserve">   </w:t>
      </w:r>
    </w:p>
    <w:p w:rsidR="005075B1" w:rsidRPr="00A641D4" w:rsidRDefault="00A641D4" w:rsidP="00A641D4">
      <w:pPr>
        <w:pStyle w:val="2"/>
        <w:ind w:firstLine="0"/>
        <w:jc w:val="left"/>
        <w:rPr>
          <w:szCs w:val="28"/>
          <w:shd w:val="clear" w:color="auto" w:fill="FFFF00"/>
        </w:rPr>
      </w:pPr>
      <w:r w:rsidRPr="00A641D4">
        <w:rPr>
          <w:szCs w:val="28"/>
        </w:rPr>
        <w:t>1) бесхозяйные (заброшенные дома) и аварийные (с явными признаками разрушения) здания и сооружения;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2) инженерно-технические сооружения;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3) строящиеся и законсервированные объекты;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4) здания и сооруж</w:t>
      </w:r>
      <w:r w:rsidRPr="00A641D4">
        <w:rPr>
          <w:szCs w:val="28"/>
        </w:rPr>
        <w:t>ения, не введенные в эксплуатацию, а также с</w:t>
      </w:r>
      <w:r w:rsidRPr="00A641D4">
        <w:rPr>
          <w:szCs w:val="28"/>
        </w:rPr>
        <w:t>троительные площадки с начатым строительством (реконструкцией);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5) несанкционированные свалки, мусорные полигоны.</w:t>
      </w:r>
    </w:p>
    <w:p w:rsidR="005075B1" w:rsidRPr="00A641D4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 xml:space="preserve">6) водные объекты и территории, прилегающие к водоемам, места несанкционированного купания, в том </w:t>
      </w:r>
      <w:r w:rsidRPr="00A641D4">
        <w:rPr>
          <w:sz w:val="28"/>
          <w:szCs w:val="28"/>
        </w:rPr>
        <w:t>числе:</w:t>
      </w:r>
    </w:p>
    <w:p w:rsidR="005075B1" w:rsidRPr="00A641D4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>6.1.  место отдыха у воды  общей площадью 2 га,  расположенное по адресу: Ростовская область, Тацинский район, х. Гремучий, ул. Набережная 2б;</w:t>
      </w:r>
    </w:p>
    <w:p w:rsidR="005075B1" w:rsidRPr="00A641D4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 xml:space="preserve">6.2.  место отдыха у воды находящееся примерно в 57 м. по направлению на восток </w:t>
      </w:r>
      <w:proofErr w:type="gramStart"/>
      <w:r w:rsidRPr="00A641D4">
        <w:rPr>
          <w:sz w:val="28"/>
          <w:szCs w:val="28"/>
        </w:rPr>
        <w:t>от</w:t>
      </w:r>
      <w:proofErr w:type="gramEnd"/>
      <w:r w:rsidRPr="00A641D4">
        <w:rPr>
          <w:sz w:val="28"/>
          <w:szCs w:val="28"/>
        </w:rPr>
        <w:t xml:space="preserve"> </w:t>
      </w:r>
      <w:proofErr w:type="gramStart"/>
      <w:r w:rsidRPr="00A641D4">
        <w:rPr>
          <w:sz w:val="28"/>
          <w:szCs w:val="28"/>
        </w:rPr>
        <w:t>х</w:t>
      </w:r>
      <w:proofErr w:type="gramEnd"/>
      <w:r w:rsidRPr="00A641D4">
        <w:rPr>
          <w:sz w:val="28"/>
          <w:szCs w:val="28"/>
        </w:rPr>
        <w:t>. Михайлов, ул. 40 лет</w:t>
      </w:r>
      <w:r w:rsidRPr="00A641D4">
        <w:rPr>
          <w:sz w:val="28"/>
          <w:szCs w:val="28"/>
        </w:rPr>
        <w:t xml:space="preserve"> Пионерии №2.</w:t>
      </w:r>
    </w:p>
    <w:p w:rsidR="005075B1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 xml:space="preserve">7) Объекты (помещения, территории) юридических лиц, индивидуальных предпринимателей  или граждан, которые реализуют товары, предназначенные только для курения табака, употребления </w:t>
      </w:r>
      <w:proofErr w:type="spellStart"/>
      <w:r w:rsidRPr="00A641D4">
        <w:rPr>
          <w:sz w:val="28"/>
          <w:szCs w:val="28"/>
        </w:rPr>
        <w:t>никотиносодержащей</w:t>
      </w:r>
      <w:proofErr w:type="spellEnd"/>
      <w:r w:rsidRPr="00A641D4">
        <w:rPr>
          <w:sz w:val="28"/>
          <w:szCs w:val="28"/>
        </w:rPr>
        <w:t xml:space="preserve"> продукции или использования кальяна.</w:t>
      </w:r>
      <w:r>
        <w:rPr>
          <w:sz w:val="28"/>
          <w:szCs w:val="28"/>
          <w:shd w:val="clear" w:color="auto" w:fill="FFFF00"/>
        </w:rPr>
        <w:t xml:space="preserve"> </w:t>
      </w:r>
    </w:p>
    <w:p w:rsidR="00A641D4" w:rsidRDefault="00A641D4" w:rsidP="00A641D4">
      <w:pPr>
        <w:rPr>
          <w:sz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Признать утратившим силу р</w:t>
      </w:r>
      <w:r>
        <w:rPr>
          <w:sz w:val="28"/>
          <w:szCs w:val="28"/>
        </w:rPr>
        <w:t xml:space="preserve">ешения Собрания депутатов  Михайловского сельского поселения от </w:t>
      </w:r>
      <w:r w:rsidRPr="00A641D4">
        <w:rPr>
          <w:sz w:val="28"/>
          <w:szCs w:val="28"/>
        </w:rPr>
        <w:t>28  ноября  2019 года №144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определении на территории  муниципального образования «Михайловское  сельское поселение» мест, нахождение в которых  может причинить вред здоровью детей, их физическому, интеллектуальному, психическому, духовному и </w:t>
      </w:r>
    </w:p>
    <w:p w:rsidR="00A641D4" w:rsidRDefault="00A641D4" w:rsidP="00A641D4">
      <w:pPr>
        <w:rPr>
          <w:sz w:val="28"/>
        </w:rPr>
      </w:pPr>
      <w:r>
        <w:rPr>
          <w:sz w:val="28"/>
        </w:rPr>
        <w:lastRenderedPageBreak/>
        <w:t>нравственному развитию, общественных мест, в которых  в ночное время не допускается нахождение детей без сопровождения родителей (лиц, их замещающих) или лиц, осуществляющих мероприятия с участием детей»</w:t>
      </w:r>
    </w:p>
    <w:p w:rsidR="005075B1" w:rsidRDefault="005075B1" w:rsidP="00A641D4">
      <w:pPr>
        <w:pStyle w:val="ac"/>
        <w:autoSpaceDE w:val="0"/>
        <w:spacing w:after="0" w:line="240" w:lineRule="auto"/>
        <w:ind w:left="0"/>
        <w:rPr>
          <w:sz w:val="28"/>
          <w:szCs w:val="28"/>
        </w:rPr>
      </w:pPr>
    </w:p>
    <w:p w:rsidR="005075B1" w:rsidRDefault="00A641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 момента его официального обнародованию.</w:t>
      </w:r>
    </w:p>
    <w:p w:rsidR="005075B1" w:rsidRDefault="00A641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порядка. </w:t>
      </w:r>
    </w:p>
    <w:p w:rsidR="005075B1" w:rsidRDefault="005075B1">
      <w:pPr>
        <w:jc w:val="both"/>
        <w:rPr>
          <w:sz w:val="28"/>
          <w:szCs w:val="28"/>
        </w:rPr>
      </w:pPr>
    </w:p>
    <w:p w:rsidR="005075B1" w:rsidRDefault="005075B1">
      <w:pPr>
        <w:jc w:val="both"/>
        <w:rPr>
          <w:sz w:val="28"/>
          <w:szCs w:val="28"/>
        </w:rPr>
      </w:pPr>
    </w:p>
    <w:p w:rsidR="005075B1" w:rsidRDefault="00A641D4">
      <w:pPr>
        <w:tabs>
          <w:tab w:val="left" w:pos="426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</w:t>
      </w:r>
      <w:r>
        <w:rPr>
          <w:spacing w:val="1"/>
          <w:sz w:val="28"/>
          <w:szCs w:val="28"/>
        </w:rPr>
        <w:t xml:space="preserve">ель Собрания </w:t>
      </w:r>
    </w:p>
    <w:p w:rsidR="005075B1" w:rsidRDefault="00A641D4">
      <w:pPr>
        <w:tabs>
          <w:tab w:val="left" w:pos="426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Михайловского </w:t>
      </w:r>
    </w:p>
    <w:p w:rsidR="005075B1" w:rsidRDefault="00A641D4">
      <w:pPr>
        <w:tabs>
          <w:tab w:val="left" w:pos="426"/>
        </w:tabs>
        <w:rPr>
          <w:sz w:val="26"/>
          <w:szCs w:val="26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А.В.Бондаренко</w:t>
      </w:r>
    </w:p>
    <w:p w:rsidR="005075B1" w:rsidRDefault="005075B1">
      <w:pPr>
        <w:pStyle w:val="ConsPlusNormal"/>
        <w:ind w:left="5040" w:firstLine="0"/>
        <w:rPr>
          <w:rFonts w:ascii="Times New Roman" w:hAnsi="Times New Roman" w:cs="Times New Roman"/>
          <w:sz w:val="26"/>
          <w:szCs w:val="26"/>
        </w:rPr>
      </w:pPr>
    </w:p>
    <w:p w:rsidR="005075B1" w:rsidRDefault="005075B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75B1" w:rsidSect="00A641D4">
      <w:pgSz w:w="11906" w:h="16838"/>
      <w:pgMar w:top="851" w:right="566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061F"/>
    <w:multiLevelType w:val="multilevel"/>
    <w:tmpl w:val="74BA6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75B1"/>
    <w:rsid w:val="005075B1"/>
    <w:rsid w:val="00A6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1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qFormat/>
    <w:rsid w:val="005075B1"/>
    <w:pPr>
      <w:keepNext/>
      <w:numPr>
        <w:ilvl w:val="4"/>
        <w:numId w:val="1"/>
      </w:numPr>
      <w:jc w:val="center"/>
      <w:outlineLvl w:val="4"/>
    </w:pPr>
    <w:rPr>
      <w:b/>
      <w:i/>
      <w:sz w:val="28"/>
      <w:szCs w:val="20"/>
    </w:rPr>
  </w:style>
  <w:style w:type="character" w:customStyle="1" w:styleId="WW8Num1z0">
    <w:name w:val="WW8Num1z0"/>
    <w:qFormat/>
    <w:rsid w:val="005075B1"/>
  </w:style>
  <w:style w:type="character" w:customStyle="1" w:styleId="WW8Num1z1">
    <w:name w:val="WW8Num1z1"/>
    <w:qFormat/>
    <w:rsid w:val="005075B1"/>
  </w:style>
  <w:style w:type="character" w:customStyle="1" w:styleId="WW8Num1z2">
    <w:name w:val="WW8Num1z2"/>
    <w:qFormat/>
    <w:rsid w:val="005075B1"/>
  </w:style>
  <w:style w:type="character" w:customStyle="1" w:styleId="WW8Num1z3">
    <w:name w:val="WW8Num1z3"/>
    <w:qFormat/>
    <w:rsid w:val="005075B1"/>
  </w:style>
  <w:style w:type="character" w:customStyle="1" w:styleId="WW8Num1z4">
    <w:name w:val="WW8Num1z4"/>
    <w:qFormat/>
    <w:rsid w:val="005075B1"/>
  </w:style>
  <w:style w:type="character" w:customStyle="1" w:styleId="WW8Num1z5">
    <w:name w:val="WW8Num1z5"/>
    <w:qFormat/>
    <w:rsid w:val="005075B1"/>
  </w:style>
  <w:style w:type="character" w:customStyle="1" w:styleId="WW8Num1z6">
    <w:name w:val="WW8Num1z6"/>
    <w:qFormat/>
    <w:rsid w:val="005075B1"/>
  </w:style>
  <w:style w:type="character" w:customStyle="1" w:styleId="WW8Num1z7">
    <w:name w:val="WW8Num1z7"/>
    <w:qFormat/>
    <w:rsid w:val="005075B1"/>
  </w:style>
  <w:style w:type="character" w:customStyle="1" w:styleId="WW8Num1z8">
    <w:name w:val="WW8Num1z8"/>
    <w:qFormat/>
    <w:rsid w:val="005075B1"/>
  </w:style>
  <w:style w:type="character" w:customStyle="1" w:styleId="a3">
    <w:name w:val="Название Знак"/>
    <w:qFormat/>
    <w:rsid w:val="005075B1"/>
    <w:rPr>
      <w:sz w:val="28"/>
      <w:szCs w:val="24"/>
    </w:rPr>
  </w:style>
  <w:style w:type="character" w:customStyle="1" w:styleId="a4">
    <w:name w:val="Символ нумерации"/>
    <w:qFormat/>
    <w:rsid w:val="005075B1"/>
  </w:style>
  <w:style w:type="paragraph" w:customStyle="1" w:styleId="Heading">
    <w:name w:val="Heading"/>
    <w:basedOn w:val="a"/>
    <w:next w:val="a5"/>
    <w:qFormat/>
    <w:rsid w:val="005075B1"/>
    <w:pPr>
      <w:jc w:val="center"/>
    </w:pPr>
    <w:rPr>
      <w:sz w:val="28"/>
      <w:lang w:val="en-US"/>
    </w:rPr>
  </w:style>
  <w:style w:type="paragraph" w:styleId="a6">
    <w:name w:val="Body Text"/>
    <w:basedOn w:val="a"/>
    <w:rsid w:val="005075B1"/>
    <w:pPr>
      <w:spacing w:after="120"/>
    </w:pPr>
  </w:style>
  <w:style w:type="paragraph" w:styleId="a7">
    <w:name w:val="List"/>
    <w:basedOn w:val="a6"/>
    <w:rsid w:val="005075B1"/>
    <w:rPr>
      <w:rFonts w:cs="Lucida Sans"/>
    </w:rPr>
  </w:style>
  <w:style w:type="paragraph" w:customStyle="1" w:styleId="Caption">
    <w:name w:val="Caption"/>
    <w:basedOn w:val="a"/>
    <w:qFormat/>
    <w:rsid w:val="005075B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5075B1"/>
    <w:pPr>
      <w:suppressLineNumbers/>
    </w:pPr>
    <w:rPr>
      <w:rFonts w:cs="Noto Sans Devanagari"/>
    </w:rPr>
  </w:style>
  <w:style w:type="paragraph" w:customStyle="1" w:styleId="a8">
    <w:name w:val="Заголовок"/>
    <w:basedOn w:val="a"/>
    <w:next w:val="a6"/>
    <w:qFormat/>
    <w:rsid w:val="005075B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Title"/>
    <w:basedOn w:val="a"/>
    <w:qFormat/>
    <w:rsid w:val="005075B1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5075B1"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5075B1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5075B1"/>
    <w:pPr>
      <w:autoSpaceDE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Normal">
    <w:name w:val="ConsNormal"/>
    <w:qFormat/>
    <w:rsid w:val="005075B1"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5075B1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5075B1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5075B1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">
    <w:name w:val="Body Text Indent 2"/>
    <w:basedOn w:val="a"/>
    <w:qFormat/>
    <w:rsid w:val="005075B1"/>
    <w:pPr>
      <w:ind w:firstLine="709"/>
      <w:jc w:val="both"/>
    </w:pPr>
    <w:rPr>
      <w:sz w:val="28"/>
      <w:szCs w:val="20"/>
    </w:rPr>
  </w:style>
  <w:style w:type="paragraph" w:styleId="ab">
    <w:name w:val="Body Text Indent"/>
    <w:basedOn w:val="a"/>
    <w:rsid w:val="005075B1"/>
    <w:pPr>
      <w:spacing w:after="120"/>
      <w:ind w:left="283"/>
    </w:pPr>
  </w:style>
  <w:style w:type="paragraph" w:styleId="3">
    <w:name w:val="Body Text Indent 3"/>
    <w:basedOn w:val="a"/>
    <w:qFormat/>
    <w:rsid w:val="005075B1"/>
    <w:pPr>
      <w:spacing w:after="120"/>
      <w:ind w:left="283"/>
    </w:pPr>
    <w:rPr>
      <w:sz w:val="16"/>
      <w:szCs w:val="16"/>
    </w:rPr>
  </w:style>
  <w:style w:type="paragraph" w:styleId="a5">
    <w:name w:val="Subtitle"/>
    <w:basedOn w:val="a8"/>
    <w:next w:val="a6"/>
    <w:qFormat/>
    <w:rsid w:val="005075B1"/>
    <w:pPr>
      <w:jc w:val="center"/>
    </w:pPr>
    <w:rPr>
      <w:i/>
      <w:iCs/>
    </w:rPr>
  </w:style>
  <w:style w:type="paragraph" w:styleId="ac">
    <w:name w:val="List Paragraph"/>
    <w:basedOn w:val="a"/>
    <w:qFormat/>
    <w:rsid w:val="005075B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8Num1">
    <w:name w:val="WW8Num1"/>
    <w:qFormat/>
    <w:rsid w:val="005075B1"/>
  </w:style>
  <w:style w:type="paragraph" w:styleId="ad">
    <w:name w:val="Balloon Text"/>
    <w:basedOn w:val="a"/>
    <w:link w:val="ae"/>
    <w:uiPriority w:val="99"/>
    <w:semiHidden/>
    <w:unhideWhenUsed/>
    <w:rsid w:val="00A64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1D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744</Words>
  <Characters>4245</Characters>
  <Application>Microsoft Office Word</Application>
  <DocSecurity>0</DocSecurity>
  <Lines>35</Lines>
  <Paragraphs>9</Paragraphs>
  <ScaleCrop>false</ScaleCrop>
  <Company>михайловское поселение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ВОЛГОДОНСКА</dc:title>
  <dc:subject/>
  <dc:creator>Отдел ЭИО</dc:creator>
  <dc:description/>
  <cp:lastModifiedBy>user</cp:lastModifiedBy>
  <cp:revision>51</cp:revision>
  <cp:lastPrinted>2023-08-01T11:03:00Z</cp:lastPrinted>
  <dcterms:created xsi:type="dcterms:W3CDTF">2006-11-10T12:06:00Z</dcterms:created>
  <dcterms:modified xsi:type="dcterms:W3CDTF">2023-08-01T11:04:00Z</dcterms:modified>
  <dc:language>en-US</dc:language>
</cp:coreProperties>
</file>