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E" w:rsidRPr="00157AB4" w:rsidRDefault="001A252E" w:rsidP="001A2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371475" cy="6604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2E" w:rsidRPr="00157AB4" w:rsidRDefault="001A252E" w:rsidP="001A2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1A252E" w:rsidRPr="00157AB4" w:rsidRDefault="001A252E" w:rsidP="001A252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1A252E" w:rsidRPr="00157AB4" w:rsidRDefault="001A252E" w:rsidP="001A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1A252E" w:rsidRPr="00157AB4" w:rsidRDefault="001A252E" w:rsidP="001A2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Михайловского сельского поселения</w:t>
      </w:r>
    </w:p>
    <w:p w:rsidR="001A252E" w:rsidRPr="00157AB4" w:rsidRDefault="001A252E" w:rsidP="001A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252E" w:rsidRPr="00157AB4" w:rsidRDefault="001A252E" w:rsidP="001A2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1A252E" w:rsidRPr="00157AB4" w:rsidRDefault="001A252E" w:rsidP="001A2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1A252E" w:rsidRPr="00157AB4" w:rsidRDefault="001A252E" w:rsidP="001A25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</w:pPr>
    </w:p>
    <w:p w:rsidR="001A252E" w:rsidRDefault="00C2623A" w:rsidP="001A252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1A252E">
        <w:rPr>
          <w:rFonts w:ascii="Times New Roman" w:eastAsia="Times New Roman" w:hAnsi="Times New Roman" w:cs="Times New Roman"/>
          <w:color w:val="auto"/>
        </w:rPr>
        <w:t xml:space="preserve">0 </w:t>
      </w:r>
      <w:r>
        <w:rPr>
          <w:rFonts w:ascii="Times New Roman" w:eastAsia="Times New Roman" w:hAnsi="Times New Roman" w:cs="Times New Roman"/>
          <w:color w:val="auto"/>
        </w:rPr>
        <w:t>июля</w:t>
      </w:r>
      <w:r w:rsidR="001A252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2022</w:t>
      </w:r>
      <w:r w:rsidR="001A252E" w:rsidRPr="001347A1">
        <w:rPr>
          <w:rFonts w:ascii="Times New Roman" w:eastAsia="Times New Roman" w:hAnsi="Times New Roman" w:cs="Times New Roman"/>
          <w:color w:val="auto"/>
        </w:rPr>
        <w:t xml:space="preserve"> года  </w:t>
      </w:r>
      <w:r w:rsidR="001A252E">
        <w:rPr>
          <w:rFonts w:ascii="Times New Roman" w:eastAsia="Times New Roman" w:hAnsi="Times New Roman" w:cs="Times New Roman"/>
          <w:color w:val="auto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1A252E" w:rsidRPr="001347A1">
        <w:rPr>
          <w:rFonts w:ascii="Times New Roman" w:eastAsia="Times New Roman" w:hAnsi="Times New Roman" w:cs="Times New Roman"/>
          <w:color w:val="auto"/>
        </w:rPr>
        <w:t xml:space="preserve">  </w:t>
      </w:r>
      <w:r w:rsidR="001A252E">
        <w:rPr>
          <w:rFonts w:ascii="Times New Roman" w:eastAsia="Times New Roman" w:hAnsi="Times New Roman" w:cs="Times New Roman"/>
          <w:color w:val="auto"/>
        </w:rPr>
        <w:t xml:space="preserve">   </w:t>
      </w:r>
      <w:r w:rsidR="001A252E" w:rsidRPr="001347A1">
        <w:rPr>
          <w:rFonts w:ascii="Times New Roman" w:eastAsia="Times New Roman" w:hAnsi="Times New Roman" w:cs="Times New Roman"/>
          <w:color w:val="auto"/>
        </w:rPr>
        <w:t xml:space="preserve"> №</w:t>
      </w:r>
      <w:r w:rsidR="001A252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98</w:t>
      </w:r>
      <w:r w:rsidR="001A252E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1A252E" w:rsidRPr="001347A1">
        <w:rPr>
          <w:rFonts w:ascii="Times New Roman" w:eastAsia="Times New Roman" w:hAnsi="Times New Roman" w:cs="Times New Roman"/>
          <w:color w:val="auto"/>
        </w:rPr>
        <w:t xml:space="preserve">       </w:t>
      </w:r>
      <w:r w:rsidR="001A252E">
        <w:rPr>
          <w:rFonts w:ascii="Times New Roman" w:eastAsia="Times New Roman" w:hAnsi="Times New Roman" w:cs="Times New Roman"/>
          <w:color w:val="auto"/>
        </w:rPr>
        <w:t xml:space="preserve">   </w:t>
      </w:r>
      <w:r w:rsidR="001A252E" w:rsidRPr="001347A1">
        <w:rPr>
          <w:rFonts w:ascii="Times New Roman" w:eastAsia="Times New Roman" w:hAnsi="Times New Roman" w:cs="Times New Roman"/>
          <w:color w:val="auto"/>
        </w:rPr>
        <w:t xml:space="preserve">         х. Михайлов</w:t>
      </w:r>
    </w:p>
    <w:p w:rsidR="00A27F56" w:rsidRDefault="00A27F56" w:rsidP="00A27F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</w:tblGrid>
      <w:tr w:rsidR="00A27F56" w:rsidTr="00C2623A">
        <w:trPr>
          <w:trHeight w:val="833"/>
        </w:trPr>
        <w:tc>
          <w:tcPr>
            <w:tcW w:w="5605" w:type="dxa"/>
          </w:tcPr>
          <w:p w:rsidR="00A27F56" w:rsidRDefault="00C2623A" w:rsidP="00C2623A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30.12.2020г. №140 «</w:t>
            </w:r>
            <w:r w:rsidR="00A27F56"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антитеррористической комиссии в Михайловско</w:t>
            </w:r>
            <w:r w:rsidR="00A27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A27F56"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27F56"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080D" w:rsidRPr="0033080D" w:rsidRDefault="0033080D" w:rsidP="003308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2623A" w:rsidRPr="00F04019" w:rsidRDefault="00C2623A" w:rsidP="00C2623A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019">
        <w:rPr>
          <w:rFonts w:ascii="Times New Roman" w:hAnsi="Times New Roman" w:cs="Times New Roman"/>
          <w:sz w:val="28"/>
          <w:szCs w:val="28"/>
        </w:rPr>
        <w:t>В целях приведения нормативно правового акта в соответствии с действующим законодательством и на основании Устава муниципального образования «Михайловское сельское поселение»:</w:t>
      </w:r>
    </w:p>
    <w:p w:rsidR="0033080D" w:rsidRPr="0033080D" w:rsidRDefault="0033080D" w:rsidP="003308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Pr="0033080D" w:rsidRDefault="0033080D" w:rsidP="003308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080D" w:rsidRPr="0033080D" w:rsidRDefault="0033080D" w:rsidP="003308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3A" w:rsidRPr="00EA6EB0" w:rsidRDefault="00C2623A" w:rsidP="00C2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EB0">
        <w:rPr>
          <w:rFonts w:ascii="Times New Roman" w:hAnsi="Times New Roman" w:cs="Times New Roman"/>
          <w:sz w:val="28"/>
          <w:szCs w:val="28"/>
        </w:rPr>
        <w:t xml:space="preserve">    1. В постановление Администрации</w:t>
      </w:r>
      <w:r w:rsidRPr="00EA6EB0">
        <w:rPr>
          <w:rFonts w:ascii="Times New Roman" w:hAnsi="Times New Roman" w:cs="Times New Roman"/>
          <w:sz w:val="28"/>
        </w:rPr>
        <w:t xml:space="preserve"> </w:t>
      </w:r>
      <w:r w:rsidRPr="00EA6E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  <w:r w:rsidRPr="00EA6EB0">
        <w:rPr>
          <w:rFonts w:ascii="Times New Roman" w:hAnsi="Times New Roman" w:cs="Times New Roman"/>
          <w:sz w:val="28"/>
        </w:rPr>
        <w:t xml:space="preserve"> </w:t>
      </w:r>
      <w:r w:rsidRPr="00EA6E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30.12.2020г. №140 «</w:t>
      </w: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антитеррористической комиссии в Михайловско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EB0">
        <w:rPr>
          <w:rFonts w:ascii="Times New Roman" w:hAnsi="Times New Roman" w:cs="Times New Roman"/>
          <w:sz w:val="28"/>
          <w:szCs w:val="28"/>
        </w:rPr>
        <w:t xml:space="preserve">, внести следующие изменения:                                         </w:t>
      </w:r>
    </w:p>
    <w:p w:rsidR="00C2623A" w:rsidRPr="00EA6EB0" w:rsidRDefault="00C2623A" w:rsidP="00C262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«приложение № 1</w:t>
      </w:r>
      <w:r w:rsidRPr="00EA6EB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Михайловского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30.12.2020г. №140</w:t>
      </w:r>
      <w:r w:rsidRPr="00EA6EB0">
        <w:rPr>
          <w:rFonts w:ascii="Times New Roman" w:hAnsi="Times New Roman" w:cs="Times New Roman"/>
          <w:sz w:val="28"/>
          <w:szCs w:val="28"/>
        </w:rPr>
        <w:t>», изложить в следующей редакции согласно приложения.</w:t>
      </w:r>
    </w:p>
    <w:p w:rsidR="0033080D" w:rsidRPr="0033080D" w:rsidRDefault="00C2623A" w:rsidP="00F072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80D"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постановление вступает в силу со дня его официального обнародования. </w:t>
      </w:r>
    </w:p>
    <w:p w:rsidR="0033080D" w:rsidRPr="0033080D" w:rsidRDefault="00C2623A" w:rsidP="003308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080D"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3080D" w:rsidRPr="0033080D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Pr="0033080D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Pr="0033080D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334EC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 </w:t>
      </w:r>
    </w:p>
    <w:p w:rsidR="0033080D" w:rsidRPr="0033080D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 w:rsidR="008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Л.С.Присяжнюк</w:t>
      </w:r>
    </w:p>
    <w:p w:rsidR="0033080D" w:rsidRPr="0033080D" w:rsidRDefault="0033080D" w:rsidP="003308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P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EC" w:rsidRDefault="008334EC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3A" w:rsidRDefault="00C2623A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0D" w:rsidRP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3080D" w:rsidRP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080D" w:rsidRP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33080D" w:rsidRPr="0033080D" w:rsidRDefault="00C2623A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20.07.2022</w:t>
      </w:r>
      <w:r w:rsidR="0033080D"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33080D" w:rsidRPr="0033080D" w:rsidRDefault="0033080D" w:rsidP="003308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3080D" w:rsidRPr="0033080D" w:rsidRDefault="0033080D" w:rsidP="003308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3080D" w:rsidRPr="0033080D" w:rsidRDefault="0033080D" w:rsidP="003308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33080D" w:rsidRPr="0033080D" w:rsidRDefault="0033080D" w:rsidP="003308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антитеррористической комиссии</w:t>
      </w:r>
    </w:p>
    <w:p w:rsidR="0033080D" w:rsidRPr="0033080D" w:rsidRDefault="0033080D" w:rsidP="003308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Михайловского сельского поселения</w:t>
      </w:r>
    </w:p>
    <w:p w:rsidR="0033080D" w:rsidRPr="0033080D" w:rsidRDefault="0033080D" w:rsidP="003308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33080D" w:rsidRPr="0033080D" w:rsidTr="00F05C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Присяжнюк Лариса Сергеевна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8334EC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Главы </w:t>
            </w:r>
            <w:r w:rsidR="0033080D"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Михайловского сельского поселения, председатель комиссии;</w:t>
            </w:r>
          </w:p>
        </w:tc>
      </w:tr>
      <w:tr w:rsidR="0033080D" w:rsidRPr="0033080D" w:rsidTr="00F05C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Плешакова Наталья Васильевна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ведущий специалист Михайловского сельского поселения, заместитель председателя комиссии;</w:t>
            </w:r>
          </w:p>
        </w:tc>
      </w:tr>
      <w:tr w:rsidR="0033080D" w:rsidRPr="0033080D" w:rsidTr="00F05C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Шикалова</w:t>
            </w:r>
            <w:proofErr w:type="spellEnd"/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Наталья Семеновна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 ведущий специалист Михайловского сельского поселения, секретарь комиссии.</w:t>
            </w:r>
          </w:p>
          <w:p w:rsidR="008334EC" w:rsidRPr="0033080D" w:rsidRDefault="008334EC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33080D" w:rsidRPr="0033080D" w:rsidRDefault="0033080D" w:rsidP="0033080D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tbl>
      <w:tblPr>
        <w:tblW w:w="0" w:type="auto"/>
        <w:tblLook w:val="04A0"/>
      </w:tblPr>
      <w:tblGrid>
        <w:gridCol w:w="3227"/>
        <w:gridCol w:w="6343"/>
      </w:tblGrid>
      <w:tr w:rsidR="0033080D" w:rsidRPr="0033080D" w:rsidTr="00F05CAC">
        <w:tc>
          <w:tcPr>
            <w:tcW w:w="3227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80D" w:rsidRPr="0033080D" w:rsidRDefault="00C2623A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6343" w:type="dxa"/>
            <w:shd w:val="clear" w:color="auto" w:fill="auto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 ГО и ЧС Администрации Михайловского сельского поселения;</w:t>
            </w:r>
          </w:p>
        </w:tc>
      </w:tr>
      <w:tr w:rsidR="0033080D" w:rsidRPr="0033080D" w:rsidTr="00F05CAC">
        <w:tc>
          <w:tcPr>
            <w:tcW w:w="3227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80D" w:rsidRPr="0033080D" w:rsidTr="00F05CAC">
        <w:tc>
          <w:tcPr>
            <w:tcW w:w="3227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Семиглазов</w:t>
            </w:r>
            <w:proofErr w:type="spellEnd"/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Владислав Александрович</w:t>
            </w:r>
          </w:p>
        </w:tc>
        <w:tc>
          <w:tcPr>
            <w:tcW w:w="6343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участковый уполномоченный полиции ОМВД России по Тацинского району</w:t>
            </w:r>
          </w:p>
        </w:tc>
      </w:tr>
      <w:tr w:rsidR="0033080D" w:rsidRPr="0033080D" w:rsidTr="00F05CAC">
        <w:tc>
          <w:tcPr>
            <w:tcW w:w="3227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Юрий Алексеевич</w:t>
            </w:r>
          </w:p>
        </w:tc>
        <w:tc>
          <w:tcPr>
            <w:tcW w:w="6343" w:type="dxa"/>
            <w:shd w:val="clear" w:color="auto" w:fill="auto"/>
          </w:tcPr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80D" w:rsidRPr="0033080D" w:rsidRDefault="0033080D" w:rsidP="0033080D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080D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Казачьей дружины Тацинского района.</w:t>
            </w:r>
          </w:p>
        </w:tc>
      </w:tr>
    </w:tbl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70"/>
        <w:gridCol w:w="356"/>
        <w:gridCol w:w="6037"/>
      </w:tblGrid>
      <w:tr w:rsidR="0033080D" w:rsidRPr="0033080D" w:rsidTr="00F05CAC">
        <w:tc>
          <w:tcPr>
            <w:tcW w:w="3188" w:type="dxa"/>
          </w:tcPr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Киреева</w:t>
            </w:r>
          </w:p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Валентина Петровна</w:t>
            </w:r>
          </w:p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3080D" w:rsidRPr="0033080D" w:rsidRDefault="0033080D" w:rsidP="0033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3080D" w:rsidRPr="0033080D" w:rsidRDefault="0033080D" w:rsidP="0033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332" w:type="dxa"/>
          </w:tcPr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заведующий Михайловской амбулаторией  </w:t>
            </w:r>
          </w:p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согласованию);</w:t>
            </w:r>
          </w:p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92"/>
        <w:gridCol w:w="357"/>
        <w:gridCol w:w="6014"/>
      </w:tblGrid>
      <w:tr w:rsidR="0033080D" w:rsidRPr="0033080D" w:rsidTr="00F05CAC">
        <w:tc>
          <w:tcPr>
            <w:tcW w:w="3092" w:type="dxa"/>
          </w:tcPr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Карпова</w:t>
            </w:r>
          </w:p>
          <w:p w:rsidR="0033080D" w:rsidRPr="0033080D" w:rsidRDefault="0033080D" w:rsidP="0033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Янина Валерьевна</w:t>
            </w:r>
          </w:p>
        </w:tc>
        <w:tc>
          <w:tcPr>
            <w:tcW w:w="357" w:type="dxa"/>
          </w:tcPr>
          <w:p w:rsidR="0033080D" w:rsidRPr="0033080D" w:rsidRDefault="0033080D" w:rsidP="0033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014" w:type="dxa"/>
          </w:tcPr>
          <w:p w:rsidR="0033080D" w:rsidRPr="0033080D" w:rsidRDefault="0033080D" w:rsidP="0033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МБОУ Михайловская СОШ</w:t>
            </w:r>
            <w:r w:rsidRPr="00330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согласованию);</w:t>
            </w:r>
          </w:p>
        </w:tc>
      </w:tr>
    </w:tbl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3080D" w:rsidRPr="0033080D" w:rsidRDefault="0033080D" w:rsidP="003308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sectPr w:rsidR="0033080D" w:rsidRPr="0033080D" w:rsidSect="002A5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A52"/>
    <w:rsid w:val="001A252E"/>
    <w:rsid w:val="002F1538"/>
    <w:rsid w:val="0033080D"/>
    <w:rsid w:val="00410A52"/>
    <w:rsid w:val="006645BB"/>
    <w:rsid w:val="008334EC"/>
    <w:rsid w:val="00840BF5"/>
    <w:rsid w:val="00A27F56"/>
    <w:rsid w:val="00B36085"/>
    <w:rsid w:val="00C01C5E"/>
    <w:rsid w:val="00C2623A"/>
    <w:rsid w:val="00D70A57"/>
    <w:rsid w:val="00D97510"/>
    <w:rsid w:val="00F0725F"/>
    <w:rsid w:val="00FC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F"/>
  </w:style>
  <w:style w:type="paragraph" w:styleId="1">
    <w:name w:val="heading 1"/>
    <w:basedOn w:val="a"/>
    <w:next w:val="a"/>
    <w:link w:val="10"/>
    <w:uiPriority w:val="9"/>
    <w:qFormat/>
    <w:rsid w:val="001A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9</cp:revision>
  <dcterms:created xsi:type="dcterms:W3CDTF">2021-04-27T12:21:00Z</dcterms:created>
  <dcterms:modified xsi:type="dcterms:W3CDTF">2022-08-05T07:19:00Z</dcterms:modified>
</cp:coreProperties>
</file>