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46" w:rsidRDefault="00D76146" w:rsidP="00064528">
      <w:pPr>
        <w:pStyle w:val="a3"/>
        <w:tabs>
          <w:tab w:val="left" w:pos="709"/>
        </w:tabs>
        <w:outlineLvl w:val="0"/>
        <w:rPr>
          <w:color w:val="000000"/>
          <w:sz w:val="24"/>
        </w:rPr>
      </w:pPr>
      <w:r w:rsidRPr="00D76146">
        <w:rPr>
          <w:color w:val="000000"/>
          <w:sz w:val="24"/>
        </w:rPr>
        <w:drawing>
          <wp:inline distT="0" distB="0" distL="0" distR="0">
            <wp:extent cx="447675" cy="684183"/>
            <wp:effectExtent l="19050" t="0" r="9525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28" w:rsidRPr="009219E2" w:rsidRDefault="00064528" w:rsidP="00064528">
      <w:pPr>
        <w:pStyle w:val="a3"/>
        <w:tabs>
          <w:tab w:val="left" w:pos="709"/>
        </w:tabs>
        <w:outlineLvl w:val="0"/>
        <w:rPr>
          <w:color w:val="000000"/>
          <w:sz w:val="24"/>
        </w:rPr>
      </w:pPr>
      <w:r w:rsidRPr="009219E2">
        <w:rPr>
          <w:color w:val="000000"/>
          <w:sz w:val="24"/>
        </w:rPr>
        <w:t>РОССИЙСКАЯ ФЕДЕРАЦИЯ</w:t>
      </w:r>
    </w:p>
    <w:p w:rsidR="00064528" w:rsidRPr="009219E2" w:rsidRDefault="00064528" w:rsidP="00064528">
      <w:pPr>
        <w:jc w:val="center"/>
        <w:rPr>
          <w:b/>
          <w:color w:val="000000"/>
          <w:sz w:val="24"/>
          <w:szCs w:val="24"/>
        </w:rPr>
      </w:pPr>
      <w:r w:rsidRPr="009219E2">
        <w:rPr>
          <w:b/>
          <w:color w:val="000000"/>
          <w:sz w:val="24"/>
          <w:szCs w:val="24"/>
        </w:rPr>
        <w:t>РОСТОВСКАЯ ОБЛАСТЬ</w:t>
      </w:r>
    </w:p>
    <w:p w:rsidR="00064528" w:rsidRPr="009219E2" w:rsidRDefault="00064528" w:rsidP="00064528">
      <w:pPr>
        <w:jc w:val="center"/>
        <w:rPr>
          <w:b/>
          <w:color w:val="000000"/>
          <w:sz w:val="24"/>
          <w:szCs w:val="24"/>
        </w:rPr>
      </w:pPr>
      <w:r w:rsidRPr="009219E2">
        <w:rPr>
          <w:b/>
          <w:color w:val="000000"/>
          <w:sz w:val="24"/>
          <w:szCs w:val="24"/>
        </w:rPr>
        <w:t>ТАЦИНСКИЙ РАЙОН</w:t>
      </w:r>
    </w:p>
    <w:p w:rsidR="00064528" w:rsidRPr="009219E2" w:rsidRDefault="00064528" w:rsidP="00064528">
      <w:pPr>
        <w:jc w:val="center"/>
        <w:rPr>
          <w:b/>
          <w:color w:val="000000"/>
          <w:sz w:val="24"/>
          <w:szCs w:val="24"/>
        </w:rPr>
      </w:pPr>
      <w:r w:rsidRPr="009219E2">
        <w:rPr>
          <w:b/>
          <w:color w:val="000000"/>
          <w:sz w:val="24"/>
          <w:szCs w:val="24"/>
        </w:rPr>
        <w:t>МУНИЦИПАЛЬНОЕ ОБРАЗОВАНИЕ</w:t>
      </w:r>
    </w:p>
    <w:p w:rsidR="00064528" w:rsidRPr="009219E2" w:rsidRDefault="00064528" w:rsidP="00064528">
      <w:pPr>
        <w:jc w:val="center"/>
        <w:rPr>
          <w:b/>
          <w:color w:val="000000"/>
          <w:sz w:val="24"/>
          <w:szCs w:val="24"/>
        </w:rPr>
      </w:pPr>
      <w:r w:rsidRPr="009219E2">
        <w:rPr>
          <w:b/>
          <w:color w:val="000000"/>
          <w:sz w:val="24"/>
          <w:szCs w:val="24"/>
        </w:rPr>
        <w:t>«МИХАЙЛОВСКОЕ СЕЛЬСКОЕ ПОСЕЛЕНИЕ»</w:t>
      </w:r>
    </w:p>
    <w:p w:rsidR="00064528" w:rsidRPr="009219E2" w:rsidRDefault="00064528" w:rsidP="00064528">
      <w:pPr>
        <w:jc w:val="center"/>
        <w:rPr>
          <w:b/>
          <w:sz w:val="32"/>
          <w:szCs w:val="32"/>
        </w:rPr>
      </w:pPr>
      <w:r w:rsidRPr="009219E2">
        <w:rPr>
          <w:b/>
          <w:sz w:val="32"/>
          <w:szCs w:val="32"/>
        </w:rPr>
        <w:t>Собрание депутатов Михайловского сельского поселения</w:t>
      </w:r>
    </w:p>
    <w:p w:rsidR="00064528" w:rsidRPr="009219E2" w:rsidRDefault="00064528" w:rsidP="00064528">
      <w:pPr>
        <w:rPr>
          <w:b/>
        </w:rPr>
      </w:pPr>
      <w:r w:rsidRPr="009219E2">
        <w:rPr>
          <w:b/>
        </w:rPr>
        <w:t xml:space="preserve">_____________________________________________________________________________________________ </w:t>
      </w:r>
    </w:p>
    <w:p w:rsidR="00C85C29" w:rsidRPr="009219E2" w:rsidRDefault="00C85C29" w:rsidP="00064528">
      <w:pPr>
        <w:jc w:val="center"/>
        <w:rPr>
          <w:b/>
          <w:sz w:val="28"/>
          <w:szCs w:val="28"/>
        </w:rPr>
      </w:pPr>
    </w:p>
    <w:p w:rsidR="00064528" w:rsidRPr="009219E2" w:rsidRDefault="00064528" w:rsidP="00064528">
      <w:pPr>
        <w:jc w:val="center"/>
        <w:rPr>
          <w:b/>
          <w:sz w:val="28"/>
          <w:szCs w:val="28"/>
        </w:rPr>
      </w:pPr>
      <w:r w:rsidRPr="009219E2">
        <w:rPr>
          <w:b/>
          <w:sz w:val="28"/>
          <w:szCs w:val="28"/>
        </w:rPr>
        <w:t>РЕШЕНИЕ</w:t>
      </w:r>
    </w:p>
    <w:p w:rsidR="00064528" w:rsidRPr="009219E2" w:rsidRDefault="00064528" w:rsidP="00064528">
      <w:pPr>
        <w:rPr>
          <w:b/>
          <w:sz w:val="28"/>
          <w:szCs w:val="28"/>
        </w:rPr>
      </w:pPr>
    </w:p>
    <w:p w:rsidR="00064528" w:rsidRPr="009219E2" w:rsidRDefault="00D76146" w:rsidP="00064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A011E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2.2021</w:t>
      </w:r>
      <w:r w:rsidR="00064528" w:rsidRPr="009219E2">
        <w:rPr>
          <w:b/>
          <w:sz w:val="28"/>
          <w:szCs w:val="28"/>
        </w:rPr>
        <w:t xml:space="preserve"> г.                  </w:t>
      </w:r>
      <w:r>
        <w:rPr>
          <w:b/>
          <w:sz w:val="28"/>
          <w:szCs w:val="28"/>
        </w:rPr>
        <w:t xml:space="preserve">          </w:t>
      </w:r>
      <w:r w:rsidR="00064528" w:rsidRPr="009219E2">
        <w:rPr>
          <w:b/>
          <w:sz w:val="28"/>
          <w:szCs w:val="28"/>
        </w:rPr>
        <w:t xml:space="preserve">                 № </w:t>
      </w:r>
      <w:r>
        <w:rPr>
          <w:b/>
          <w:sz w:val="28"/>
          <w:szCs w:val="28"/>
        </w:rPr>
        <w:t>198</w:t>
      </w:r>
      <w:r w:rsidR="00064528" w:rsidRPr="009219E2">
        <w:rPr>
          <w:b/>
          <w:sz w:val="28"/>
          <w:szCs w:val="28"/>
        </w:rPr>
        <w:t xml:space="preserve">                              х. Михайлов</w:t>
      </w:r>
    </w:p>
    <w:p w:rsidR="00064528" w:rsidRPr="009219E2" w:rsidRDefault="00064528" w:rsidP="009B0456">
      <w:pPr>
        <w:rPr>
          <w:b/>
          <w:sz w:val="28"/>
          <w:szCs w:val="28"/>
        </w:rPr>
      </w:pPr>
    </w:p>
    <w:tbl>
      <w:tblPr>
        <w:tblW w:w="6264" w:type="dxa"/>
        <w:tblLayout w:type="fixed"/>
        <w:tblLook w:val="0000"/>
      </w:tblPr>
      <w:tblGrid>
        <w:gridCol w:w="6264"/>
      </w:tblGrid>
      <w:tr w:rsidR="00602F64" w:rsidRPr="00A011E6" w:rsidTr="00602F64">
        <w:trPr>
          <w:trHeight w:val="2415"/>
        </w:trPr>
        <w:tc>
          <w:tcPr>
            <w:tcW w:w="6264" w:type="dxa"/>
          </w:tcPr>
          <w:p w:rsidR="00602F64" w:rsidRPr="00602F64" w:rsidRDefault="00602F64" w:rsidP="00602F6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602F64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Собрания депутатов Михайловского сельского поселения</w:t>
            </w:r>
            <w:r w:rsidRPr="0060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31.03.2015 № 105 </w:t>
            </w:r>
            <w:r>
              <w:rPr>
                <w:sz w:val="28"/>
                <w:szCs w:val="28"/>
              </w:rPr>
              <w:t>«</w:t>
            </w:r>
            <w:r w:rsidRPr="003807C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 о государственной пенсии за выслугу лет лицам, замещ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авшим муниципальные должности и должности муниципальной службы</w:t>
            </w:r>
            <w:r>
              <w:rPr>
                <w:sz w:val="28"/>
                <w:szCs w:val="28"/>
              </w:rPr>
              <w:t>»</w:t>
            </w:r>
          </w:p>
          <w:p w:rsidR="00602F64" w:rsidRPr="00A011E6" w:rsidRDefault="00602F64" w:rsidP="007278FB">
            <w:pPr>
              <w:rPr>
                <w:bCs/>
                <w:sz w:val="28"/>
                <w:szCs w:val="28"/>
              </w:rPr>
            </w:pPr>
          </w:p>
        </w:tc>
      </w:tr>
    </w:tbl>
    <w:p w:rsidR="00064528" w:rsidRPr="00A011E6" w:rsidRDefault="00064528" w:rsidP="000645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64528" w:rsidRDefault="00D76146" w:rsidP="00064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4528" w:rsidRPr="00A011E6">
        <w:rPr>
          <w:sz w:val="28"/>
          <w:szCs w:val="28"/>
        </w:rPr>
        <w:t>В соответствии с Федеральным законом от 15.12.2001 года № 166-ФЗ «О государственном пенсионном обеспечении в Российской Федерации», руководствуясь статьей 10 Областного закона от 09.10.2007 года № 786</w:t>
      </w:r>
      <w:r>
        <w:rPr>
          <w:sz w:val="28"/>
          <w:szCs w:val="28"/>
        </w:rPr>
        <w:t xml:space="preserve">                       </w:t>
      </w:r>
      <w:r w:rsidR="00064528" w:rsidRPr="00A011E6">
        <w:rPr>
          <w:sz w:val="28"/>
          <w:szCs w:val="28"/>
        </w:rPr>
        <w:t xml:space="preserve"> «О муниципальной службе в Ростовской области»,</w:t>
      </w:r>
      <w:r w:rsidR="00A011E6" w:rsidRPr="00A011E6">
        <w:rPr>
          <w:sz w:val="28"/>
          <w:szCs w:val="28"/>
        </w:rPr>
        <w:t xml:space="preserve"> </w:t>
      </w:r>
      <w:r w:rsidR="00064528" w:rsidRPr="00A011E6">
        <w:rPr>
          <w:sz w:val="28"/>
          <w:szCs w:val="28"/>
        </w:rPr>
        <w:t>Собрание депутатов Михайловского сельского поселения</w:t>
      </w:r>
    </w:p>
    <w:p w:rsidR="00D76146" w:rsidRPr="00A011E6" w:rsidRDefault="00D76146" w:rsidP="00064528">
      <w:pPr>
        <w:jc w:val="both"/>
        <w:rPr>
          <w:sz w:val="28"/>
          <w:szCs w:val="28"/>
        </w:rPr>
      </w:pPr>
    </w:p>
    <w:p w:rsidR="00064528" w:rsidRPr="00A011E6" w:rsidRDefault="00064528" w:rsidP="00064528">
      <w:pPr>
        <w:jc w:val="center"/>
        <w:rPr>
          <w:sz w:val="28"/>
          <w:szCs w:val="28"/>
        </w:rPr>
      </w:pPr>
      <w:r w:rsidRPr="00A011E6">
        <w:rPr>
          <w:sz w:val="28"/>
          <w:szCs w:val="28"/>
        </w:rPr>
        <w:t>РЕШИЛО:</w:t>
      </w:r>
    </w:p>
    <w:p w:rsidR="00064528" w:rsidRPr="00A011E6" w:rsidRDefault="00064528" w:rsidP="00064528">
      <w:pPr>
        <w:pStyle w:val="ConsPlusNormal"/>
        <w:ind w:firstLine="0"/>
        <w:rPr>
          <w:sz w:val="28"/>
          <w:szCs w:val="28"/>
        </w:rPr>
      </w:pPr>
    </w:p>
    <w:p w:rsidR="00064528" w:rsidRPr="00A011E6" w:rsidRDefault="004D0F3C" w:rsidP="00064528">
      <w:pPr>
        <w:pStyle w:val="ConsPlusNonformat"/>
        <w:widowControl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1E6">
        <w:rPr>
          <w:rFonts w:ascii="Times New Roman" w:hAnsi="Times New Roman" w:cs="Times New Roman"/>
          <w:sz w:val="28"/>
          <w:szCs w:val="28"/>
        </w:rPr>
        <w:t xml:space="preserve">        </w:t>
      </w:r>
      <w:r w:rsidR="00064528" w:rsidRPr="00A011E6">
        <w:rPr>
          <w:rFonts w:ascii="Times New Roman" w:hAnsi="Times New Roman" w:cs="Times New Roman"/>
          <w:sz w:val="28"/>
          <w:szCs w:val="28"/>
        </w:rPr>
        <w:t xml:space="preserve">1. </w:t>
      </w:r>
      <w:r w:rsidR="00602F64">
        <w:rPr>
          <w:rFonts w:ascii="Times New Roman" w:hAnsi="Times New Roman" w:cs="Times New Roman"/>
          <w:sz w:val="28"/>
          <w:szCs w:val="28"/>
        </w:rPr>
        <w:t>В</w:t>
      </w:r>
      <w:r w:rsidR="00602F64" w:rsidRPr="00A011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F64" w:rsidRPr="00602F64">
        <w:rPr>
          <w:rFonts w:ascii="Times New Roman" w:hAnsi="Times New Roman" w:cs="Times New Roman"/>
          <w:bCs/>
          <w:sz w:val="28"/>
          <w:szCs w:val="28"/>
        </w:rPr>
        <w:t>решение Собрания депутатов Михайловского сельского поселения</w:t>
      </w:r>
      <w:r w:rsidR="00602F64" w:rsidRPr="00602F64">
        <w:rPr>
          <w:rFonts w:ascii="Times New Roman" w:hAnsi="Times New Roman" w:cs="Times New Roman"/>
          <w:sz w:val="28"/>
          <w:szCs w:val="28"/>
        </w:rPr>
        <w:t xml:space="preserve"> </w:t>
      </w:r>
      <w:r w:rsidR="00602F64" w:rsidRPr="00602F64">
        <w:rPr>
          <w:rFonts w:ascii="Times New Roman" w:hAnsi="Times New Roman" w:cs="Times New Roman"/>
          <w:bCs/>
          <w:sz w:val="28"/>
          <w:szCs w:val="28"/>
        </w:rPr>
        <w:t xml:space="preserve">от 31.03.2015 № 105 </w:t>
      </w:r>
      <w:r w:rsidR="00602F64">
        <w:rPr>
          <w:sz w:val="28"/>
          <w:szCs w:val="28"/>
        </w:rPr>
        <w:t>«</w:t>
      </w:r>
      <w:r w:rsidR="00602F64" w:rsidRPr="003807C6">
        <w:rPr>
          <w:rFonts w:ascii="Times New Roman" w:hAnsi="Times New Roman" w:cs="Times New Roman"/>
          <w:bCs/>
          <w:sz w:val="28"/>
          <w:szCs w:val="28"/>
        </w:rPr>
        <w:t>Об утверждении Положения  о государственной пенсии за выслугу лет лицам, замещ</w:t>
      </w:r>
      <w:r w:rsidR="00602F64">
        <w:rPr>
          <w:rFonts w:ascii="Times New Roman" w:hAnsi="Times New Roman" w:cs="Times New Roman"/>
          <w:bCs/>
          <w:sz w:val="28"/>
          <w:szCs w:val="28"/>
        </w:rPr>
        <w:t>авшим муниципальные должности и должности муниципальной службы</w:t>
      </w:r>
      <w:r w:rsidR="00602F64">
        <w:rPr>
          <w:sz w:val="28"/>
          <w:szCs w:val="28"/>
        </w:rPr>
        <w:t>»</w:t>
      </w:r>
      <w:r w:rsidR="00602F64"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</w:t>
      </w:r>
      <w:r w:rsidR="00A011E6" w:rsidRPr="00A011E6">
        <w:rPr>
          <w:rFonts w:ascii="Times New Roman" w:hAnsi="Times New Roman" w:cs="Times New Roman"/>
          <w:bCs/>
          <w:sz w:val="28"/>
          <w:szCs w:val="28"/>
        </w:rPr>
        <w:t>:</w:t>
      </w:r>
    </w:p>
    <w:p w:rsidR="00A011E6" w:rsidRPr="00A011E6" w:rsidRDefault="00A011E6" w:rsidP="00064528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 w:rsidRPr="00A011E6">
        <w:rPr>
          <w:sz w:val="28"/>
          <w:szCs w:val="28"/>
        </w:rPr>
        <w:t>1.1. в подпункте 2 пункта 1 статьи 1 слова «не менее 15 лет» заменить на «</w:t>
      </w:r>
      <w:r w:rsidRPr="00A011E6">
        <w:rPr>
          <w:sz w:val="28"/>
          <w:szCs w:val="28"/>
          <w:lang w:eastAsia="ru-RU"/>
        </w:rPr>
        <w:t>минимальная продолжительность которого для назначения пенсии за выслугу лет в соответствующем году определяется согласно приложению № 2 к Федеральному закону «О государственном пенсионном обеспечении в Российской Федерации»;</w:t>
      </w:r>
    </w:p>
    <w:p w:rsidR="00A011E6" w:rsidRPr="00A011E6" w:rsidRDefault="00A011E6" w:rsidP="00064528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A011E6">
        <w:rPr>
          <w:sz w:val="28"/>
          <w:szCs w:val="28"/>
          <w:lang w:eastAsia="ru-RU"/>
        </w:rPr>
        <w:t>1.2. в пункте 2 статьи 2 слова «15 лет» заменить на «</w:t>
      </w:r>
      <w:r w:rsidRPr="00A011E6">
        <w:rPr>
          <w:sz w:val="28"/>
          <w:szCs w:val="28"/>
          <w:shd w:val="clear" w:color="auto" w:fill="FFFFFF"/>
        </w:rPr>
        <w:t>стажа, продолжительность которого в соответствующем году определяется согласно </w:t>
      </w:r>
      <w:hyperlink r:id="rId8" w:anchor="/document/12125128/entry/2000" w:history="1">
        <w:r w:rsidRPr="00A011E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приложению 2</w:t>
        </w:r>
      </w:hyperlink>
      <w:r w:rsidRPr="00A011E6">
        <w:rPr>
          <w:sz w:val="28"/>
          <w:szCs w:val="28"/>
          <w:shd w:val="clear" w:color="auto" w:fill="FFFFFF"/>
        </w:rPr>
        <w:t> к Федеральному закону "О государственном пенсионном обеспечении в Российской Федерации",»;</w:t>
      </w:r>
    </w:p>
    <w:p w:rsidR="00A011E6" w:rsidRPr="00A011E6" w:rsidRDefault="00A011E6" w:rsidP="00064528">
      <w:pPr>
        <w:pStyle w:val="ConsPlusNormal"/>
        <w:ind w:firstLine="540"/>
        <w:jc w:val="both"/>
        <w:rPr>
          <w:sz w:val="28"/>
          <w:szCs w:val="28"/>
          <w:lang w:eastAsia="ru-RU"/>
        </w:rPr>
      </w:pPr>
      <w:r w:rsidRPr="00A011E6">
        <w:rPr>
          <w:sz w:val="28"/>
          <w:szCs w:val="28"/>
          <w:shd w:val="clear" w:color="auto" w:fill="FFFFFF"/>
        </w:rPr>
        <w:t>1.3. в пункте 1 статьи 5 слова «</w:t>
      </w:r>
      <w:r w:rsidRPr="00A011E6">
        <w:rPr>
          <w:rFonts w:eastAsia="Times New Roman"/>
          <w:sz w:val="28"/>
          <w:szCs w:val="28"/>
          <w:lang w:eastAsia="ru-RU"/>
        </w:rPr>
        <w:t>Федеральным законом «О страховых пенсиях» (дававшего право на трудовую пенсию по старости в соответствии с Федеральным законом» заменить на «частью 1 статьи 8 Федерального закона «О страховых пенсиях» (дававшего право на трудовую пенсию по старости в соответствии с пунктом 1 статьи 7 Федерального закона»; слова «</w:t>
      </w:r>
      <w:r w:rsidRPr="00A011E6">
        <w:rPr>
          <w:sz w:val="28"/>
          <w:szCs w:val="28"/>
          <w:lang w:eastAsia="ru-RU"/>
        </w:rPr>
        <w:t>(при наличии 15 лет стажа муниципальной службы)» исключить;</w:t>
      </w:r>
    </w:p>
    <w:p w:rsidR="00A011E6" w:rsidRPr="00A011E6" w:rsidRDefault="00A011E6" w:rsidP="00064528">
      <w:pPr>
        <w:pStyle w:val="ConsPlusNormal"/>
        <w:ind w:firstLine="540"/>
        <w:jc w:val="both"/>
        <w:rPr>
          <w:sz w:val="28"/>
          <w:szCs w:val="28"/>
        </w:rPr>
      </w:pPr>
      <w:r w:rsidRPr="00A011E6">
        <w:rPr>
          <w:sz w:val="28"/>
          <w:szCs w:val="28"/>
          <w:lang w:eastAsia="ru-RU"/>
        </w:rPr>
        <w:lastRenderedPageBreak/>
        <w:t>1.4. в пункте 5 статьи 5 слова «</w:t>
      </w:r>
      <w:r w:rsidRPr="00A011E6">
        <w:rPr>
          <w:sz w:val="28"/>
          <w:szCs w:val="28"/>
        </w:rPr>
        <w:t>свыше 15 лет» заменить на «</w:t>
      </w:r>
      <w:r w:rsidRPr="00A011E6">
        <w:rPr>
          <w:sz w:val="28"/>
          <w:szCs w:val="28"/>
          <w:shd w:val="clear" w:color="auto" w:fill="FFFFFF"/>
        </w:rPr>
        <w:t>дающего право на назначение государственной пенсии за выслугу лет, свыше стажа, продолжительность которого в соответствующем году определяется согласно </w:t>
      </w:r>
      <w:hyperlink r:id="rId9" w:anchor="/document/12125128/entry/2000" w:history="1">
        <w:r w:rsidRPr="00A011E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приложению 2</w:t>
        </w:r>
      </w:hyperlink>
      <w:r w:rsidRPr="00A011E6">
        <w:rPr>
          <w:sz w:val="28"/>
          <w:szCs w:val="28"/>
          <w:shd w:val="clear" w:color="auto" w:fill="FFFFFF"/>
        </w:rPr>
        <w:t> к Федеральному закону "О государственном пенсионном обеспечении в Российской Федерации"</w:t>
      </w:r>
      <w:r w:rsidRPr="00A011E6">
        <w:rPr>
          <w:sz w:val="28"/>
          <w:szCs w:val="28"/>
        </w:rPr>
        <w:t>»;</w:t>
      </w:r>
    </w:p>
    <w:p w:rsidR="00A011E6" w:rsidRPr="00A011E6" w:rsidRDefault="00A011E6" w:rsidP="00A011E6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A011E6">
        <w:rPr>
          <w:sz w:val="28"/>
          <w:szCs w:val="28"/>
        </w:rPr>
        <w:t>1.5. абзац первый пункта 2 статьи 6 дополнить словами «</w:t>
      </w:r>
      <w:r w:rsidRPr="00A011E6">
        <w:rPr>
          <w:sz w:val="28"/>
          <w:szCs w:val="28"/>
          <w:shd w:val="clear" w:color="auto" w:fill="FFFFFF"/>
        </w:rPr>
        <w:t>, и (или) основная информация о трудовой деятельности и трудовом стаже заинтересованного лица в случаях, если в соответствии с </w:t>
      </w:r>
      <w:hyperlink r:id="rId10" w:anchor="/document/12125268/entry/0" w:history="1">
        <w:r w:rsidRPr="00A011E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Трудовым кодексом</w:t>
        </w:r>
      </w:hyperlink>
      <w:r w:rsidRPr="00A011E6">
        <w:rPr>
          <w:sz w:val="28"/>
          <w:szCs w:val="28"/>
          <w:shd w:val="clear" w:color="auto" w:fill="FFFFFF"/>
        </w:rPr>
        <w:t> Российской Федерации, иным федеральным законом трудовая книжка на него не велась»;</w:t>
      </w:r>
    </w:p>
    <w:p w:rsidR="00A011E6" w:rsidRPr="00A011E6" w:rsidRDefault="00A011E6" w:rsidP="00A011E6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A011E6">
        <w:rPr>
          <w:sz w:val="28"/>
          <w:szCs w:val="28"/>
          <w:shd w:val="clear" w:color="auto" w:fill="FFFFFF"/>
        </w:rPr>
        <w:t>1.6. абзац второй пункта 2 статьи 6 изложить в новой редакции:</w:t>
      </w:r>
    </w:p>
    <w:p w:rsidR="00A011E6" w:rsidRPr="00A011E6" w:rsidRDefault="00A011E6" w:rsidP="00A011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11E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A011E6">
        <w:rPr>
          <w:sz w:val="28"/>
          <w:szCs w:val="28"/>
        </w:rPr>
        <w:t xml:space="preserve"> если стаж муниципальной службы, дающий право на государственную пенсию за выслугу лет, заинтересованного лица составляет </w:t>
      </w:r>
      <w:r w:rsidRPr="00A011E6">
        <w:rPr>
          <w:sz w:val="28"/>
          <w:szCs w:val="28"/>
          <w:shd w:val="clear" w:color="auto" w:fill="FFFFFF"/>
        </w:rPr>
        <w:t>менее стажа, продолжительность которого в соответствующем году определяется согласно </w:t>
      </w:r>
      <w:hyperlink r:id="rId11" w:anchor="/document/12125128/entry/2000" w:history="1">
        <w:r w:rsidRPr="00A011E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приложению 2</w:t>
        </w:r>
      </w:hyperlink>
      <w:r w:rsidRPr="00A011E6">
        <w:rPr>
          <w:sz w:val="28"/>
          <w:szCs w:val="28"/>
          <w:shd w:val="clear" w:color="auto" w:fill="FFFFFF"/>
        </w:rPr>
        <w:t> к Федеральному закону "О государственном пенсионном обеспечении в Российской Федерации", </w:t>
      </w:r>
      <w:r w:rsidRPr="00A011E6">
        <w:rPr>
          <w:sz w:val="28"/>
          <w:szCs w:val="28"/>
        </w:rPr>
        <w:t xml:space="preserve">, к заявлению прилагается ходатайство заинтересованного лица на имя Главы Михайловского сельского поселения, составленное по типовой форме, являющейся приложением № 2 к настоящему Положению, о включении в стаж муниципальной службы, </w:t>
      </w:r>
      <w:r w:rsidRPr="00A011E6">
        <w:rPr>
          <w:sz w:val="28"/>
          <w:szCs w:val="28"/>
          <w:shd w:val="clear" w:color="auto" w:fill="FFFFFF"/>
        </w:rPr>
        <w:t>дающий право на пенсию за выслугу лет, </w:t>
      </w:r>
      <w:r w:rsidRPr="00A011E6">
        <w:rPr>
          <w:sz w:val="28"/>
          <w:szCs w:val="28"/>
        </w:rPr>
        <w:t>иных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службы, в части, не достающей до указанного стажа, но в совокупности не превышающих одного года. К ходатайству прилагаются документы, подтверждающие приобретение соответствующих опыта и знаний и использование их при выполнении должностных обязанностей</w:t>
      </w:r>
      <w:r>
        <w:rPr>
          <w:sz w:val="28"/>
          <w:szCs w:val="28"/>
        </w:rPr>
        <w:t>»</w:t>
      </w:r>
      <w:r w:rsidRPr="00A011E6">
        <w:rPr>
          <w:sz w:val="28"/>
          <w:szCs w:val="28"/>
        </w:rPr>
        <w:t>.</w:t>
      </w:r>
    </w:p>
    <w:p w:rsidR="00A011E6" w:rsidRPr="00A011E6" w:rsidRDefault="00A011E6" w:rsidP="00A011E6">
      <w:pPr>
        <w:pStyle w:val="ConsPlusNormal"/>
        <w:ind w:firstLine="540"/>
        <w:jc w:val="both"/>
        <w:rPr>
          <w:sz w:val="28"/>
          <w:szCs w:val="28"/>
        </w:rPr>
      </w:pPr>
      <w:r w:rsidRPr="00A011E6">
        <w:rPr>
          <w:sz w:val="28"/>
          <w:szCs w:val="28"/>
        </w:rPr>
        <w:t>1.7. подпункт 1 пункта 3 статьи 6 изложить в новой редакции:</w:t>
      </w:r>
    </w:p>
    <w:p w:rsidR="00A011E6" w:rsidRPr="00A011E6" w:rsidRDefault="00602F64" w:rsidP="00602F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11E6" w:rsidRPr="00A011E6">
        <w:rPr>
          <w:sz w:val="28"/>
          <w:szCs w:val="28"/>
        </w:rPr>
        <w:t>заявление заинтересованного лица с приложением указанного в части 1 настоящей статьи документа, а также ходатайства, указанного в части 2 настоящей статьи  (при его наличии);</w:t>
      </w:r>
    </w:p>
    <w:p w:rsidR="00A011E6" w:rsidRPr="00A011E6" w:rsidRDefault="00A011E6" w:rsidP="00A011E6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 w:rsidRPr="00A011E6">
        <w:rPr>
          <w:sz w:val="28"/>
          <w:szCs w:val="28"/>
        </w:rPr>
        <w:t>1.8. подпункт 2 пункта 3 статьи 6 дополнить словами следующего содержания: «</w:t>
      </w:r>
      <w:r w:rsidRPr="00A011E6">
        <w:rPr>
          <w:sz w:val="28"/>
          <w:szCs w:val="28"/>
          <w:shd w:val="clear" w:color="auto" w:fill="FFFFFF"/>
        </w:rPr>
        <w:t>, и (или) основную информацию о трудовой деятельности и трудовом стаже заинтересованного лица в случаях, если в соответствии с </w:t>
      </w:r>
      <w:hyperlink r:id="rId12" w:anchor="/document/12125268/entry/0" w:history="1">
        <w:r w:rsidRPr="00A011E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Трудовым кодексом</w:t>
        </w:r>
      </w:hyperlink>
      <w:r w:rsidRPr="00A011E6">
        <w:rPr>
          <w:sz w:val="28"/>
          <w:szCs w:val="28"/>
          <w:shd w:val="clear" w:color="auto" w:fill="FFFFFF"/>
        </w:rPr>
        <w:t> Российской Федерации, иным федеральным законом трудовая книжка на него не велась»</w:t>
      </w:r>
      <w:r>
        <w:rPr>
          <w:sz w:val="28"/>
          <w:szCs w:val="28"/>
          <w:shd w:val="clear" w:color="auto" w:fill="FFFFFF"/>
        </w:rPr>
        <w:t>.</w:t>
      </w:r>
    </w:p>
    <w:p w:rsidR="00602F64" w:rsidRPr="000F18D6" w:rsidRDefault="00602F64" w:rsidP="00602F64">
      <w:pPr>
        <w:pStyle w:val="af"/>
        <w:tabs>
          <w:tab w:val="left" w:pos="21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11E6" w:rsidRPr="00A011E6">
        <w:rPr>
          <w:sz w:val="28"/>
          <w:szCs w:val="28"/>
        </w:rPr>
        <w:t>2</w:t>
      </w:r>
      <w:r w:rsidR="00064528" w:rsidRPr="00A011E6">
        <w:rPr>
          <w:sz w:val="28"/>
          <w:szCs w:val="28"/>
        </w:rPr>
        <w:t xml:space="preserve">.  </w:t>
      </w:r>
      <w:r w:rsidRPr="000F18D6">
        <w:rPr>
          <w:sz w:val="28"/>
          <w:szCs w:val="28"/>
        </w:rPr>
        <w:t>Контроль за исполнением настоящего решения возложить на постоянную</w:t>
      </w:r>
    </w:p>
    <w:p w:rsidR="00602F64" w:rsidRDefault="00602F64" w:rsidP="00602F64">
      <w:pPr>
        <w:tabs>
          <w:tab w:val="left" w:pos="2120"/>
        </w:tabs>
        <w:jc w:val="both"/>
        <w:rPr>
          <w:sz w:val="28"/>
          <w:szCs w:val="28"/>
        </w:rPr>
      </w:pPr>
      <w:r w:rsidRPr="000F18D6">
        <w:rPr>
          <w:sz w:val="28"/>
          <w:szCs w:val="28"/>
        </w:rPr>
        <w:t>комиссию по местному самоуправлению, экологии, благоустройству, социальным вопросам и охране общественного порядка (В.У. Польшинская).</w:t>
      </w:r>
    </w:p>
    <w:p w:rsidR="00602F64" w:rsidRDefault="00602F64" w:rsidP="00602F64">
      <w:pPr>
        <w:tabs>
          <w:tab w:val="left" w:pos="2120"/>
        </w:tabs>
        <w:jc w:val="both"/>
        <w:rPr>
          <w:sz w:val="28"/>
          <w:szCs w:val="28"/>
        </w:rPr>
      </w:pPr>
    </w:p>
    <w:p w:rsidR="00602F64" w:rsidRDefault="00602F64" w:rsidP="00602F64">
      <w:pPr>
        <w:tabs>
          <w:tab w:val="left" w:pos="2120"/>
        </w:tabs>
        <w:jc w:val="both"/>
        <w:rPr>
          <w:sz w:val="28"/>
          <w:szCs w:val="28"/>
        </w:rPr>
      </w:pPr>
    </w:p>
    <w:p w:rsidR="00602F64" w:rsidRPr="000F18D6" w:rsidRDefault="00602F64" w:rsidP="00602F64">
      <w:pPr>
        <w:tabs>
          <w:tab w:val="left" w:pos="2120"/>
        </w:tabs>
        <w:jc w:val="both"/>
        <w:rPr>
          <w:sz w:val="28"/>
          <w:szCs w:val="28"/>
        </w:rPr>
      </w:pPr>
      <w:r w:rsidRPr="000F18D6">
        <w:rPr>
          <w:spacing w:val="2"/>
          <w:sz w:val="28"/>
          <w:szCs w:val="28"/>
        </w:rPr>
        <w:t xml:space="preserve">Председатель Собрания депутатов- </w:t>
      </w:r>
    </w:p>
    <w:p w:rsidR="00602F64" w:rsidRPr="000F18D6" w:rsidRDefault="00602F64" w:rsidP="00602F64">
      <w:pPr>
        <w:jc w:val="both"/>
        <w:rPr>
          <w:spacing w:val="2"/>
          <w:sz w:val="28"/>
          <w:szCs w:val="28"/>
        </w:rPr>
      </w:pPr>
      <w:r w:rsidRPr="000F18D6">
        <w:rPr>
          <w:spacing w:val="2"/>
          <w:sz w:val="28"/>
          <w:szCs w:val="28"/>
        </w:rPr>
        <w:t>Глава Михайловского</w:t>
      </w:r>
    </w:p>
    <w:p w:rsidR="00602F64" w:rsidRPr="000F18D6" w:rsidRDefault="00602F64" w:rsidP="00602F64">
      <w:pPr>
        <w:jc w:val="both"/>
        <w:rPr>
          <w:spacing w:val="2"/>
          <w:sz w:val="28"/>
          <w:szCs w:val="28"/>
        </w:rPr>
      </w:pPr>
      <w:r w:rsidRPr="000F18D6">
        <w:rPr>
          <w:spacing w:val="2"/>
          <w:sz w:val="28"/>
          <w:szCs w:val="28"/>
        </w:rPr>
        <w:t xml:space="preserve">сельского поселения                                                                        А. В. Бондаренко </w:t>
      </w:r>
    </w:p>
    <w:p w:rsidR="00602F64" w:rsidRPr="00CE7C2B" w:rsidRDefault="00602F64" w:rsidP="00602F64">
      <w:pPr>
        <w:tabs>
          <w:tab w:val="left" w:pos="1133"/>
        </w:tabs>
        <w:ind w:firstLine="709"/>
        <w:rPr>
          <w:color w:val="FF0000"/>
          <w:sz w:val="28"/>
          <w:szCs w:val="28"/>
        </w:rPr>
      </w:pPr>
    </w:p>
    <w:p w:rsidR="00063470" w:rsidRPr="00A011E6" w:rsidRDefault="00063470" w:rsidP="00602F64">
      <w:pPr>
        <w:pStyle w:val="ConsPlusNormal"/>
        <w:ind w:firstLine="540"/>
        <w:jc w:val="both"/>
        <w:rPr>
          <w:sz w:val="28"/>
          <w:szCs w:val="28"/>
        </w:rPr>
      </w:pPr>
    </w:p>
    <w:sectPr w:rsidR="00063470" w:rsidRPr="00A011E6" w:rsidSect="00A011E6">
      <w:footnotePr>
        <w:pos w:val="beneathText"/>
      </w:footnotePr>
      <w:pgSz w:w="11905" w:h="16837"/>
      <w:pgMar w:top="567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9F" w:rsidRDefault="00BF0E9F">
      <w:r>
        <w:separator/>
      </w:r>
    </w:p>
  </w:endnote>
  <w:endnote w:type="continuationSeparator" w:id="1">
    <w:p w:rsidR="00BF0E9F" w:rsidRDefault="00BF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9F" w:rsidRDefault="00BF0E9F">
      <w:r>
        <w:separator/>
      </w:r>
    </w:p>
  </w:footnote>
  <w:footnote w:type="continuationSeparator" w:id="1">
    <w:p w:rsidR="00BF0E9F" w:rsidRDefault="00BF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3CB659D"/>
    <w:multiLevelType w:val="hybridMultilevel"/>
    <w:tmpl w:val="D004DE04"/>
    <w:lvl w:ilvl="0" w:tplc="C82CBD90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FE73F0"/>
    <w:multiLevelType w:val="hybridMultilevel"/>
    <w:tmpl w:val="CDE0BF2A"/>
    <w:lvl w:ilvl="0" w:tplc="0310CEF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2445F"/>
    <w:rsid w:val="00002D4F"/>
    <w:rsid w:val="0000321E"/>
    <w:rsid w:val="00015EB4"/>
    <w:rsid w:val="000161E1"/>
    <w:rsid w:val="0001774A"/>
    <w:rsid w:val="000251F8"/>
    <w:rsid w:val="000364CF"/>
    <w:rsid w:val="00044362"/>
    <w:rsid w:val="00047AFC"/>
    <w:rsid w:val="000503C6"/>
    <w:rsid w:val="000527D2"/>
    <w:rsid w:val="00057780"/>
    <w:rsid w:val="000624CC"/>
    <w:rsid w:val="00063470"/>
    <w:rsid w:val="00064528"/>
    <w:rsid w:val="0007138B"/>
    <w:rsid w:val="000733D8"/>
    <w:rsid w:val="00081771"/>
    <w:rsid w:val="000905B7"/>
    <w:rsid w:val="0009218D"/>
    <w:rsid w:val="000A774D"/>
    <w:rsid w:val="000B0EC3"/>
    <w:rsid w:val="000B0F90"/>
    <w:rsid w:val="000C451E"/>
    <w:rsid w:val="000E4647"/>
    <w:rsid w:val="000E7F6E"/>
    <w:rsid w:val="00105D80"/>
    <w:rsid w:val="0012614B"/>
    <w:rsid w:val="00137CDB"/>
    <w:rsid w:val="00142106"/>
    <w:rsid w:val="00143395"/>
    <w:rsid w:val="00160AEC"/>
    <w:rsid w:val="00181385"/>
    <w:rsid w:val="001846C0"/>
    <w:rsid w:val="00193F80"/>
    <w:rsid w:val="00196D4C"/>
    <w:rsid w:val="001A4D54"/>
    <w:rsid w:val="001B30B4"/>
    <w:rsid w:val="001B4DE8"/>
    <w:rsid w:val="001B5988"/>
    <w:rsid w:val="001C0D5A"/>
    <w:rsid w:val="001C541C"/>
    <w:rsid w:val="001C5C92"/>
    <w:rsid w:val="001D4A0D"/>
    <w:rsid w:val="00206DC8"/>
    <w:rsid w:val="002249DC"/>
    <w:rsid w:val="0023056E"/>
    <w:rsid w:val="00246DAB"/>
    <w:rsid w:val="00250426"/>
    <w:rsid w:val="00252D77"/>
    <w:rsid w:val="0025377A"/>
    <w:rsid w:val="00253AE7"/>
    <w:rsid w:val="002575E3"/>
    <w:rsid w:val="002635A7"/>
    <w:rsid w:val="0026406D"/>
    <w:rsid w:val="00267CA1"/>
    <w:rsid w:val="00284026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225"/>
    <w:rsid w:val="0033304D"/>
    <w:rsid w:val="00343F15"/>
    <w:rsid w:val="0037621E"/>
    <w:rsid w:val="00377BD8"/>
    <w:rsid w:val="003804DA"/>
    <w:rsid w:val="00397D30"/>
    <w:rsid w:val="003A0462"/>
    <w:rsid w:val="003A41BA"/>
    <w:rsid w:val="003C0F7F"/>
    <w:rsid w:val="003D36CD"/>
    <w:rsid w:val="003D7265"/>
    <w:rsid w:val="003E401F"/>
    <w:rsid w:val="003E6A49"/>
    <w:rsid w:val="003F0758"/>
    <w:rsid w:val="003F0AF3"/>
    <w:rsid w:val="003F2E5F"/>
    <w:rsid w:val="003F3B03"/>
    <w:rsid w:val="003F5269"/>
    <w:rsid w:val="0041381D"/>
    <w:rsid w:val="00445E93"/>
    <w:rsid w:val="00457BD6"/>
    <w:rsid w:val="0046475A"/>
    <w:rsid w:val="00465212"/>
    <w:rsid w:val="00466AB8"/>
    <w:rsid w:val="00472008"/>
    <w:rsid w:val="00472910"/>
    <w:rsid w:val="00475F26"/>
    <w:rsid w:val="00484B1E"/>
    <w:rsid w:val="004855A8"/>
    <w:rsid w:val="00490427"/>
    <w:rsid w:val="004943BD"/>
    <w:rsid w:val="0049489B"/>
    <w:rsid w:val="00495D99"/>
    <w:rsid w:val="004A1365"/>
    <w:rsid w:val="004A4C2B"/>
    <w:rsid w:val="004B4AA8"/>
    <w:rsid w:val="004B4C23"/>
    <w:rsid w:val="004C678F"/>
    <w:rsid w:val="004D0F3C"/>
    <w:rsid w:val="004E3CEC"/>
    <w:rsid w:val="004E5A44"/>
    <w:rsid w:val="004E761A"/>
    <w:rsid w:val="00525E19"/>
    <w:rsid w:val="00535E3B"/>
    <w:rsid w:val="00537C43"/>
    <w:rsid w:val="00570C3A"/>
    <w:rsid w:val="0057487B"/>
    <w:rsid w:val="00581208"/>
    <w:rsid w:val="00590FD6"/>
    <w:rsid w:val="005B00FE"/>
    <w:rsid w:val="005C2F53"/>
    <w:rsid w:val="005C43CE"/>
    <w:rsid w:val="005E1AAF"/>
    <w:rsid w:val="00602F64"/>
    <w:rsid w:val="00611A16"/>
    <w:rsid w:val="006318DB"/>
    <w:rsid w:val="00646E57"/>
    <w:rsid w:val="006605E2"/>
    <w:rsid w:val="00667869"/>
    <w:rsid w:val="0069239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6E4ABE"/>
    <w:rsid w:val="00702BDE"/>
    <w:rsid w:val="00703BB8"/>
    <w:rsid w:val="007046AC"/>
    <w:rsid w:val="00704D9B"/>
    <w:rsid w:val="007052B9"/>
    <w:rsid w:val="00707049"/>
    <w:rsid w:val="00724A9A"/>
    <w:rsid w:val="00744BB4"/>
    <w:rsid w:val="0075342A"/>
    <w:rsid w:val="0075608F"/>
    <w:rsid w:val="00777D83"/>
    <w:rsid w:val="00782B2F"/>
    <w:rsid w:val="00785480"/>
    <w:rsid w:val="00792B73"/>
    <w:rsid w:val="007A36D4"/>
    <w:rsid w:val="007A6DCD"/>
    <w:rsid w:val="007B0668"/>
    <w:rsid w:val="007B36D8"/>
    <w:rsid w:val="007B5416"/>
    <w:rsid w:val="007C65A9"/>
    <w:rsid w:val="007C6E84"/>
    <w:rsid w:val="007C7D00"/>
    <w:rsid w:val="007D6298"/>
    <w:rsid w:val="007E06F9"/>
    <w:rsid w:val="00811B01"/>
    <w:rsid w:val="0082654D"/>
    <w:rsid w:val="00827B97"/>
    <w:rsid w:val="00832F9F"/>
    <w:rsid w:val="00833A23"/>
    <w:rsid w:val="00836359"/>
    <w:rsid w:val="00836F7F"/>
    <w:rsid w:val="00847E4E"/>
    <w:rsid w:val="00860425"/>
    <w:rsid w:val="00860D7F"/>
    <w:rsid w:val="0087299D"/>
    <w:rsid w:val="00875994"/>
    <w:rsid w:val="00881496"/>
    <w:rsid w:val="0088768D"/>
    <w:rsid w:val="00887C4C"/>
    <w:rsid w:val="00890E20"/>
    <w:rsid w:val="00894812"/>
    <w:rsid w:val="00897D32"/>
    <w:rsid w:val="008A122B"/>
    <w:rsid w:val="008A3E5C"/>
    <w:rsid w:val="008B47C6"/>
    <w:rsid w:val="008B4844"/>
    <w:rsid w:val="008C2BE2"/>
    <w:rsid w:val="008C3573"/>
    <w:rsid w:val="008D57E5"/>
    <w:rsid w:val="009005B3"/>
    <w:rsid w:val="00914BE5"/>
    <w:rsid w:val="009219E2"/>
    <w:rsid w:val="0092445F"/>
    <w:rsid w:val="00930EDA"/>
    <w:rsid w:val="00940847"/>
    <w:rsid w:val="00947C33"/>
    <w:rsid w:val="00950057"/>
    <w:rsid w:val="00953FBD"/>
    <w:rsid w:val="00954DD4"/>
    <w:rsid w:val="00975114"/>
    <w:rsid w:val="0099724C"/>
    <w:rsid w:val="009B0456"/>
    <w:rsid w:val="009B182B"/>
    <w:rsid w:val="009B3EC0"/>
    <w:rsid w:val="009B5B93"/>
    <w:rsid w:val="009B6FDB"/>
    <w:rsid w:val="009E072A"/>
    <w:rsid w:val="009E2171"/>
    <w:rsid w:val="009E3B5B"/>
    <w:rsid w:val="009E482A"/>
    <w:rsid w:val="009F1DA1"/>
    <w:rsid w:val="00A011E6"/>
    <w:rsid w:val="00A10260"/>
    <w:rsid w:val="00A10F6D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C52AB"/>
    <w:rsid w:val="00AD1D76"/>
    <w:rsid w:val="00AD4DEA"/>
    <w:rsid w:val="00AD6BA9"/>
    <w:rsid w:val="00AE2049"/>
    <w:rsid w:val="00AE76DC"/>
    <w:rsid w:val="00B02C42"/>
    <w:rsid w:val="00B11AF7"/>
    <w:rsid w:val="00B202FD"/>
    <w:rsid w:val="00B35235"/>
    <w:rsid w:val="00B36FFE"/>
    <w:rsid w:val="00B377DC"/>
    <w:rsid w:val="00B37B85"/>
    <w:rsid w:val="00B47174"/>
    <w:rsid w:val="00B53C1F"/>
    <w:rsid w:val="00B61E00"/>
    <w:rsid w:val="00B76170"/>
    <w:rsid w:val="00B7641E"/>
    <w:rsid w:val="00B822DB"/>
    <w:rsid w:val="00B86EEF"/>
    <w:rsid w:val="00B934D5"/>
    <w:rsid w:val="00BA0302"/>
    <w:rsid w:val="00BA2E4D"/>
    <w:rsid w:val="00BB7C1D"/>
    <w:rsid w:val="00BC6CD6"/>
    <w:rsid w:val="00BD325A"/>
    <w:rsid w:val="00BF0E9F"/>
    <w:rsid w:val="00BF7559"/>
    <w:rsid w:val="00C00D1A"/>
    <w:rsid w:val="00C0120E"/>
    <w:rsid w:val="00C12526"/>
    <w:rsid w:val="00C30D8E"/>
    <w:rsid w:val="00C4317A"/>
    <w:rsid w:val="00C47C1F"/>
    <w:rsid w:val="00C65D9B"/>
    <w:rsid w:val="00C82FF7"/>
    <w:rsid w:val="00C85C29"/>
    <w:rsid w:val="00CA3399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6146"/>
    <w:rsid w:val="00D773B9"/>
    <w:rsid w:val="00D83A2D"/>
    <w:rsid w:val="00DA3B11"/>
    <w:rsid w:val="00DA4621"/>
    <w:rsid w:val="00DA7C73"/>
    <w:rsid w:val="00DB4D0E"/>
    <w:rsid w:val="00DD0AAD"/>
    <w:rsid w:val="00DE0B8F"/>
    <w:rsid w:val="00DE5BB4"/>
    <w:rsid w:val="00DE60F0"/>
    <w:rsid w:val="00DF42DA"/>
    <w:rsid w:val="00E02901"/>
    <w:rsid w:val="00E03728"/>
    <w:rsid w:val="00E0759E"/>
    <w:rsid w:val="00E12E32"/>
    <w:rsid w:val="00E17671"/>
    <w:rsid w:val="00E270DA"/>
    <w:rsid w:val="00E30AFA"/>
    <w:rsid w:val="00E37EE3"/>
    <w:rsid w:val="00E41B2D"/>
    <w:rsid w:val="00E50FBC"/>
    <w:rsid w:val="00E725C9"/>
    <w:rsid w:val="00E85C9B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113C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B6AF4"/>
    <w:rsid w:val="00FD41D2"/>
    <w:rsid w:val="00FD4F66"/>
    <w:rsid w:val="00FD5A47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64528"/>
    <w:pPr>
      <w:jc w:val="center"/>
    </w:pPr>
    <w:rPr>
      <w:b/>
      <w:sz w:val="44"/>
    </w:rPr>
  </w:style>
  <w:style w:type="paragraph" w:customStyle="1" w:styleId="21">
    <w:name w:val="Основной текст 21"/>
    <w:basedOn w:val="a"/>
    <w:rsid w:val="00064528"/>
    <w:pPr>
      <w:jc w:val="both"/>
    </w:pPr>
    <w:rPr>
      <w:sz w:val="28"/>
    </w:rPr>
  </w:style>
  <w:style w:type="paragraph" w:styleId="a3">
    <w:name w:val="Title"/>
    <w:basedOn w:val="a"/>
    <w:next w:val="a4"/>
    <w:link w:val="a5"/>
    <w:qFormat/>
    <w:rsid w:val="00064528"/>
    <w:pPr>
      <w:tabs>
        <w:tab w:val="left" w:pos="8080"/>
      </w:tabs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3"/>
    <w:rsid w:val="0006452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06452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4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645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45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64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06452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5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064528"/>
    <w:pPr>
      <w:suppressLineNumbers/>
    </w:pPr>
  </w:style>
  <w:style w:type="paragraph" w:customStyle="1" w:styleId="s1">
    <w:name w:val="s_1"/>
    <w:basedOn w:val="a"/>
    <w:rsid w:val="009219E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219E2"/>
    <w:rPr>
      <w:color w:val="0000FF"/>
      <w:u w:val="single"/>
    </w:rPr>
  </w:style>
  <w:style w:type="paragraph" w:customStyle="1" w:styleId="s22">
    <w:name w:val="s_22"/>
    <w:basedOn w:val="a"/>
    <w:rsid w:val="009219E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E21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761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146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page number"/>
    <w:basedOn w:val="a0"/>
    <w:rsid w:val="00602F64"/>
  </w:style>
  <w:style w:type="paragraph" w:styleId="af">
    <w:name w:val="List Paragraph"/>
    <w:basedOn w:val="a"/>
    <w:uiPriority w:val="34"/>
    <w:qFormat/>
    <w:rsid w:val="00602F64"/>
    <w:pPr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64528"/>
    <w:pPr>
      <w:jc w:val="center"/>
    </w:pPr>
    <w:rPr>
      <w:b/>
      <w:sz w:val="44"/>
    </w:rPr>
  </w:style>
  <w:style w:type="paragraph" w:customStyle="1" w:styleId="21">
    <w:name w:val="Основной текст 21"/>
    <w:basedOn w:val="a"/>
    <w:rsid w:val="00064528"/>
    <w:pPr>
      <w:jc w:val="both"/>
    </w:pPr>
    <w:rPr>
      <w:sz w:val="28"/>
    </w:rPr>
  </w:style>
  <w:style w:type="paragraph" w:styleId="a3">
    <w:name w:val="Title"/>
    <w:basedOn w:val="a"/>
    <w:next w:val="a4"/>
    <w:link w:val="a5"/>
    <w:qFormat/>
    <w:rsid w:val="00064528"/>
    <w:pPr>
      <w:tabs>
        <w:tab w:val="left" w:pos="8080"/>
      </w:tabs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3"/>
    <w:rsid w:val="0006452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06452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4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645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45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64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06452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5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0645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8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.garant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2016-08-30T11:57:00Z</cp:lastPrinted>
  <dcterms:created xsi:type="dcterms:W3CDTF">2021-02-24T07:41:00Z</dcterms:created>
  <dcterms:modified xsi:type="dcterms:W3CDTF">2021-02-26T11:17:00Z</dcterms:modified>
</cp:coreProperties>
</file>