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485775" cy="801529"/>
            <wp:effectExtent l="19050" t="0" r="9525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E0" w:rsidRPr="00751FD6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1FD6"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823E0" w:rsidRPr="00751FD6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1FD6"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3823E0" w:rsidRPr="00751FD6" w:rsidRDefault="003823E0" w:rsidP="003823E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51FD6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образование «Михайловское сельское поселение» </w:t>
      </w:r>
    </w:p>
    <w:p w:rsidR="003823E0" w:rsidRPr="00751FD6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1FD6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Михайловского сельского поселения</w:t>
      </w:r>
    </w:p>
    <w:p w:rsidR="003823E0" w:rsidRDefault="00C5202E" w:rsidP="003823E0">
      <w:pPr>
        <w:jc w:val="right"/>
        <w:rPr>
          <w:rFonts w:eastAsia="Times New Roman"/>
          <w:b/>
          <w:sz w:val="28"/>
          <w:szCs w:val="20"/>
        </w:rPr>
      </w:pPr>
      <w:r w:rsidRPr="00C5202E">
        <w:pict>
          <v:line id="Line 2" o:spid="_x0000_s1026" style="position:absolute;left:0;text-align:left;z-index:251658240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</w:p>
    <w:p w:rsidR="003823E0" w:rsidRDefault="003823E0" w:rsidP="003823E0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3E0" w:rsidRDefault="003823E0" w:rsidP="003823E0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3E0" w:rsidRPr="00751FD6" w:rsidRDefault="003823E0" w:rsidP="003823E0">
      <w:pPr>
        <w:pStyle w:val="a7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51FD6">
        <w:rPr>
          <w:rFonts w:ascii="Times New Roman" w:hAnsi="Times New Roman" w:cs="Times New Roman"/>
          <w:b/>
          <w:sz w:val="28"/>
          <w:szCs w:val="28"/>
        </w:rPr>
        <w:t>«02»  апреля  2020 года                        № 26</w:t>
      </w:r>
      <w:r w:rsidRPr="00751FD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751F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51FD6">
        <w:rPr>
          <w:rFonts w:ascii="Times New Roman" w:hAnsi="Times New Roman" w:cs="Times New Roman"/>
          <w:b/>
          <w:sz w:val="28"/>
          <w:szCs w:val="28"/>
        </w:rPr>
        <w:t xml:space="preserve">       х. Михайлов</w:t>
      </w:r>
    </w:p>
    <w:p w:rsidR="003823E0" w:rsidRDefault="003823E0" w:rsidP="003823E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6"/>
      </w:tblGrid>
      <w:tr w:rsidR="003823E0" w:rsidTr="003823E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23E0" w:rsidRDefault="003823E0" w:rsidP="00751FD6">
            <w:pPr>
              <w:spacing w:line="32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отчета о реализации </w:t>
            </w:r>
            <w:r>
              <w:rPr>
                <w:sz w:val="28"/>
                <w:lang w:eastAsia="en-US"/>
              </w:rPr>
              <w:t>муниципальной программы  Михайловского сельского поселения «</w:t>
            </w:r>
            <w:r w:rsidRPr="004E171B">
              <w:rPr>
                <w:sz w:val="28"/>
              </w:rPr>
              <w:t>Развитие физической культуры и спорта</w:t>
            </w:r>
            <w:r>
              <w:rPr>
                <w:sz w:val="28"/>
                <w:lang w:eastAsia="en-US"/>
              </w:rPr>
              <w:t>» за 2019 год</w:t>
            </w:r>
          </w:p>
          <w:p w:rsidR="003823E0" w:rsidRDefault="003823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3823E0" w:rsidRDefault="003823E0" w:rsidP="003823E0">
      <w:pPr>
        <w:jc w:val="both"/>
        <w:rPr>
          <w:rFonts w:eastAsia="Times New Roman"/>
          <w:sz w:val="28"/>
          <w:szCs w:val="28"/>
        </w:rPr>
      </w:pPr>
    </w:p>
    <w:p w:rsidR="003823E0" w:rsidRDefault="003823E0" w:rsidP="003823E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В соответствии 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поселения», постановлением Администрации Михайловского сельского поселения от 16 октября 2018 года № 160.1 «</w:t>
      </w:r>
      <w:r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 Михайловского сельского поселения»</w:t>
      </w:r>
      <w:r>
        <w:rPr>
          <w:sz w:val="28"/>
          <w:szCs w:val="28"/>
        </w:rPr>
        <w:t>-</w:t>
      </w:r>
    </w:p>
    <w:p w:rsidR="00751FD6" w:rsidRDefault="00751FD6" w:rsidP="003823E0">
      <w:pPr>
        <w:ind w:firstLine="709"/>
        <w:jc w:val="both"/>
        <w:rPr>
          <w:rFonts w:eastAsiaTheme="minorEastAsia"/>
          <w:sz w:val="28"/>
          <w:szCs w:val="28"/>
        </w:rPr>
      </w:pPr>
    </w:p>
    <w:p w:rsidR="003823E0" w:rsidRDefault="003823E0" w:rsidP="003823E0">
      <w:pPr>
        <w:jc w:val="both"/>
        <w:rPr>
          <w:rFonts w:eastAsia="Times New Roman"/>
          <w:sz w:val="12"/>
          <w:szCs w:val="28"/>
        </w:rPr>
      </w:pPr>
    </w:p>
    <w:p w:rsidR="003823E0" w:rsidRDefault="003823E0" w:rsidP="003823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751FD6" w:rsidRDefault="00751FD6" w:rsidP="003823E0">
      <w:pPr>
        <w:jc w:val="center"/>
        <w:rPr>
          <w:rFonts w:eastAsia="Times New Roman"/>
          <w:sz w:val="28"/>
          <w:szCs w:val="28"/>
        </w:rPr>
      </w:pPr>
    </w:p>
    <w:p w:rsidR="003823E0" w:rsidRDefault="003823E0" w:rsidP="003823E0">
      <w:pPr>
        <w:jc w:val="center"/>
        <w:rPr>
          <w:rFonts w:eastAsia="Times New Roman"/>
          <w:sz w:val="10"/>
          <w:szCs w:val="28"/>
        </w:rPr>
      </w:pPr>
    </w:p>
    <w:p w:rsidR="003823E0" w:rsidRDefault="003823E0" w:rsidP="003823E0">
      <w:pPr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>
        <w:rPr>
          <w:sz w:val="28"/>
          <w:szCs w:val="28"/>
        </w:rPr>
        <w:t>Утвердить отчет о реализации муниципальной программы Михайловского сельского поселения «</w:t>
      </w:r>
      <w:r w:rsidRPr="004E171B">
        <w:rPr>
          <w:sz w:val="28"/>
        </w:rPr>
        <w:t>Развитие физической культуры и спорта</w:t>
      </w:r>
      <w:r>
        <w:rPr>
          <w:sz w:val="28"/>
          <w:szCs w:val="28"/>
        </w:rPr>
        <w:t>» за 2019 год, утвержденной постановлением Администрации Михайловского сельского поселения от 28.12.2018 года № 203 «Об утверждении муниципальной программы Михайловского сельского поселения «</w:t>
      </w:r>
      <w:r w:rsidRPr="004E171B">
        <w:rPr>
          <w:sz w:val="28"/>
        </w:rPr>
        <w:t>Развитие физической культуры и спорта</w:t>
      </w:r>
      <w:r>
        <w:rPr>
          <w:sz w:val="28"/>
          <w:szCs w:val="28"/>
        </w:rPr>
        <w:t>» по результатам за 2019 год согласно приложению 1 к настоящему постановлению.</w:t>
      </w:r>
    </w:p>
    <w:p w:rsidR="003823E0" w:rsidRDefault="003823E0" w:rsidP="003823E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постановление вступает в силу с момента его обнародования.</w:t>
      </w:r>
    </w:p>
    <w:p w:rsidR="003823E0" w:rsidRDefault="00751FD6" w:rsidP="003823E0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3823E0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751FD6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</w:t>
      </w:r>
    </w:p>
    <w:p w:rsidR="00751FD6" w:rsidRDefault="00751FD6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751FD6" w:rsidRDefault="00751FD6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Глава Администрации</w:t>
      </w:r>
    </w:p>
    <w:p w:rsidR="003823E0" w:rsidRDefault="003823E0" w:rsidP="003823E0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Михайловского </w:t>
      </w:r>
    </w:p>
    <w:p w:rsidR="003823E0" w:rsidRDefault="003823E0" w:rsidP="003823E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сельского поселения                                                           Л.С. Присяжнюк</w:t>
      </w:r>
    </w:p>
    <w:p w:rsidR="003823E0" w:rsidRDefault="003823E0" w:rsidP="003823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51FD6" w:rsidRDefault="003823E0" w:rsidP="003823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51FD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51FD6" w:rsidRDefault="003823E0" w:rsidP="003823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51FD6">
        <w:rPr>
          <w:rFonts w:ascii="Times New Roman" w:hAnsi="Times New Roman"/>
          <w:sz w:val="24"/>
          <w:szCs w:val="24"/>
        </w:rPr>
        <w:t xml:space="preserve"> к постановлению</w:t>
      </w:r>
      <w:r w:rsidR="00751FD6">
        <w:rPr>
          <w:rFonts w:ascii="Times New Roman" w:hAnsi="Times New Roman"/>
          <w:sz w:val="24"/>
          <w:szCs w:val="24"/>
        </w:rPr>
        <w:t xml:space="preserve"> </w:t>
      </w:r>
      <w:r w:rsidRPr="00751FD6">
        <w:rPr>
          <w:rFonts w:ascii="Times New Roman" w:hAnsi="Times New Roman"/>
          <w:sz w:val="24"/>
          <w:szCs w:val="24"/>
        </w:rPr>
        <w:t xml:space="preserve">Администрации </w:t>
      </w:r>
      <w:r w:rsidR="00751FD6">
        <w:rPr>
          <w:rFonts w:ascii="Times New Roman" w:hAnsi="Times New Roman"/>
          <w:sz w:val="24"/>
          <w:szCs w:val="24"/>
        </w:rPr>
        <w:t xml:space="preserve"> </w:t>
      </w:r>
    </w:p>
    <w:p w:rsidR="003823E0" w:rsidRPr="00751FD6" w:rsidRDefault="003823E0" w:rsidP="003823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51FD6">
        <w:rPr>
          <w:rFonts w:ascii="Times New Roman" w:hAnsi="Times New Roman"/>
          <w:sz w:val="24"/>
          <w:szCs w:val="24"/>
        </w:rPr>
        <w:t>Михайловского</w:t>
      </w:r>
      <w:r w:rsidR="00751FD6">
        <w:rPr>
          <w:rFonts w:ascii="Times New Roman" w:hAnsi="Times New Roman"/>
          <w:sz w:val="24"/>
          <w:szCs w:val="24"/>
        </w:rPr>
        <w:t xml:space="preserve"> </w:t>
      </w:r>
      <w:r w:rsidRPr="00751FD6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823E0" w:rsidRPr="00751FD6" w:rsidRDefault="003823E0" w:rsidP="003823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51FD6">
        <w:rPr>
          <w:rFonts w:ascii="Times New Roman" w:hAnsi="Times New Roman"/>
          <w:sz w:val="24"/>
          <w:szCs w:val="24"/>
        </w:rPr>
        <w:t>от 02.04.2020 № 26</w:t>
      </w:r>
    </w:p>
    <w:p w:rsidR="003823E0" w:rsidRPr="00751FD6" w:rsidRDefault="003823E0" w:rsidP="003823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1FD6">
        <w:rPr>
          <w:rFonts w:ascii="Times New Roman" w:hAnsi="Times New Roman"/>
          <w:b/>
          <w:sz w:val="28"/>
          <w:szCs w:val="28"/>
        </w:rPr>
        <w:t>Отчет</w:t>
      </w:r>
    </w:p>
    <w:p w:rsidR="003823E0" w:rsidRPr="00751FD6" w:rsidRDefault="003823E0" w:rsidP="003823E0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 w:rsidRPr="00751FD6"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  <w:r w:rsidRPr="00751FD6">
        <w:rPr>
          <w:rFonts w:ascii="Times New Roman" w:hAnsi="Times New Roman"/>
          <w:b/>
          <w:sz w:val="28"/>
          <w:szCs w:val="28"/>
        </w:rPr>
        <w:br/>
        <w:t xml:space="preserve">Михайловского сельского поселения </w:t>
      </w:r>
      <w:r w:rsidRPr="00751FD6">
        <w:rPr>
          <w:rFonts w:ascii="Times New Roman" w:hAnsi="Times New Roman"/>
          <w:b/>
          <w:sz w:val="28"/>
        </w:rPr>
        <w:t>«Развитие физической культуры и спорта»</w:t>
      </w:r>
      <w:r w:rsidRPr="00751FD6">
        <w:rPr>
          <w:rFonts w:ascii="Times New Roman" w:hAnsi="Times New Roman"/>
          <w:b/>
          <w:sz w:val="28"/>
          <w:szCs w:val="28"/>
        </w:rPr>
        <w:t xml:space="preserve"> за  2019  </w:t>
      </w:r>
      <w:r w:rsidRPr="00751FD6">
        <w:rPr>
          <w:rFonts w:ascii="Times New Roman" w:hAnsi="Times New Roman"/>
          <w:b/>
          <w:iCs/>
          <w:sz w:val="28"/>
          <w:szCs w:val="28"/>
        </w:rPr>
        <w:t>год</w:t>
      </w:r>
    </w:p>
    <w:p w:rsidR="003823E0" w:rsidRPr="009C6FFD" w:rsidRDefault="003823E0" w:rsidP="003823E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Cs/>
          <w:i/>
          <w:iCs/>
          <w:sz w:val="28"/>
          <w:szCs w:val="28"/>
        </w:rPr>
        <w:t xml:space="preserve">             </w:t>
      </w:r>
      <w:r w:rsidRPr="009C6FFD">
        <w:rPr>
          <w:b/>
          <w:bCs/>
          <w:i/>
          <w:iCs/>
          <w:sz w:val="28"/>
          <w:szCs w:val="28"/>
        </w:rPr>
        <w:tab/>
        <w:t xml:space="preserve">               </w:t>
      </w:r>
      <w:r w:rsidRPr="009C6FFD">
        <w:rPr>
          <w:sz w:val="28"/>
          <w:szCs w:val="28"/>
        </w:rPr>
        <w:t xml:space="preserve"> </w:t>
      </w:r>
    </w:p>
    <w:p w:rsidR="003823E0" w:rsidRPr="00751FD6" w:rsidRDefault="003823E0" w:rsidP="003823E0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b/>
          <w:sz w:val="28"/>
          <w:szCs w:val="28"/>
        </w:rPr>
      </w:pPr>
      <w:r w:rsidRPr="00751FD6">
        <w:rPr>
          <w:b/>
          <w:sz w:val="28"/>
          <w:szCs w:val="28"/>
        </w:rPr>
        <w:t>Раздел 1. Конкретные результаты, достигнутые за 2019год</w:t>
      </w:r>
    </w:p>
    <w:p w:rsidR="003823E0" w:rsidRPr="009C6FFD" w:rsidRDefault="003823E0" w:rsidP="003823E0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</w:t>
      </w:r>
      <w:r w:rsidRPr="009C6FFD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823E0" w:rsidRPr="00833436" w:rsidRDefault="003823E0" w:rsidP="003823E0">
      <w:pPr>
        <w:tabs>
          <w:tab w:val="left" w:pos="709"/>
        </w:tabs>
        <w:ind w:firstLine="720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9C6FFD">
        <w:rPr>
          <w:sz w:val="28"/>
          <w:szCs w:val="28"/>
        </w:rPr>
        <w:t xml:space="preserve">      </w:t>
      </w:r>
      <w:r w:rsidRPr="005F336A">
        <w:rPr>
          <w:sz w:val="26"/>
          <w:szCs w:val="26"/>
        </w:rPr>
        <w:t xml:space="preserve">В целях </w:t>
      </w:r>
      <w:r w:rsidRPr="005F336A">
        <w:rPr>
          <w:sz w:val="28"/>
          <w:szCs w:val="28"/>
        </w:rPr>
        <w:t xml:space="preserve">создания условий </w:t>
      </w:r>
      <w:r w:rsidRPr="005F336A">
        <w:rPr>
          <w:kern w:val="2"/>
          <w:sz w:val="28"/>
          <w:szCs w:val="28"/>
        </w:rPr>
        <w:t xml:space="preserve">обеспечивающих возможность гражданам </w:t>
      </w:r>
      <w:r>
        <w:rPr>
          <w:kern w:val="2"/>
          <w:sz w:val="28"/>
          <w:szCs w:val="28"/>
        </w:rPr>
        <w:t>Михайло</w:t>
      </w:r>
      <w:r w:rsidRPr="005F336A">
        <w:rPr>
          <w:bCs/>
          <w:sz w:val="28"/>
          <w:szCs w:val="28"/>
        </w:rPr>
        <w:t>вского</w:t>
      </w:r>
      <w:r w:rsidRPr="005F336A">
        <w:rPr>
          <w:kern w:val="2"/>
          <w:sz w:val="28"/>
          <w:szCs w:val="28"/>
        </w:rPr>
        <w:t xml:space="preserve"> сельского поселения систематически заниматься физической культурой и массовым спортом, вести здоровый образ жизни;</w:t>
      </w:r>
      <w:r w:rsidRPr="005F336A">
        <w:rPr>
          <w:sz w:val="28"/>
          <w:szCs w:val="28"/>
        </w:rPr>
        <w:t xml:space="preserve"> в рамках реализация муниципальной программы </w:t>
      </w:r>
      <w:r>
        <w:rPr>
          <w:sz w:val="28"/>
          <w:szCs w:val="28"/>
        </w:rPr>
        <w:t>Михайло</w:t>
      </w:r>
      <w:r w:rsidRPr="005F336A">
        <w:rPr>
          <w:sz w:val="28"/>
          <w:szCs w:val="28"/>
        </w:rPr>
        <w:t>вского сельского поселения «Развитие физической культуры и спорта»</w:t>
      </w:r>
      <w:r>
        <w:rPr>
          <w:sz w:val="28"/>
          <w:szCs w:val="28"/>
        </w:rPr>
        <w:t xml:space="preserve">, </w:t>
      </w:r>
      <w:r w:rsidRPr="00833436">
        <w:rPr>
          <w:rFonts w:eastAsia="SimSun"/>
          <w:kern w:val="2"/>
          <w:sz w:val="28"/>
          <w:szCs w:val="28"/>
          <w:lang w:eastAsia="hi-IN" w:bidi="hi-IN"/>
        </w:rPr>
        <w:t xml:space="preserve">утвержденной постановлением Администрации Михайловского сельского поселения от 28.12.2018 № 203 (далее – муниципальная программа), ответственным исполнителем и участниками муниципальной программы в </w:t>
      </w:r>
      <w:r w:rsidRPr="00833436">
        <w:rPr>
          <w:rFonts w:eastAsia="TimesNewRoman"/>
          <w:kern w:val="2"/>
          <w:sz w:val="28"/>
          <w:szCs w:val="28"/>
          <w:lang w:eastAsia="hi-IN" w:bidi="hi-IN"/>
        </w:rPr>
        <w:t>2019</w:t>
      </w:r>
      <w:r w:rsidRPr="00833436">
        <w:rPr>
          <w:rFonts w:eastAsia="SimSun"/>
          <w:kern w:val="2"/>
          <w:sz w:val="28"/>
          <w:szCs w:val="28"/>
          <w:lang w:eastAsia="hi-IN" w:bidi="hi-IN"/>
        </w:rPr>
        <w:t xml:space="preserve"> году реализован комплекс мероприятий, в результате которых:</w:t>
      </w:r>
    </w:p>
    <w:p w:rsidR="003823E0" w:rsidRDefault="003823E0" w:rsidP="00382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решалась з</w:t>
      </w:r>
      <w:r w:rsidRPr="005F336A">
        <w:rPr>
          <w:sz w:val="28"/>
          <w:szCs w:val="28"/>
        </w:rPr>
        <w:t>адача</w:t>
      </w:r>
      <w:r w:rsidRPr="005F336A">
        <w:rPr>
          <w:kern w:val="2"/>
          <w:sz w:val="28"/>
          <w:szCs w:val="28"/>
        </w:rPr>
        <w:t xml:space="preserve"> вовлечения населения в занятия физической культурой и массовым спортом,  приобщение их к здоровому образу жизни,  повышение интереса жителей к регулярным занятиям физической культурой и спортом</w:t>
      </w:r>
      <w:r>
        <w:rPr>
          <w:kern w:val="2"/>
          <w:sz w:val="28"/>
          <w:szCs w:val="28"/>
        </w:rPr>
        <w:t>,</w:t>
      </w:r>
      <w:r>
        <w:rPr>
          <w:sz w:val="28"/>
          <w:szCs w:val="28"/>
        </w:rPr>
        <w:t xml:space="preserve">                 </w:t>
      </w:r>
      <w:r w:rsidRPr="005F336A">
        <w:rPr>
          <w:rFonts w:eastAsia="SimSun"/>
          <w:kern w:val="1"/>
          <w:sz w:val="28"/>
          <w:szCs w:val="28"/>
          <w:lang w:eastAsia="zh-CN" w:bidi="hi-IN"/>
        </w:rPr>
        <w:t>формирования у населения и подрастающего поколения осознанной потребности в занятиях физической культурой и спортом, основ здорового образа жизни</w:t>
      </w:r>
      <w:r>
        <w:rPr>
          <w:sz w:val="28"/>
          <w:szCs w:val="28"/>
        </w:rPr>
        <w:t>.</w:t>
      </w:r>
    </w:p>
    <w:p w:rsidR="00751FD6" w:rsidRPr="00D54B62" w:rsidRDefault="00751FD6" w:rsidP="00382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23E0" w:rsidRPr="00751FD6" w:rsidRDefault="003823E0" w:rsidP="003823E0">
      <w:pPr>
        <w:autoSpaceDE w:val="0"/>
        <w:autoSpaceDN w:val="0"/>
        <w:adjustRightInd w:val="0"/>
        <w:spacing w:before="38" w:line="322" w:lineRule="exact"/>
        <w:jc w:val="center"/>
        <w:rPr>
          <w:b/>
          <w:sz w:val="28"/>
          <w:szCs w:val="28"/>
        </w:rPr>
      </w:pPr>
      <w:r w:rsidRPr="00751FD6">
        <w:rPr>
          <w:b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3823E0" w:rsidRPr="00751FD6" w:rsidRDefault="003823E0" w:rsidP="003823E0">
      <w:pPr>
        <w:autoSpaceDE w:val="0"/>
        <w:autoSpaceDN w:val="0"/>
        <w:adjustRightInd w:val="0"/>
        <w:spacing w:line="240" w:lineRule="exact"/>
        <w:ind w:left="734"/>
        <w:rPr>
          <w:b/>
          <w:sz w:val="28"/>
          <w:szCs w:val="28"/>
        </w:rPr>
      </w:pPr>
    </w:p>
    <w:p w:rsidR="003823E0" w:rsidRPr="009C6FFD" w:rsidRDefault="003823E0" w:rsidP="00751FD6">
      <w:pPr>
        <w:tabs>
          <w:tab w:val="left" w:leader="underscore" w:pos="5606"/>
        </w:tabs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 w:rsidRPr="009C6FFD">
        <w:rPr>
          <w:sz w:val="28"/>
          <w:szCs w:val="28"/>
        </w:rPr>
        <w:t xml:space="preserve">           Достижению результатов в 2019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3823E0" w:rsidRPr="009C6FFD" w:rsidRDefault="003823E0" w:rsidP="00751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           В   рамках   подпрограммы    1</w:t>
      </w:r>
      <w:r w:rsidRPr="00D54B62">
        <w:rPr>
          <w:rFonts w:ascii="Times New Roman" w:hAnsi="Times New Roman" w:cs="Times New Roman"/>
          <w:sz w:val="28"/>
          <w:szCs w:val="28"/>
        </w:rPr>
        <w:t>.   «Развитие физической культуры и массового спорт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9C6FFD">
        <w:rPr>
          <w:rFonts w:ascii="Times New Roman" w:hAnsi="Times New Roman" w:cs="Times New Roman"/>
          <w:sz w:val="28"/>
          <w:szCs w:val="28"/>
        </w:rPr>
        <w:t>, предусмотрена   реализация   1 основного     мероприятия.</w:t>
      </w:r>
    </w:p>
    <w:p w:rsidR="003823E0" w:rsidRPr="00D54B62" w:rsidRDefault="003823E0" w:rsidP="00751F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Основное мероприятие</w:t>
      </w:r>
      <w:r w:rsidRPr="009C6FFD">
        <w:rPr>
          <w:rFonts w:ascii="Times New Roman" w:hAnsi="Times New Roman"/>
          <w:sz w:val="28"/>
          <w:szCs w:val="28"/>
        </w:rPr>
        <w:tab/>
        <w:t>1.1.</w:t>
      </w:r>
      <w:r w:rsidRPr="009C6FFD">
        <w:rPr>
          <w:rFonts w:ascii="Times New Roman" w:hAnsi="Times New Roman"/>
          <w:sz w:val="28"/>
          <w:szCs w:val="28"/>
        </w:rPr>
        <w:tab/>
      </w:r>
      <w:r w:rsidRPr="00D54B62">
        <w:rPr>
          <w:rFonts w:ascii="Times New Roman" w:hAnsi="Times New Roman"/>
          <w:sz w:val="28"/>
          <w:szCs w:val="28"/>
        </w:rPr>
        <w:t>«Обеспечение организации и проведения физкультурных и массовых мероприятий» выполнено.</w:t>
      </w:r>
    </w:p>
    <w:p w:rsidR="003823E0" w:rsidRDefault="003823E0" w:rsidP="00751F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В рамках основного мероприятия 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4B62">
        <w:rPr>
          <w:rFonts w:ascii="Times New Roman" w:hAnsi="Times New Roman"/>
          <w:sz w:val="28"/>
          <w:szCs w:val="28"/>
        </w:rPr>
        <w:t>«Обеспечение организации и проведения физкультурных и массовых мероприятий</w:t>
      </w:r>
      <w:r>
        <w:rPr>
          <w:rFonts w:ascii="Times New Roman" w:hAnsi="Times New Roman"/>
          <w:sz w:val="28"/>
          <w:szCs w:val="28"/>
        </w:rPr>
        <w:t>»</w:t>
      </w:r>
      <w:r w:rsidRPr="009C6FFD">
        <w:rPr>
          <w:rFonts w:ascii="Times New Roman" w:hAnsi="Times New Roman"/>
          <w:sz w:val="28"/>
          <w:szCs w:val="28"/>
        </w:rPr>
        <w:t>:</w:t>
      </w:r>
    </w:p>
    <w:p w:rsidR="003823E0" w:rsidRPr="006436C5" w:rsidRDefault="003823E0" w:rsidP="00751FD6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проведено 30 спортивно-массовых мероприятий, приобретена спортивная форма, приобретены уличные тренажеры.</w:t>
      </w:r>
      <w:r w:rsidRPr="00D31AE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436C5">
        <w:rPr>
          <w:rFonts w:ascii="Times New Roman" w:hAnsi="Times New Roman"/>
          <w:kern w:val="2"/>
          <w:sz w:val="28"/>
          <w:szCs w:val="28"/>
        </w:rPr>
        <w:t>В рамках реализации программы в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6436C5">
        <w:rPr>
          <w:rFonts w:ascii="Times New Roman" w:hAnsi="Times New Roman"/>
          <w:kern w:val="2"/>
          <w:sz w:val="28"/>
          <w:szCs w:val="28"/>
        </w:rPr>
        <w:t xml:space="preserve"> году в отрасли</w:t>
      </w:r>
      <w:r>
        <w:rPr>
          <w:rFonts w:ascii="Times New Roman" w:hAnsi="Times New Roman"/>
          <w:kern w:val="2"/>
          <w:sz w:val="28"/>
          <w:szCs w:val="28"/>
        </w:rPr>
        <w:t xml:space="preserve"> физической </w:t>
      </w:r>
      <w:r w:rsidRPr="006436C5">
        <w:rPr>
          <w:rFonts w:ascii="Times New Roman" w:hAnsi="Times New Roman"/>
          <w:kern w:val="2"/>
          <w:sz w:val="28"/>
          <w:szCs w:val="28"/>
        </w:rPr>
        <w:t xml:space="preserve"> культуры</w:t>
      </w:r>
      <w:r>
        <w:rPr>
          <w:rFonts w:ascii="Times New Roman" w:hAnsi="Times New Roman"/>
          <w:kern w:val="2"/>
          <w:sz w:val="28"/>
          <w:szCs w:val="28"/>
        </w:rPr>
        <w:t xml:space="preserve"> и спорта </w:t>
      </w:r>
      <w:r w:rsidRPr="006436C5">
        <w:rPr>
          <w:rFonts w:ascii="Times New Roman" w:hAnsi="Times New Roman"/>
          <w:kern w:val="2"/>
          <w:sz w:val="28"/>
          <w:szCs w:val="28"/>
        </w:rPr>
        <w:t xml:space="preserve"> </w:t>
      </w:r>
      <w:r w:rsidR="00716D4D">
        <w:rPr>
          <w:rFonts w:ascii="Times New Roman" w:hAnsi="Times New Roman"/>
          <w:kern w:val="2"/>
          <w:sz w:val="28"/>
          <w:szCs w:val="28"/>
        </w:rPr>
        <w:t>Михайловского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6436C5">
        <w:rPr>
          <w:rFonts w:ascii="Times New Roman" w:hAnsi="Times New Roman"/>
          <w:kern w:val="2"/>
          <w:sz w:val="28"/>
          <w:szCs w:val="28"/>
        </w:rPr>
        <w:t xml:space="preserve"> можно отметить следующее:</w:t>
      </w:r>
    </w:p>
    <w:p w:rsidR="003823E0" w:rsidRPr="009C6FFD" w:rsidRDefault="003823E0" w:rsidP="003823E0">
      <w:pPr>
        <w:tabs>
          <w:tab w:val="left" w:pos="668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Pr="009C6FFD">
        <w:rPr>
          <w:sz w:val="28"/>
          <w:szCs w:val="28"/>
        </w:rPr>
        <w:t>По подпрограмме</w:t>
      </w:r>
      <w:r>
        <w:rPr>
          <w:sz w:val="28"/>
          <w:szCs w:val="28"/>
        </w:rPr>
        <w:t xml:space="preserve"> 1. </w:t>
      </w:r>
      <w:r w:rsidRPr="00D54B62">
        <w:rPr>
          <w:sz w:val="28"/>
          <w:szCs w:val="28"/>
        </w:rPr>
        <w:t>«Развитие физической культуры и массового спорт</w:t>
      </w:r>
      <w:r>
        <w:rPr>
          <w:sz w:val="28"/>
          <w:szCs w:val="28"/>
        </w:rPr>
        <w:t>а»</w:t>
      </w:r>
      <w:r w:rsidRPr="009C6FFD">
        <w:rPr>
          <w:sz w:val="28"/>
          <w:szCs w:val="28"/>
        </w:rPr>
        <w:t xml:space="preserve"> не предусмотрено контрольных событий.</w:t>
      </w:r>
    </w:p>
    <w:p w:rsidR="003823E0" w:rsidRPr="00494901" w:rsidRDefault="00751FD6" w:rsidP="00751F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</w:t>
      </w:r>
      <w:r w:rsidR="003823E0" w:rsidRPr="00494901">
        <w:rPr>
          <w:sz w:val="28"/>
          <w:szCs w:val="28"/>
        </w:rPr>
        <w:t xml:space="preserve">Сведения о выполнении основных мероприятий муниципальной программы приведены в </w:t>
      </w:r>
      <w:r w:rsidR="003823E0" w:rsidRPr="003823E0">
        <w:rPr>
          <w:sz w:val="28"/>
          <w:szCs w:val="28"/>
        </w:rPr>
        <w:t>приложении № 1 к отчету</w:t>
      </w:r>
      <w:r w:rsidR="003823E0" w:rsidRPr="00494901">
        <w:rPr>
          <w:color w:val="FF0000"/>
          <w:sz w:val="28"/>
          <w:szCs w:val="28"/>
        </w:rPr>
        <w:t xml:space="preserve"> </w:t>
      </w:r>
      <w:r w:rsidR="003823E0" w:rsidRPr="00494901">
        <w:rPr>
          <w:sz w:val="28"/>
          <w:szCs w:val="28"/>
        </w:rPr>
        <w:t>о реализации муниципальной программы.</w:t>
      </w:r>
    </w:p>
    <w:p w:rsidR="003823E0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6"/>
          <w:szCs w:val="26"/>
        </w:rPr>
      </w:pPr>
    </w:p>
    <w:p w:rsidR="00751FD6" w:rsidRDefault="00751FD6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6"/>
          <w:szCs w:val="26"/>
        </w:rPr>
      </w:pPr>
    </w:p>
    <w:p w:rsidR="00751FD6" w:rsidRPr="00494901" w:rsidRDefault="00751FD6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6"/>
          <w:szCs w:val="26"/>
        </w:rPr>
      </w:pPr>
    </w:p>
    <w:p w:rsidR="003823E0" w:rsidRPr="00751FD6" w:rsidRDefault="003823E0" w:rsidP="003823E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b/>
          <w:sz w:val="28"/>
          <w:szCs w:val="28"/>
        </w:rPr>
      </w:pPr>
      <w:r w:rsidRPr="00751FD6">
        <w:rPr>
          <w:b/>
          <w:sz w:val="28"/>
          <w:szCs w:val="28"/>
        </w:rPr>
        <w:lastRenderedPageBreak/>
        <w:t>Раздел 3. Анализ факторов, повлиявших на ход реализации муниципальной программы</w:t>
      </w:r>
    </w:p>
    <w:p w:rsidR="00751FD6" w:rsidRPr="00751FD6" w:rsidRDefault="00751FD6" w:rsidP="003823E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b/>
          <w:sz w:val="28"/>
          <w:szCs w:val="28"/>
        </w:rPr>
      </w:pPr>
    </w:p>
    <w:p w:rsidR="003823E0" w:rsidRPr="00C1636E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 зафиксировано.</w:t>
      </w:r>
    </w:p>
    <w:p w:rsidR="003823E0" w:rsidRPr="00BC18E9" w:rsidRDefault="003823E0" w:rsidP="003823E0">
      <w:pPr>
        <w:tabs>
          <w:tab w:val="left" w:leader="underscore" w:pos="-284"/>
        </w:tabs>
        <w:autoSpaceDE w:val="0"/>
        <w:autoSpaceDN w:val="0"/>
        <w:adjustRightInd w:val="0"/>
        <w:spacing w:before="101"/>
        <w:jc w:val="both"/>
        <w:rPr>
          <w:kern w:val="2"/>
          <w:sz w:val="28"/>
          <w:szCs w:val="28"/>
        </w:rPr>
      </w:pPr>
    </w:p>
    <w:p w:rsidR="003823E0" w:rsidRPr="00751FD6" w:rsidRDefault="003823E0" w:rsidP="003823E0">
      <w:pPr>
        <w:tabs>
          <w:tab w:val="left" w:leader="hyphen" w:pos="9744"/>
        </w:tabs>
        <w:autoSpaceDE w:val="0"/>
        <w:autoSpaceDN w:val="0"/>
        <w:adjustRightInd w:val="0"/>
        <w:spacing w:before="110"/>
        <w:ind w:right="1037"/>
        <w:jc w:val="center"/>
        <w:rPr>
          <w:b/>
          <w:sz w:val="28"/>
          <w:szCs w:val="28"/>
        </w:rPr>
      </w:pPr>
      <w:r w:rsidRPr="00BC18E9">
        <w:rPr>
          <w:sz w:val="28"/>
          <w:szCs w:val="28"/>
        </w:rPr>
        <w:t xml:space="preserve"> </w:t>
      </w:r>
      <w:r w:rsidRPr="00751FD6">
        <w:rPr>
          <w:b/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3823E0" w:rsidRPr="00751FD6" w:rsidRDefault="003823E0" w:rsidP="003823E0">
      <w:pPr>
        <w:autoSpaceDE w:val="0"/>
        <w:autoSpaceDN w:val="0"/>
        <w:adjustRightInd w:val="0"/>
        <w:ind w:right="29"/>
        <w:jc w:val="center"/>
        <w:rPr>
          <w:b/>
          <w:sz w:val="26"/>
          <w:szCs w:val="26"/>
        </w:rPr>
      </w:pPr>
    </w:p>
    <w:p w:rsidR="003823E0" w:rsidRPr="00F858C5" w:rsidRDefault="003823E0" w:rsidP="003823E0">
      <w:pPr>
        <w:autoSpaceDE w:val="0"/>
        <w:autoSpaceDN w:val="0"/>
        <w:adjustRightInd w:val="0"/>
        <w:ind w:right="29"/>
        <w:rPr>
          <w:sz w:val="28"/>
          <w:szCs w:val="28"/>
        </w:rPr>
      </w:pPr>
      <w:r>
        <w:rPr>
          <w:sz w:val="26"/>
          <w:szCs w:val="26"/>
        </w:rPr>
        <w:t xml:space="preserve">      </w:t>
      </w:r>
      <w:r w:rsidRPr="00F858C5">
        <w:rPr>
          <w:sz w:val="28"/>
          <w:szCs w:val="28"/>
        </w:rPr>
        <w:t>Объем   запланированных  расходов   на  реализацию муниципальной программы</w:t>
      </w:r>
      <w:r>
        <w:rPr>
          <w:sz w:val="28"/>
          <w:szCs w:val="28"/>
        </w:rPr>
        <w:t xml:space="preserve"> </w:t>
      </w:r>
      <w:r w:rsidRPr="00F858C5">
        <w:rPr>
          <w:sz w:val="28"/>
          <w:szCs w:val="28"/>
        </w:rPr>
        <w:t xml:space="preserve"> на 2019 год составил</w:t>
      </w:r>
      <w:r>
        <w:rPr>
          <w:sz w:val="28"/>
          <w:szCs w:val="28"/>
        </w:rPr>
        <w:t xml:space="preserve"> 315</w:t>
      </w:r>
      <w:r w:rsidRPr="00F858C5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F858C5">
        <w:rPr>
          <w:sz w:val="28"/>
          <w:szCs w:val="28"/>
        </w:rPr>
        <w:t xml:space="preserve"> тыс. рублей, в том числе по источникам </w:t>
      </w:r>
      <w:r w:rsidR="00751FD6">
        <w:rPr>
          <w:sz w:val="28"/>
          <w:szCs w:val="28"/>
        </w:rPr>
        <w:t xml:space="preserve"> ф</w:t>
      </w:r>
      <w:r w:rsidRPr="00F858C5">
        <w:rPr>
          <w:sz w:val="28"/>
          <w:szCs w:val="28"/>
        </w:rPr>
        <w:t>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-142"/>
        <w:rPr>
          <w:sz w:val="28"/>
          <w:szCs w:val="28"/>
        </w:rPr>
      </w:pPr>
      <w:r w:rsidRPr="00F858C5">
        <w:rPr>
          <w:sz w:val="28"/>
          <w:szCs w:val="28"/>
        </w:rPr>
        <w:t xml:space="preserve">           местный бюджет – 6</w:t>
      </w:r>
      <w:r>
        <w:rPr>
          <w:sz w:val="28"/>
          <w:szCs w:val="28"/>
        </w:rPr>
        <w:t>5</w:t>
      </w:r>
      <w:r w:rsidRPr="00F858C5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751FD6" w:rsidP="003823E0">
      <w:pPr>
        <w:tabs>
          <w:tab w:val="left" w:leader="underscore" w:pos="2246"/>
        </w:tabs>
        <w:autoSpaceDE w:val="0"/>
        <w:autoSpaceDN w:val="0"/>
        <w:adjustRightInd w:val="0"/>
        <w:ind w:left="-142" w:firstLine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3E0" w:rsidRPr="00F858C5">
        <w:rPr>
          <w:sz w:val="28"/>
          <w:szCs w:val="28"/>
        </w:rPr>
        <w:t xml:space="preserve">безвозмездные     поступления     из      областного бюджета-  </w:t>
      </w:r>
      <w:r w:rsidR="003823E0">
        <w:rPr>
          <w:sz w:val="28"/>
          <w:szCs w:val="28"/>
        </w:rPr>
        <w:t>25</w:t>
      </w:r>
      <w:r w:rsidR="003823E0" w:rsidRPr="00F858C5">
        <w:rPr>
          <w:sz w:val="28"/>
          <w:szCs w:val="28"/>
        </w:rPr>
        <w:t>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1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58C5">
        <w:rPr>
          <w:rFonts w:ascii="Times New Roman" w:hAnsi="Times New Roman"/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F858C5">
        <w:rPr>
          <w:rFonts w:ascii="Times New Roman" w:hAnsi="Times New Roman"/>
          <w:sz w:val="28"/>
          <w:szCs w:val="28"/>
        </w:rPr>
        <w:t xml:space="preserve">         внебюджетные источники – 0,0 тыс. рублей.</w:t>
      </w:r>
    </w:p>
    <w:p w:rsidR="003823E0" w:rsidRDefault="00751FD6" w:rsidP="003823E0">
      <w:pPr>
        <w:tabs>
          <w:tab w:val="left" w:leader="underscore" w:pos="9787"/>
        </w:tabs>
        <w:autoSpaceDE w:val="0"/>
        <w:autoSpaceDN w:val="0"/>
        <w:adjustRightInd w:val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План ассигнований в соответствии с Решением Собрания депутатов Михайловского сельского поселения от 27.12.2018 г. № 112</w:t>
      </w:r>
      <w:r w:rsidR="003823E0">
        <w:rPr>
          <w:b/>
          <w:bCs/>
          <w:i/>
          <w:iCs/>
          <w:sz w:val="28"/>
          <w:szCs w:val="28"/>
        </w:rPr>
        <w:t xml:space="preserve"> </w:t>
      </w:r>
      <w:r w:rsidR="003823E0">
        <w:rPr>
          <w:bCs/>
          <w:iCs/>
          <w:sz w:val="28"/>
          <w:szCs w:val="28"/>
        </w:rPr>
        <w:t xml:space="preserve">«О бюджете </w:t>
      </w:r>
      <w:proofErr w:type="spellStart"/>
      <w:r w:rsidR="003823E0">
        <w:rPr>
          <w:bCs/>
          <w:iCs/>
          <w:sz w:val="28"/>
          <w:szCs w:val="28"/>
        </w:rPr>
        <w:t>Михай</w:t>
      </w:r>
      <w:proofErr w:type="spellEnd"/>
      <w:r w:rsidR="003823E0">
        <w:rPr>
          <w:bCs/>
          <w:iCs/>
          <w:sz w:val="28"/>
          <w:szCs w:val="28"/>
        </w:rPr>
        <w:t>-</w:t>
      </w:r>
      <w:r w:rsidR="003823E0" w:rsidRPr="00F858C5">
        <w:rPr>
          <w:b/>
          <w:bCs/>
          <w:i/>
          <w:iCs/>
          <w:sz w:val="28"/>
          <w:szCs w:val="28"/>
        </w:rPr>
        <w:t xml:space="preserve">                                                                </w:t>
      </w:r>
      <w:r w:rsidR="003823E0">
        <w:rPr>
          <w:b/>
          <w:bCs/>
          <w:i/>
          <w:iCs/>
          <w:sz w:val="28"/>
          <w:szCs w:val="28"/>
        </w:rPr>
        <w:t xml:space="preserve">                               </w:t>
      </w:r>
      <w:proofErr w:type="spellStart"/>
      <w:r w:rsidR="003823E0" w:rsidRPr="00F858C5">
        <w:rPr>
          <w:sz w:val="28"/>
          <w:szCs w:val="28"/>
        </w:rPr>
        <w:t>ловского</w:t>
      </w:r>
      <w:proofErr w:type="spellEnd"/>
      <w:r w:rsidR="003823E0" w:rsidRPr="00F858C5">
        <w:rPr>
          <w:sz w:val="28"/>
          <w:szCs w:val="28"/>
        </w:rPr>
        <w:t xml:space="preserve"> сельского поселения Тацинского района на 2019 год и на плановый период 2020 и 2021 годов составил </w:t>
      </w:r>
      <w:r w:rsidR="003823E0">
        <w:rPr>
          <w:sz w:val="28"/>
          <w:szCs w:val="28"/>
        </w:rPr>
        <w:t>315</w:t>
      </w:r>
      <w:r w:rsidR="003823E0" w:rsidRPr="00F858C5">
        <w:rPr>
          <w:sz w:val="28"/>
          <w:szCs w:val="28"/>
        </w:rPr>
        <w:t>,</w:t>
      </w:r>
      <w:r w:rsidR="003823E0">
        <w:rPr>
          <w:sz w:val="28"/>
          <w:szCs w:val="28"/>
        </w:rPr>
        <w:t>9</w:t>
      </w:r>
      <w:r w:rsidR="003823E0" w:rsidRPr="00F858C5">
        <w:rPr>
          <w:sz w:val="28"/>
          <w:szCs w:val="28"/>
        </w:rPr>
        <w:t xml:space="preserve"> тыс. рублей. </w:t>
      </w:r>
    </w:p>
    <w:p w:rsidR="003823E0" w:rsidRPr="00F858C5" w:rsidRDefault="00751FD6" w:rsidP="003823E0">
      <w:pPr>
        <w:tabs>
          <w:tab w:val="left" w:leader="underscore" w:pos="9787"/>
        </w:tabs>
        <w:autoSpaceDE w:val="0"/>
        <w:autoSpaceDN w:val="0"/>
        <w:adjustRightInd w:val="0"/>
        <w:ind w:left="-142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3E0" w:rsidRPr="00F858C5">
        <w:rPr>
          <w:sz w:val="28"/>
          <w:szCs w:val="28"/>
        </w:rPr>
        <w:t xml:space="preserve">В соответствии со сводной бюджетной росписью – </w:t>
      </w:r>
      <w:r w:rsidR="003823E0">
        <w:rPr>
          <w:sz w:val="28"/>
          <w:szCs w:val="28"/>
        </w:rPr>
        <w:t>315</w:t>
      </w:r>
      <w:r w:rsidR="003823E0" w:rsidRPr="00F858C5">
        <w:rPr>
          <w:sz w:val="28"/>
          <w:szCs w:val="28"/>
        </w:rPr>
        <w:t>,</w:t>
      </w:r>
      <w:r w:rsidR="003823E0">
        <w:rPr>
          <w:sz w:val="28"/>
          <w:szCs w:val="28"/>
        </w:rPr>
        <w:t>9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F858C5">
        <w:rPr>
          <w:sz w:val="28"/>
          <w:szCs w:val="28"/>
        </w:rPr>
        <w:t>местный бюджет – 6</w:t>
      </w:r>
      <w:r>
        <w:rPr>
          <w:sz w:val="28"/>
          <w:szCs w:val="28"/>
        </w:rPr>
        <w:t>5</w:t>
      </w:r>
      <w:r w:rsidRPr="00F858C5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F858C5">
        <w:rPr>
          <w:sz w:val="28"/>
          <w:szCs w:val="28"/>
        </w:rPr>
        <w:t xml:space="preserve">безвозмездные     поступления     из      областного бюджета-  </w:t>
      </w:r>
      <w:r>
        <w:rPr>
          <w:sz w:val="28"/>
          <w:szCs w:val="28"/>
        </w:rPr>
        <w:t>25</w:t>
      </w:r>
      <w:r w:rsidRPr="00F858C5">
        <w:rPr>
          <w:sz w:val="28"/>
          <w:szCs w:val="28"/>
        </w:rPr>
        <w:t>0,0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ind w:left="768"/>
        <w:rPr>
          <w:sz w:val="28"/>
          <w:szCs w:val="28"/>
        </w:rPr>
      </w:pPr>
      <w:r w:rsidRPr="00F858C5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3823E0" w:rsidP="003823E0">
      <w:pPr>
        <w:autoSpaceDE w:val="0"/>
        <w:autoSpaceDN w:val="0"/>
        <w:adjustRightInd w:val="0"/>
        <w:spacing w:before="67"/>
        <w:ind w:left="754"/>
        <w:rPr>
          <w:sz w:val="28"/>
          <w:szCs w:val="28"/>
        </w:rPr>
      </w:pPr>
      <w:r w:rsidRPr="002F1A6E">
        <w:rPr>
          <w:sz w:val="28"/>
          <w:szCs w:val="28"/>
        </w:rPr>
        <w:t xml:space="preserve">Исполнение   расходов   по   муниципальной   программе составило </w:t>
      </w:r>
      <w:r>
        <w:rPr>
          <w:sz w:val="28"/>
          <w:szCs w:val="28"/>
        </w:rPr>
        <w:t>315</w:t>
      </w:r>
      <w:r w:rsidRPr="002F1A6E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F1A6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2F1A6E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2F1A6E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65</w:t>
      </w:r>
      <w:r w:rsidRPr="002F1A6E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F1A6E">
        <w:rPr>
          <w:sz w:val="28"/>
          <w:szCs w:val="28"/>
        </w:rPr>
        <w:t xml:space="preserve">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 xml:space="preserve">безвозмездные     поступления     из      областного бюджета- </w:t>
      </w:r>
      <w:r>
        <w:rPr>
          <w:sz w:val="28"/>
          <w:szCs w:val="28"/>
        </w:rPr>
        <w:t>25</w:t>
      </w:r>
      <w:r w:rsidRPr="002F1A6E">
        <w:rPr>
          <w:sz w:val="28"/>
          <w:szCs w:val="28"/>
        </w:rPr>
        <w:t>0,0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2F1A6E" w:rsidRDefault="003823E0" w:rsidP="003823E0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ind w:left="768"/>
        <w:rPr>
          <w:sz w:val="28"/>
          <w:szCs w:val="28"/>
        </w:rPr>
      </w:pPr>
      <w:r w:rsidRPr="002F1A6E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3823E0" w:rsidP="003823E0">
      <w:pPr>
        <w:tabs>
          <w:tab w:val="left" w:leader="underscore" w:pos="7877"/>
        </w:tabs>
        <w:autoSpaceDE w:val="0"/>
        <w:autoSpaceDN w:val="0"/>
        <w:adjustRightInd w:val="0"/>
        <w:spacing w:before="91"/>
        <w:ind w:right="11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2F1A6E">
        <w:rPr>
          <w:sz w:val="28"/>
          <w:szCs w:val="28"/>
        </w:rPr>
        <w:t>Сведения об использовании бюджетных ассигнований и внебюджетных</w:t>
      </w:r>
      <w:r w:rsidRPr="002F1A6E">
        <w:rPr>
          <w:sz w:val="28"/>
          <w:szCs w:val="28"/>
        </w:rPr>
        <w:br/>
        <w:t>средств на реализацию муниципальной программы за 2019 год приведены</w:t>
      </w:r>
    </w:p>
    <w:p w:rsidR="003823E0" w:rsidRPr="002F1A6E" w:rsidRDefault="003823E0" w:rsidP="003823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A6E">
        <w:rPr>
          <w:sz w:val="28"/>
          <w:szCs w:val="28"/>
        </w:rPr>
        <w:t xml:space="preserve">в </w:t>
      </w:r>
      <w:r w:rsidRPr="003823E0">
        <w:rPr>
          <w:sz w:val="28"/>
          <w:szCs w:val="28"/>
        </w:rPr>
        <w:t>приложении № 2 к отчету</w:t>
      </w:r>
      <w:r w:rsidRPr="002F1A6E">
        <w:rPr>
          <w:color w:val="FF0000"/>
          <w:sz w:val="28"/>
          <w:szCs w:val="28"/>
        </w:rPr>
        <w:t xml:space="preserve"> </w:t>
      </w:r>
      <w:r w:rsidRPr="002F1A6E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2563" w:right="2539"/>
        <w:jc w:val="both"/>
      </w:pPr>
    </w:p>
    <w:p w:rsidR="003823E0" w:rsidRPr="00751FD6" w:rsidRDefault="003823E0" w:rsidP="003823E0">
      <w:pPr>
        <w:autoSpaceDE w:val="0"/>
        <w:autoSpaceDN w:val="0"/>
        <w:adjustRightInd w:val="0"/>
        <w:spacing w:before="91"/>
        <w:ind w:left="142" w:right="124" w:hanging="142"/>
        <w:jc w:val="center"/>
        <w:rPr>
          <w:b/>
          <w:sz w:val="28"/>
          <w:szCs w:val="28"/>
        </w:rPr>
      </w:pPr>
      <w:r w:rsidRPr="00751FD6">
        <w:rPr>
          <w:b/>
          <w:sz w:val="28"/>
          <w:szCs w:val="28"/>
        </w:rPr>
        <w:t>Раздел 5. Сведения о достижении значений показателей муниципальной</w:t>
      </w:r>
    </w:p>
    <w:p w:rsidR="003823E0" w:rsidRPr="00751FD6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1FD6">
        <w:rPr>
          <w:b/>
          <w:sz w:val="28"/>
          <w:szCs w:val="28"/>
        </w:rPr>
        <w:t>программы, подпрограмм муниципальной программы за 2019 год</w:t>
      </w:r>
    </w:p>
    <w:p w:rsidR="003823E0" w:rsidRPr="00751FD6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23E0" w:rsidRPr="009F769A" w:rsidRDefault="003823E0" w:rsidP="003823E0">
      <w:pPr>
        <w:tabs>
          <w:tab w:val="left" w:leader="underscore" w:pos="4531"/>
          <w:tab w:val="left" w:pos="4718"/>
          <w:tab w:val="left" w:leader="underscore" w:pos="8093"/>
          <w:tab w:val="left" w:pos="828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9F769A">
        <w:rPr>
          <w:sz w:val="28"/>
          <w:szCs w:val="28"/>
        </w:rPr>
        <w:t>Муниципальной программой и подпрограммой муниципальной</w:t>
      </w:r>
      <w:r w:rsidRPr="009F769A">
        <w:rPr>
          <w:sz w:val="28"/>
          <w:szCs w:val="28"/>
        </w:rPr>
        <w:br/>
        <w:t>программы предусмотрено 2 показателя, по 2 из которых фактические  значения  соответствуют  плановым.</w:t>
      </w:r>
    </w:p>
    <w:p w:rsidR="003823E0" w:rsidRDefault="003823E0" w:rsidP="003823E0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2A83">
        <w:rPr>
          <w:sz w:val="28"/>
          <w:szCs w:val="28"/>
        </w:rPr>
        <w:t>Показатель 1. Доля граждан, систематически занимающихся физической культурой и спортом, в общей численности населения</w:t>
      </w:r>
      <w:r w:rsidRPr="00FB786B">
        <w:rPr>
          <w:sz w:val="28"/>
          <w:szCs w:val="28"/>
        </w:rPr>
        <w:t xml:space="preserve"> - </w:t>
      </w:r>
      <w:r w:rsidRPr="00FB786B">
        <w:rPr>
          <w:iCs/>
          <w:sz w:val="28"/>
          <w:szCs w:val="28"/>
        </w:rPr>
        <w:t xml:space="preserve">плановое значение – </w:t>
      </w:r>
    </w:p>
    <w:p w:rsidR="003823E0" w:rsidRDefault="003823E0" w:rsidP="003823E0">
      <w:pPr>
        <w:rPr>
          <w:sz w:val="28"/>
          <w:szCs w:val="28"/>
        </w:rPr>
      </w:pPr>
      <w:r w:rsidRPr="00FB786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8,6</w:t>
      </w:r>
      <w:r w:rsidRPr="00FB78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%</w:t>
      </w:r>
      <w:r w:rsidRPr="00FB786B">
        <w:rPr>
          <w:iCs/>
          <w:sz w:val="28"/>
          <w:szCs w:val="28"/>
        </w:rPr>
        <w:t xml:space="preserve">, фактическое значение- </w:t>
      </w:r>
      <w:r>
        <w:rPr>
          <w:iCs/>
          <w:sz w:val="28"/>
          <w:szCs w:val="28"/>
        </w:rPr>
        <w:t>18,6%</w:t>
      </w:r>
      <w:r w:rsidRPr="00FB786B">
        <w:rPr>
          <w:iCs/>
          <w:sz w:val="28"/>
          <w:szCs w:val="28"/>
        </w:rPr>
        <w:t xml:space="preserve">. </w:t>
      </w:r>
    </w:p>
    <w:p w:rsidR="003823E0" w:rsidRDefault="003823E0" w:rsidP="003823E0">
      <w:pPr>
        <w:pStyle w:val="a3"/>
        <w:rPr>
          <w:rFonts w:ascii="Times New Roman" w:hAnsi="Times New Roman"/>
          <w:iCs/>
          <w:sz w:val="28"/>
          <w:szCs w:val="28"/>
        </w:rPr>
      </w:pPr>
      <w:r w:rsidRPr="00DF6C3A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F6C3A">
        <w:rPr>
          <w:rFonts w:ascii="Times New Roman" w:hAnsi="Times New Roman"/>
          <w:sz w:val="28"/>
          <w:szCs w:val="28"/>
        </w:rPr>
        <w:t>Показатель 1.1. «</w:t>
      </w:r>
      <w:r w:rsidRPr="00DF6C3A">
        <w:rPr>
          <w:rFonts w:ascii="Times New Roman" w:hAnsi="Times New Roman"/>
          <w:kern w:val="2"/>
          <w:sz w:val="28"/>
          <w:szCs w:val="28"/>
        </w:rPr>
        <w:t>Увеличение количества проводимых спортивно-массовых и спортивных мероприятий</w:t>
      </w:r>
      <w:r w:rsidRPr="00DF6C3A">
        <w:rPr>
          <w:rFonts w:ascii="Times New Roman" w:hAnsi="Times New Roman"/>
          <w:sz w:val="28"/>
          <w:szCs w:val="28"/>
        </w:rPr>
        <w:t xml:space="preserve">» - </w:t>
      </w:r>
      <w:r w:rsidRPr="00C14383">
        <w:rPr>
          <w:rFonts w:ascii="Times New Roman" w:hAnsi="Times New Roman"/>
          <w:sz w:val="28"/>
          <w:szCs w:val="28"/>
        </w:rPr>
        <w:t>плановое  значение</w:t>
      </w:r>
      <w:r>
        <w:rPr>
          <w:rFonts w:ascii="Times New Roman" w:hAnsi="Times New Roman"/>
          <w:sz w:val="28"/>
          <w:szCs w:val="28"/>
        </w:rPr>
        <w:t xml:space="preserve"> 1 шт., </w:t>
      </w:r>
      <w:r w:rsidRPr="00FB786B">
        <w:rPr>
          <w:rFonts w:ascii="Times New Roman" w:hAnsi="Times New Roman"/>
          <w:iCs/>
          <w:sz w:val="28"/>
          <w:szCs w:val="28"/>
        </w:rPr>
        <w:t xml:space="preserve">фактическое значение- </w:t>
      </w:r>
      <w:r>
        <w:rPr>
          <w:rFonts w:ascii="Times New Roman" w:hAnsi="Times New Roman"/>
          <w:iCs/>
          <w:sz w:val="28"/>
          <w:szCs w:val="28"/>
        </w:rPr>
        <w:t>1шт</w:t>
      </w:r>
      <w:r w:rsidRPr="00FB786B">
        <w:rPr>
          <w:rFonts w:ascii="Times New Roman" w:hAnsi="Times New Roman"/>
          <w:iCs/>
          <w:sz w:val="28"/>
          <w:szCs w:val="28"/>
        </w:rPr>
        <w:t>.</w:t>
      </w:r>
    </w:p>
    <w:p w:rsidR="003823E0" w:rsidRPr="009F769A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F769A">
        <w:rPr>
          <w:rFonts w:ascii="Times New Roman" w:hAnsi="Times New Roman"/>
          <w:sz w:val="28"/>
          <w:szCs w:val="28"/>
        </w:rPr>
        <w:t>В рамках реализации программы в 2019 году можно отметить следующее:</w:t>
      </w:r>
    </w:p>
    <w:p w:rsidR="003823E0" w:rsidRPr="009F769A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F769A"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3823E0" w:rsidRPr="009F769A" w:rsidRDefault="003823E0" w:rsidP="003823E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F769A">
        <w:rPr>
          <w:rFonts w:ascii="Times New Roman" w:hAnsi="Times New Roman"/>
          <w:bCs/>
          <w:sz w:val="28"/>
          <w:szCs w:val="28"/>
        </w:rPr>
        <w:t>обеспечение выступления участников спортивных мероприятий на поселенческих и районных спортивных соревнованиях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823E0" w:rsidRPr="009F769A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</w:t>
      </w:r>
      <w:r w:rsidRPr="009F769A">
        <w:rPr>
          <w:rFonts w:ascii="Times New Roman" w:hAnsi="Times New Roman"/>
          <w:sz w:val="28"/>
          <w:szCs w:val="28"/>
        </w:rPr>
        <w:t>остигнутые  мероприятия  позволили достичь в 201</w:t>
      </w:r>
      <w:r w:rsidR="00716D4D">
        <w:rPr>
          <w:rFonts w:ascii="Times New Roman" w:hAnsi="Times New Roman"/>
          <w:sz w:val="28"/>
          <w:szCs w:val="28"/>
        </w:rPr>
        <w:t>9</w:t>
      </w:r>
      <w:r w:rsidRPr="009F769A">
        <w:rPr>
          <w:rFonts w:ascii="Times New Roman" w:hAnsi="Times New Roman"/>
          <w:sz w:val="28"/>
          <w:szCs w:val="28"/>
        </w:rPr>
        <w:t xml:space="preserve"> году следующих результатов:</w:t>
      </w:r>
    </w:p>
    <w:p w:rsidR="003823E0" w:rsidRPr="009F769A" w:rsidRDefault="003823E0" w:rsidP="003823E0">
      <w:pPr>
        <w:pStyle w:val="a3"/>
        <w:rPr>
          <w:rFonts w:ascii="Times New Roman" w:hAnsi="Times New Roman"/>
          <w:bCs/>
          <w:sz w:val="28"/>
          <w:szCs w:val="28"/>
        </w:rPr>
      </w:pPr>
      <w:r w:rsidRPr="009F769A">
        <w:rPr>
          <w:rFonts w:ascii="Times New Roman" w:hAnsi="Times New Roman"/>
          <w:bCs/>
          <w:sz w:val="28"/>
          <w:szCs w:val="28"/>
        </w:rPr>
        <w:t>Доля граждан Михайловского сельского поселения, систематически занимающихся физической культурой и спортом, в общей численности населения 18,</w:t>
      </w:r>
      <w:r>
        <w:rPr>
          <w:rFonts w:ascii="Times New Roman" w:hAnsi="Times New Roman"/>
          <w:bCs/>
          <w:sz w:val="28"/>
          <w:szCs w:val="28"/>
        </w:rPr>
        <w:t>6</w:t>
      </w:r>
      <w:r w:rsidRPr="009F769A">
        <w:rPr>
          <w:rFonts w:ascii="Times New Roman" w:hAnsi="Times New Roman"/>
          <w:bCs/>
          <w:sz w:val="28"/>
          <w:szCs w:val="28"/>
        </w:rPr>
        <w:t>%</w:t>
      </w:r>
    </w:p>
    <w:p w:rsidR="003823E0" w:rsidRPr="009F769A" w:rsidRDefault="003823E0" w:rsidP="003823E0">
      <w:pPr>
        <w:pStyle w:val="a3"/>
        <w:rPr>
          <w:rFonts w:ascii="Times New Roman" w:hAnsi="Times New Roman"/>
          <w:bCs/>
          <w:sz w:val="28"/>
          <w:szCs w:val="28"/>
        </w:rPr>
      </w:pPr>
      <w:r w:rsidRPr="009F769A">
        <w:rPr>
          <w:rFonts w:ascii="Times New Roman" w:hAnsi="Times New Roman"/>
          <w:sz w:val="28"/>
          <w:szCs w:val="28"/>
        </w:rPr>
        <w:t>Численность лиц, систематически занимающихся физической культурой и спортом 76</w:t>
      </w:r>
      <w:r>
        <w:rPr>
          <w:rFonts w:ascii="Times New Roman" w:hAnsi="Times New Roman"/>
          <w:sz w:val="28"/>
          <w:szCs w:val="28"/>
        </w:rPr>
        <w:t>4</w:t>
      </w:r>
      <w:r w:rsidRPr="009F769A">
        <w:rPr>
          <w:rFonts w:ascii="Times New Roman" w:hAnsi="Times New Roman"/>
          <w:sz w:val="28"/>
          <w:szCs w:val="28"/>
        </w:rPr>
        <w:t xml:space="preserve"> человек.</w:t>
      </w:r>
    </w:p>
    <w:p w:rsidR="003823E0" w:rsidRPr="00FB786B" w:rsidRDefault="003823E0" w:rsidP="003823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786B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</w:t>
      </w:r>
      <w:r w:rsidRPr="003823E0">
        <w:rPr>
          <w:sz w:val="28"/>
          <w:szCs w:val="28"/>
        </w:rPr>
        <w:t xml:space="preserve">муниципальной программы с обоснованием отклонений по показателям приведены в приложении № 3 к отчету </w:t>
      </w:r>
      <w:r w:rsidRPr="00FB786B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1488" w:right="1570"/>
        <w:jc w:val="center"/>
      </w:pPr>
    </w:p>
    <w:p w:rsidR="003823E0" w:rsidRPr="00751FD6" w:rsidRDefault="003823E0" w:rsidP="003823E0">
      <w:pPr>
        <w:autoSpaceDE w:val="0"/>
        <w:autoSpaceDN w:val="0"/>
        <w:adjustRightInd w:val="0"/>
        <w:ind w:left="142" w:right="79"/>
        <w:jc w:val="center"/>
        <w:rPr>
          <w:b/>
          <w:sz w:val="28"/>
          <w:szCs w:val="28"/>
        </w:rPr>
      </w:pPr>
      <w:r w:rsidRPr="00751FD6">
        <w:rPr>
          <w:b/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3823E0" w:rsidRPr="001C7927" w:rsidRDefault="003823E0" w:rsidP="003823E0">
      <w:pPr>
        <w:autoSpaceDE w:val="0"/>
        <w:autoSpaceDN w:val="0"/>
        <w:adjustRightInd w:val="0"/>
        <w:ind w:firstLine="701"/>
        <w:jc w:val="both"/>
      </w:pP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C7927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</w:t>
      </w:r>
      <w:r w:rsidRPr="005C10EB">
        <w:rPr>
          <w:sz w:val="28"/>
          <w:szCs w:val="28"/>
        </w:rPr>
        <w:t xml:space="preserve"> и оценки бюджетной эффективности муниципальной программы.</w:t>
      </w: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3823E0" w:rsidRPr="005C10EB" w:rsidRDefault="003823E0" w:rsidP="003823E0">
      <w:pPr>
        <w:tabs>
          <w:tab w:val="left" w:leader="underscore" w:pos="6557"/>
        </w:tabs>
        <w:autoSpaceDE w:val="0"/>
        <w:autoSpaceDN w:val="0"/>
        <w:adjustRightInd w:val="0"/>
        <w:ind w:left="715"/>
        <w:rPr>
          <w:sz w:val="28"/>
          <w:szCs w:val="28"/>
        </w:rPr>
      </w:pPr>
      <w:r w:rsidRPr="005C10EB">
        <w:rPr>
          <w:sz w:val="28"/>
          <w:szCs w:val="28"/>
        </w:rPr>
        <w:t>степень достижения целевого показателя 1 -1</w:t>
      </w:r>
      <w:r>
        <w:rPr>
          <w:sz w:val="28"/>
          <w:szCs w:val="28"/>
        </w:rPr>
        <w:t>,0</w:t>
      </w:r>
      <w:r w:rsidRPr="005C10EB">
        <w:rPr>
          <w:sz w:val="28"/>
          <w:szCs w:val="28"/>
        </w:rPr>
        <w:t>;</w:t>
      </w:r>
    </w:p>
    <w:p w:rsidR="003823E0" w:rsidRPr="005C10EB" w:rsidRDefault="003823E0" w:rsidP="003823E0">
      <w:pPr>
        <w:tabs>
          <w:tab w:val="left" w:pos="9781"/>
        </w:tabs>
        <w:autoSpaceDE w:val="0"/>
        <w:autoSpaceDN w:val="0"/>
        <w:adjustRightInd w:val="0"/>
        <w:ind w:left="720" w:right="-63"/>
        <w:jc w:val="both"/>
        <w:rPr>
          <w:sz w:val="28"/>
          <w:szCs w:val="28"/>
        </w:rPr>
      </w:pPr>
      <w:r w:rsidRPr="005C10EB">
        <w:rPr>
          <w:sz w:val="28"/>
          <w:szCs w:val="28"/>
        </w:rPr>
        <w:t xml:space="preserve">степень достижения целевого показателя </w:t>
      </w:r>
      <w:r w:rsidRPr="005C10EB">
        <w:rPr>
          <w:spacing w:val="20"/>
          <w:sz w:val="28"/>
          <w:szCs w:val="28"/>
        </w:rPr>
        <w:t>1.1-1</w:t>
      </w:r>
      <w:r>
        <w:rPr>
          <w:spacing w:val="20"/>
          <w:sz w:val="28"/>
          <w:szCs w:val="28"/>
        </w:rPr>
        <w:t>,0</w:t>
      </w:r>
      <w:r w:rsidRPr="005C10EB">
        <w:rPr>
          <w:spacing w:val="20"/>
          <w:sz w:val="28"/>
          <w:szCs w:val="28"/>
        </w:rPr>
        <w:t>.</w:t>
      </w:r>
    </w:p>
    <w:p w:rsidR="003823E0" w:rsidRPr="005C10EB" w:rsidRDefault="003823E0" w:rsidP="003823E0">
      <w:pPr>
        <w:autoSpaceDE w:val="0"/>
        <w:autoSpaceDN w:val="0"/>
        <w:adjustRightInd w:val="0"/>
        <w:ind w:left="725"/>
        <w:rPr>
          <w:sz w:val="28"/>
          <w:szCs w:val="28"/>
        </w:rPr>
      </w:pPr>
      <w:r w:rsidRPr="005C10EB">
        <w:rPr>
          <w:sz w:val="28"/>
          <w:szCs w:val="28"/>
        </w:rPr>
        <w:t>Суммарная    оценка    степени    достижения    целевых показателей</w:t>
      </w:r>
    </w:p>
    <w:p w:rsidR="003823E0" w:rsidRPr="005C10EB" w:rsidRDefault="003823E0" w:rsidP="003823E0">
      <w:pPr>
        <w:tabs>
          <w:tab w:val="left" w:leader="underscore" w:pos="5894"/>
          <w:tab w:val="left" w:pos="6091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>муниципальной программы составляет  1,0 (</w:t>
      </w:r>
      <w:r>
        <w:rPr>
          <w:sz w:val="28"/>
          <w:szCs w:val="28"/>
        </w:rPr>
        <w:t>2</w:t>
      </w:r>
      <w:r w:rsidRPr="005C10EB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5C10EB">
        <w:rPr>
          <w:sz w:val="28"/>
          <w:szCs w:val="28"/>
        </w:rPr>
        <w:t>)</w:t>
      </w:r>
      <w:r w:rsidRPr="005C10EB">
        <w:rPr>
          <w:i/>
          <w:iCs/>
          <w:sz w:val="28"/>
          <w:szCs w:val="28"/>
        </w:rPr>
        <w:t xml:space="preserve">,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3823E0" w:rsidRPr="005C10EB" w:rsidRDefault="003823E0" w:rsidP="003823E0">
      <w:pPr>
        <w:widowControl/>
        <w:numPr>
          <w:ilvl w:val="0"/>
          <w:numId w:val="2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3823E0" w:rsidRPr="005C10EB" w:rsidRDefault="003823E0" w:rsidP="003823E0">
      <w:pPr>
        <w:tabs>
          <w:tab w:val="left" w:leader="underscore" w:pos="2482"/>
          <w:tab w:val="left" w:pos="2981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составляет  1,0 (1/1</w:t>
      </w:r>
      <w:r w:rsidRPr="005C10EB">
        <w:rPr>
          <w:i/>
          <w:iCs/>
          <w:sz w:val="28"/>
          <w:szCs w:val="28"/>
        </w:rPr>
        <w:t xml:space="preserve">),    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823E0" w:rsidRPr="001F141F" w:rsidRDefault="003823E0" w:rsidP="003823E0">
      <w:pPr>
        <w:widowControl/>
        <w:numPr>
          <w:ilvl w:val="0"/>
          <w:numId w:val="3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3823E0" w:rsidRPr="005C10EB" w:rsidRDefault="003823E0" w:rsidP="003823E0">
      <w:pPr>
        <w:widowControl/>
        <w:numPr>
          <w:ilvl w:val="0"/>
          <w:numId w:val="4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03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муниципальной программы составляет 1,0 (1/1</w:t>
      </w:r>
      <w:r w:rsidRPr="005C10EB">
        <w:rPr>
          <w:i/>
          <w:iCs/>
          <w:sz w:val="28"/>
          <w:szCs w:val="28"/>
        </w:rPr>
        <w:t>).</w:t>
      </w:r>
    </w:p>
    <w:p w:rsidR="003823E0" w:rsidRPr="005C10EB" w:rsidRDefault="003823E0" w:rsidP="003823E0">
      <w:pPr>
        <w:widowControl/>
        <w:numPr>
          <w:ilvl w:val="0"/>
          <w:numId w:val="5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22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 xml:space="preserve"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</w:t>
      </w:r>
      <w:r w:rsidRPr="005C10EB">
        <w:rPr>
          <w:sz w:val="28"/>
          <w:szCs w:val="28"/>
        </w:rPr>
        <w:lastRenderedPageBreak/>
        <w:t>бюджетных расходов на реализацию муниципальной программы к их плановым значениям.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left="720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расходов:</w:t>
      </w:r>
    </w:p>
    <w:p w:rsidR="003823E0" w:rsidRPr="005C10EB" w:rsidRDefault="003823E0" w:rsidP="00382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315</w:t>
      </w:r>
      <w:r w:rsidRPr="005C10E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C10EB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315</w:t>
      </w:r>
      <w:r w:rsidRPr="005C10E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C10EB">
        <w:rPr>
          <w:sz w:val="28"/>
          <w:szCs w:val="28"/>
        </w:rPr>
        <w:t xml:space="preserve"> тыс. рублей = 1</w:t>
      </w:r>
    </w:p>
    <w:p w:rsidR="003823E0" w:rsidRPr="005C10EB" w:rsidRDefault="003823E0" w:rsidP="003823E0">
      <w:pPr>
        <w:widowControl/>
        <w:numPr>
          <w:ilvl w:val="0"/>
          <w:numId w:val="6"/>
        </w:numPr>
        <w:tabs>
          <w:tab w:val="left" w:pos="1200"/>
        </w:tabs>
        <w:suppressAutoHyphens w:val="0"/>
        <w:autoSpaceDE w:val="0"/>
        <w:autoSpaceDN w:val="0"/>
        <w:adjustRightInd w:val="0"/>
        <w:ind w:right="437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 программ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3823E0" w:rsidRPr="005C10EB" w:rsidRDefault="003823E0" w:rsidP="003823E0">
      <w:pPr>
        <w:tabs>
          <w:tab w:val="left" w:leader="underscore" w:pos="2102"/>
          <w:tab w:val="left" w:leader="underscore" w:pos="3178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>1/1= 1,0 в связи с чем бюджетная эффективность реализации</w:t>
      </w:r>
    </w:p>
    <w:p w:rsidR="003823E0" w:rsidRPr="005C10EB" w:rsidRDefault="003823E0" w:rsidP="003823E0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муниципальной программы является высокой.</w:t>
      </w:r>
    </w:p>
    <w:p w:rsidR="003823E0" w:rsidRPr="001F141F" w:rsidRDefault="003823E0" w:rsidP="003823E0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pacing w:val="-10"/>
          <w:sz w:val="28"/>
          <w:szCs w:val="28"/>
          <w:highlight w:val="yellow"/>
        </w:rPr>
      </w:pPr>
      <w:r w:rsidRPr="005C10E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Pr="005C10EB">
        <w:rPr>
          <w:sz w:val="28"/>
          <w:szCs w:val="28"/>
        </w:rPr>
        <w:t>Уровень реализации муниципальной Программы в целом:</w:t>
      </w:r>
    </w:p>
    <w:p w:rsidR="003823E0" w:rsidRPr="005C10EB" w:rsidRDefault="003823E0" w:rsidP="003823E0">
      <w:pPr>
        <w:tabs>
          <w:tab w:val="left" w:leader="underscore" w:pos="1330"/>
          <w:tab w:val="left" w:leader="underscore" w:pos="3230"/>
          <w:tab w:val="left" w:pos="3365"/>
          <w:tab w:val="left" w:leader="underscore" w:pos="4987"/>
          <w:tab w:val="left" w:leader="underscore" w:pos="6749"/>
        </w:tabs>
        <w:autoSpaceDE w:val="0"/>
        <w:autoSpaceDN w:val="0"/>
        <w:adjustRightInd w:val="0"/>
        <w:spacing w:before="5"/>
        <w:ind w:left="758"/>
        <w:rPr>
          <w:sz w:val="28"/>
          <w:szCs w:val="28"/>
        </w:rPr>
      </w:pPr>
      <w:r w:rsidRPr="005C10EB">
        <w:rPr>
          <w:sz w:val="28"/>
          <w:szCs w:val="28"/>
        </w:rPr>
        <w:t xml:space="preserve">1,0 </w:t>
      </w:r>
      <w:proofErr w:type="spellStart"/>
      <w:r w:rsidRPr="005C10EB">
        <w:rPr>
          <w:sz w:val="28"/>
          <w:szCs w:val="28"/>
        </w:rPr>
        <w:t>х</w:t>
      </w:r>
      <w:proofErr w:type="spellEnd"/>
      <w:r w:rsidRPr="005C10EB">
        <w:rPr>
          <w:sz w:val="28"/>
          <w:szCs w:val="28"/>
        </w:rPr>
        <w:t xml:space="preserve"> 0,5 + 1,0х 0,3 + 1,0 </w:t>
      </w:r>
      <w:proofErr w:type="spellStart"/>
      <w:r w:rsidRPr="005C10EB">
        <w:rPr>
          <w:sz w:val="28"/>
          <w:szCs w:val="28"/>
        </w:rPr>
        <w:t>х</w:t>
      </w:r>
      <w:proofErr w:type="spellEnd"/>
      <w:r w:rsidRPr="005C10EB">
        <w:rPr>
          <w:sz w:val="28"/>
          <w:szCs w:val="28"/>
        </w:rPr>
        <w:t xml:space="preserve"> 0,2 = 1, в связи с чем уровень</w:t>
      </w:r>
    </w:p>
    <w:p w:rsidR="003823E0" w:rsidRPr="005C10EB" w:rsidRDefault="003823E0" w:rsidP="003823E0">
      <w:pPr>
        <w:tabs>
          <w:tab w:val="left" w:leader="underscore" w:pos="9096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C10EB">
        <w:rPr>
          <w:sz w:val="28"/>
          <w:szCs w:val="28"/>
        </w:rPr>
        <w:t>реализации муниципальной программы является высокий.</w:t>
      </w:r>
    </w:p>
    <w:p w:rsidR="003823E0" w:rsidRPr="00003BC2" w:rsidRDefault="003823E0" w:rsidP="003823E0">
      <w:pPr>
        <w:autoSpaceDE w:val="0"/>
        <w:autoSpaceDN w:val="0"/>
        <w:adjustRightInd w:val="0"/>
        <w:ind w:left="2477" w:right="2712"/>
        <w:jc w:val="center"/>
        <w:rPr>
          <w:color w:val="FF0000"/>
        </w:rPr>
      </w:pPr>
    </w:p>
    <w:p w:rsidR="003823E0" w:rsidRPr="00FF26DE" w:rsidRDefault="003823E0" w:rsidP="003823E0">
      <w:pPr>
        <w:tabs>
          <w:tab w:val="left" w:pos="9498"/>
        </w:tabs>
        <w:autoSpaceDE w:val="0"/>
        <w:autoSpaceDN w:val="0"/>
        <w:adjustRightInd w:val="0"/>
        <w:spacing w:before="101"/>
        <w:ind w:left="142" w:right="221"/>
        <w:jc w:val="center"/>
        <w:rPr>
          <w:b/>
          <w:sz w:val="28"/>
          <w:szCs w:val="28"/>
        </w:rPr>
      </w:pPr>
      <w:r w:rsidRPr="00FF26DE">
        <w:rPr>
          <w:b/>
          <w:sz w:val="28"/>
          <w:szCs w:val="28"/>
        </w:rPr>
        <w:t>Раздел 7. Предложения по дальнейшей реализации муниципальной программы</w:t>
      </w:r>
    </w:p>
    <w:p w:rsidR="003823E0" w:rsidRPr="00003BC2" w:rsidRDefault="003823E0" w:rsidP="003823E0">
      <w:pPr>
        <w:autoSpaceDE w:val="0"/>
        <w:autoSpaceDN w:val="0"/>
        <w:adjustRightInd w:val="0"/>
        <w:ind w:firstLine="696"/>
        <w:jc w:val="both"/>
        <w:rPr>
          <w:color w:val="FF0000"/>
        </w:rPr>
      </w:pPr>
    </w:p>
    <w:p w:rsidR="003823E0" w:rsidRPr="005E15D8" w:rsidRDefault="003823E0" w:rsidP="00FF2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E15D8">
        <w:rPr>
          <w:rFonts w:ascii="Times New Roman" w:hAnsi="Times New Roman"/>
          <w:sz w:val="28"/>
          <w:szCs w:val="28"/>
        </w:rPr>
        <w:t>В 2019 году муниципальная программа реализ</w:t>
      </w:r>
      <w:r>
        <w:rPr>
          <w:rFonts w:ascii="Times New Roman" w:hAnsi="Times New Roman"/>
          <w:sz w:val="28"/>
          <w:szCs w:val="28"/>
        </w:rPr>
        <w:t>овывалась</w:t>
      </w:r>
      <w:r w:rsidRPr="005E15D8">
        <w:rPr>
          <w:rFonts w:ascii="Times New Roman" w:hAnsi="Times New Roman"/>
          <w:sz w:val="28"/>
          <w:szCs w:val="28"/>
        </w:rPr>
        <w:t xml:space="preserve">  в соответствии с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5E15D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Михайлов</w:t>
      </w:r>
      <w:r w:rsidRPr="005E15D8">
        <w:rPr>
          <w:rFonts w:ascii="Times New Roman" w:hAnsi="Times New Roman"/>
          <w:sz w:val="28"/>
          <w:szCs w:val="28"/>
        </w:rPr>
        <w:t xml:space="preserve">ского  сельского поселения </w:t>
      </w:r>
      <w:r>
        <w:rPr>
          <w:rFonts w:ascii="Times New Roman" w:hAnsi="Times New Roman"/>
          <w:sz w:val="28"/>
          <w:szCs w:val="28"/>
        </w:rPr>
        <w:t>от 26</w:t>
      </w:r>
      <w:r w:rsidRPr="005E15D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5E15D8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203</w:t>
      </w:r>
      <w:r w:rsidRPr="005E15D8">
        <w:rPr>
          <w:rFonts w:ascii="Times New Roman" w:hAnsi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Михайло</w:t>
      </w:r>
      <w:r w:rsidRPr="005E15D8">
        <w:rPr>
          <w:rFonts w:ascii="Times New Roman" w:hAnsi="Times New Roman"/>
          <w:sz w:val="28"/>
          <w:szCs w:val="28"/>
        </w:rPr>
        <w:t xml:space="preserve">вского сельского поселения «Развитие </w:t>
      </w:r>
      <w:r>
        <w:rPr>
          <w:rFonts w:ascii="Times New Roman" w:hAnsi="Times New Roman"/>
          <w:sz w:val="28"/>
          <w:szCs w:val="28"/>
        </w:rPr>
        <w:t xml:space="preserve">физической </w:t>
      </w:r>
      <w:r w:rsidRPr="005E15D8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и спорта</w:t>
      </w:r>
      <w:r w:rsidRPr="005E15D8">
        <w:rPr>
          <w:rFonts w:ascii="Times New Roman" w:hAnsi="Times New Roman"/>
          <w:sz w:val="28"/>
          <w:szCs w:val="28"/>
        </w:rPr>
        <w:t>».</w:t>
      </w:r>
    </w:p>
    <w:p w:rsidR="003823E0" w:rsidRPr="005E15D8" w:rsidRDefault="003823E0" w:rsidP="00FF26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Выводы:</w:t>
      </w:r>
    </w:p>
    <w:p w:rsidR="003823E0" w:rsidRPr="005E15D8" w:rsidRDefault="003823E0" w:rsidP="00FF26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- запланированные мероприятия муниципальной программы на 2019 год выполнены  в полном объеме.</w:t>
      </w:r>
    </w:p>
    <w:p w:rsidR="003823E0" w:rsidRPr="005E15D8" w:rsidRDefault="003823E0" w:rsidP="00FF26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Предложение:</w:t>
      </w:r>
    </w:p>
    <w:p w:rsidR="003823E0" w:rsidRPr="005E15D8" w:rsidRDefault="003823E0" w:rsidP="00FF26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«Развитие </w:t>
      </w:r>
      <w:r>
        <w:rPr>
          <w:rFonts w:ascii="Times New Roman" w:hAnsi="Times New Roman"/>
          <w:spacing w:val="-2"/>
          <w:sz w:val="28"/>
          <w:szCs w:val="28"/>
        </w:rPr>
        <w:t xml:space="preserve">физической </w:t>
      </w:r>
      <w:r w:rsidRPr="005E15D8">
        <w:rPr>
          <w:rFonts w:ascii="Times New Roman" w:hAnsi="Times New Roman"/>
          <w:spacing w:val="-2"/>
          <w:sz w:val="28"/>
          <w:szCs w:val="28"/>
        </w:rPr>
        <w:t>культуры</w:t>
      </w:r>
      <w:r>
        <w:rPr>
          <w:rFonts w:ascii="Times New Roman" w:hAnsi="Times New Roman"/>
          <w:spacing w:val="-2"/>
          <w:sz w:val="28"/>
          <w:szCs w:val="28"/>
        </w:rPr>
        <w:t xml:space="preserve"> и спорта</w:t>
      </w:r>
      <w:r w:rsidRPr="005E15D8">
        <w:rPr>
          <w:rFonts w:ascii="Times New Roman" w:hAnsi="Times New Roman"/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3823E0" w:rsidRPr="005E15D8" w:rsidRDefault="003823E0" w:rsidP="00FF2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15D8">
        <w:rPr>
          <w:rFonts w:ascii="Times New Roman" w:hAnsi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Постановлением 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Михайло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вского сельского поселения от 30.12.2019 № </w:t>
      </w:r>
      <w:r>
        <w:rPr>
          <w:rFonts w:ascii="Times New Roman" w:hAnsi="Times New Roman"/>
          <w:kern w:val="2"/>
          <w:sz w:val="28"/>
          <w:szCs w:val="28"/>
        </w:rPr>
        <w:t>215</w:t>
      </w:r>
      <w:r w:rsidRPr="005E15D8">
        <w:rPr>
          <w:rFonts w:ascii="Times New Roman" w:hAnsi="Times New Roman"/>
          <w:kern w:val="2"/>
          <w:sz w:val="28"/>
          <w:szCs w:val="28"/>
        </w:rPr>
        <w:t xml:space="preserve"> утвержден план реализации муниципальной программы на 2020 год.</w:t>
      </w:r>
    </w:p>
    <w:p w:rsidR="003823E0" w:rsidRPr="005E15D8" w:rsidRDefault="003823E0" w:rsidP="00FF26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/>
          <w:sz w:val="28"/>
          <w:szCs w:val="28"/>
        </w:rPr>
        <w:t>Михайлов</w:t>
      </w:r>
      <w:r w:rsidRPr="005E15D8">
        <w:rPr>
          <w:rFonts w:ascii="Times New Roman" w:hAnsi="Times New Roman"/>
          <w:sz w:val="28"/>
          <w:szCs w:val="28"/>
        </w:rPr>
        <w:t>ского сельского поселения от 2</w:t>
      </w:r>
      <w:r>
        <w:rPr>
          <w:rFonts w:ascii="Times New Roman" w:hAnsi="Times New Roman"/>
          <w:sz w:val="28"/>
          <w:szCs w:val="28"/>
        </w:rPr>
        <w:t>6</w:t>
      </w:r>
      <w:r w:rsidRPr="005E15D8">
        <w:rPr>
          <w:rFonts w:ascii="Times New Roman" w:hAnsi="Times New Roman"/>
          <w:sz w:val="28"/>
          <w:szCs w:val="28"/>
        </w:rPr>
        <w:t xml:space="preserve">.12.2019 № </w:t>
      </w:r>
      <w:r>
        <w:rPr>
          <w:rFonts w:ascii="Times New Roman" w:hAnsi="Times New Roman"/>
          <w:sz w:val="28"/>
          <w:szCs w:val="28"/>
        </w:rPr>
        <w:t>151</w:t>
      </w:r>
      <w:r w:rsidRPr="005E15D8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Михайловск</w:t>
      </w:r>
      <w:r w:rsidRPr="005E15D8">
        <w:rPr>
          <w:rFonts w:ascii="Times New Roman" w:hAnsi="Times New Roman"/>
          <w:sz w:val="28"/>
          <w:szCs w:val="28"/>
        </w:rPr>
        <w:t xml:space="preserve">ого сельского поселения </w:t>
      </w:r>
      <w:r>
        <w:rPr>
          <w:rFonts w:ascii="Times New Roman" w:hAnsi="Times New Roman"/>
          <w:sz w:val="28"/>
          <w:szCs w:val="28"/>
        </w:rPr>
        <w:t>Тацин</w:t>
      </w:r>
      <w:r w:rsidRPr="005E15D8">
        <w:rPr>
          <w:rFonts w:ascii="Times New Roman" w:hAnsi="Times New Roman"/>
          <w:sz w:val="28"/>
          <w:szCs w:val="28"/>
        </w:rPr>
        <w:t>ского района на 2020 год и на плановый период 2021 и 2022 годов» утверждены плано</w:t>
      </w:r>
      <w:r>
        <w:rPr>
          <w:rFonts w:ascii="Times New Roman" w:hAnsi="Times New Roman"/>
          <w:sz w:val="28"/>
          <w:szCs w:val="28"/>
        </w:rPr>
        <w:t xml:space="preserve">вые ассигнования на реализацию </w:t>
      </w:r>
      <w:r w:rsidRPr="005E15D8">
        <w:rPr>
          <w:rFonts w:ascii="Times New Roman" w:hAnsi="Times New Roman"/>
          <w:sz w:val="28"/>
          <w:szCs w:val="28"/>
        </w:rPr>
        <w:t>муниципальной программы в 2020-2022 годах.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 xml:space="preserve"> </w:t>
      </w:r>
      <w:r w:rsidRPr="005E15D8">
        <w:rPr>
          <w:rFonts w:ascii="Times New Roman" w:hAnsi="Times New Roman"/>
          <w:sz w:val="28"/>
          <w:szCs w:val="28"/>
        </w:rPr>
        <w:tab/>
      </w:r>
    </w:p>
    <w:p w:rsidR="003823E0" w:rsidRDefault="003823E0" w:rsidP="003823E0">
      <w:pPr>
        <w:pStyle w:val="ab"/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23E0" w:rsidRDefault="003823E0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3823E0" w:rsidSect="00751FD6">
          <w:pgSz w:w="11905" w:h="16838"/>
          <w:pgMar w:top="567" w:right="567" w:bottom="567" w:left="1134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3C5CCC" w:rsidRDefault="003C5CCC" w:rsidP="00A6130D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Pr="006A7D46">
        <w:rPr>
          <w:rFonts w:eastAsia="Times New Roman"/>
        </w:rPr>
        <w:t xml:space="preserve">«Развитие </w:t>
      </w:r>
      <w:r w:rsidR="00A6130D">
        <w:rPr>
          <w:rFonts w:eastAsia="Times New Roman"/>
        </w:rPr>
        <w:t xml:space="preserve">физической </w:t>
      </w:r>
      <w:r w:rsidRPr="006A7D46">
        <w:rPr>
          <w:rFonts w:eastAsia="Times New Roman"/>
        </w:rPr>
        <w:t>культуры</w:t>
      </w:r>
      <w:r w:rsidR="00A6130D">
        <w:rPr>
          <w:rFonts w:eastAsia="Times New Roman"/>
        </w:rPr>
        <w:t xml:space="preserve"> и спорта</w:t>
      </w:r>
      <w:r w:rsidRPr="006A7D46">
        <w:rPr>
          <w:rFonts w:eastAsia="Times New Roman"/>
        </w:rPr>
        <w:t>»</w:t>
      </w:r>
      <w:r w:rsidR="00A6130D">
        <w:rPr>
          <w:rFonts w:eastAsia="Times New Roman"/>
        </w:rPr>
        <w:t xml:space="preserve"> за </w:t>
      </w:r>
      <w:r w:rsidR="00A6130D" w:rsidRPr="0002134E">
        <w:rPr>
          <w:rFonts w:eastAsia="Times New Roman"/>
        </w:rPr>
        <w:t>20</w:t>
      </w:r>
      <w:r w:rsidR="00A6130D">
        <w:rPr>
          <w:rFonts w:eastAsia="Times New Roman"/>
        </w:rPr>
        <w:t>19</w:t>
      </w:r>
      <w:r w:rsidR="00A6130D" w:rsidRPr="0002134E">
        <w:rPr>
          <w:rFonts w:eastAsia="Times New Roman"/>
        </w:rPr>
        <w:t xml:space="preserve"> г</w:t>
      </w:r>
      <w:r w:rsidR="00A6130D">
        <w:rPr>
          <w:rFonts w:eastAsia="Times New Roman"/>
        </w:rPr>
        <w:t>од</w:t>
      </w:r>
    </w:p>
    <w:p w:rsidR="003C5CCC" w:rsidRPr="0002134E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  </w:t>
      </w:r>
    </w:p>
    <w:p w:rsidR="003C5CCC" w:rsidRPr="0002134E" w:rsidRDefault="003C5CCC" w:rsidP="003C5CCC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FF26DE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  <w:r w:rsidRPr="0002134E">
              <w:rPr>
                <w:rFonts w:eastAsia="Times New Roman"/>
              </w:rPr>
              <w:t>/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C5202E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FF26DE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FF26DE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3C5CCC" w:rsidRPr="0002134E" w:rsidTr="00FF26DE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 xml:space="preserve">Подпрограмма 1 </w:t>
            </w:r>
            <w:r w:rsidR="00A6130D" w:rsidRPr="00A6130D">
              <w:rPr>
                <w:sz w:val="22"/>
                <w:szCs w:val="22"/>
              </w:rPr>
              <w:t>«Развитие физической культуры и массового спорта»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32B97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3C5CCC" w:rsidRPr="00C02AE2" w:rsidTr="00FF26DE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0D" w:rsidRPr="00A6130D" w:rsidRDefault="003C5CCC" w:rsidP="00A6130D">
            <w:pPr>
              <w:pStyle w:val="a3"/>
              <w:rPr>
                <w:rFonts w:ascii="Times New Roman" w:hAnsi="Times New Roman"/>
              </w:rPr>
            </w:pPr>
            <w:r w:rsidRPr="00A6130D">
              <w:rPr>
                <w:rFonts w:ascii="Times New Roman" w:eastAsia="Times New Roman" w:hAnsi="Times New Roman"/>
              </w:rPr>
              <w:t>Основное  ме</w:t>
            </w:r>
            <w:r w:rsidR="00A6130D">
              <w:rPr>
                <w:rFonts w:ascii="Times New Roman" w:eastAsia="Times New Roman" w:hAnsi="Times New Roman"/>
              </w:rPr>
              <w:t>роприятие  1.1  О</w:t>
            </w:r>
            <w:r w:rsidR="00A6130D" w:rsidRPr="00A6130D">
              <w:rPr>
                <w:rFonts w:ascii="Times New Roman" w:hAnsi="Times New Roman"/>
              </w:rPr>
              <w:t>беспечение организации и проведения физкультурных и массовых мероприятий</w:t>
            </w:r>
          </w:p>
          <w:p w:rsidR="003C5CCC" w:rsidRPr="00032B97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A6130D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0D" w:rsidRPr="000C1EDD" w:rsidRDefault="00A6130D" w:rsidP="00A613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C1EDD">
              <w:rPr>
                <w:kern w:val="2"/>
                <w:sz w:val="22"/>
                <w:szCs w:val="22"/>
              </w:rPr>
              <w:t>увеличение количества спортивно-массовых мероприятий;</w:t>
            </w:r>
          </w:p>
          <w:p w:rsidR="003C5CCC" w:rsidRPr="00032B97" w:rsidRDefault="00A6130D" w:rsidP="00A613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C1EDD">
              <w:rPr>
                <w:sz w:val="22"/>
                <w:szCs w:val="22"/>
              </w:rPr>
              <w:t>увеличение доли лиц, систематически занимающихся физической культурой и спортом в поселении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A6130D" w:rsidRDefault="00A6130D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A6130D">
              <w:rPr>
                <w:sz w:val="22"/>
                <w:szCs w:val="22"/>
              </w:rPr>
              <w:t>проведено 30 спортивно-массовых мероприятий, приобретена спортивная форма, приобретены уличные тренажеры.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A6130D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3C5CCC" w:rsidRPr="0002134E" w:rsidTr="00FF26DE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3C5CCC" w:rsidRPr="00032B97" w:rsidRDefault="003C5CCC" w:rsidP="00FF26DE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32B97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FF26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Pr="00032B97" w:rsidRDefault="00C5202E" w:rsidP="003C5CCC">
      <w:pPr>
        <w:autoSpaceDE w:val="0"/>
        <w:autoSpaceDN w:val="0"/>
        <w:adjustRightInd w:val="0"/>
        <w:ind w:firstLine="540"/>
        <w:jc w:val="both"/>
      </w:pPr>
      <w:hyperlink r:id="rId7" w:anchor="Par1127" w:history="1">
        <w:r w:rsidR="003C5CCC" w:rsidRPr="00CB1E33">
          <w:rPr>
            <w:u w:val="single"/>
          </w:rPr>
          <w:t>&lt;1&gt;</w:t>
        </w:r>
      </w:hyperlink>
      <w:r w:rsidR="003C5CCC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:rsidR="003823E0" w:rsidRPr="00CB1E33" w:rsidRDefault="003823E0" w:rsidP="003823E0">
      <w:pPr>
        <w:autoSpaceDE w:val="0"/>
        <w:autoSpaceDN w:val="0"/>
        <w:adjustRightInd w:val="0"/>
        <w:jc w:val="right"/>
      </w:pPr>
      <w:r>
        <w:lastRenderedPageBreak/>
        <w:t>Приложение</w:t>
      </w:r>
      <w:r w:rsidRPr="00CB1E33">
        <w:t xml:space="preserve"> </w:t>
      </w:r>
      <w:r>
        <w:t>2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муниципальной программы Михайловского сельского поселения «</w:t>
      </w:r>
      <w:r w:rsidRPr="009F769A">
        <w:rPr>
          <w:rFonts w:ascii="Times New Roman" w:hAnsi="Times New Roman"/>
        </w:rPr>
        <w:t>Развитие физической культуры и спорта»</w:t>
      </w:r>
      <w:r>
        <w:rPr>
          <w:rFonts w:ascii="Times New Roman" w:hAnsi="Times New Roman"/>
        </w:rPr>
        <w:t xml:space="preserve"> </w:t>
      </w:r>
      <w:r w:rsidRPr="00003BC2">
        <w:rPr>
          <w:rFonts w:ascii="Times New Roman" w:hAnsi="Times New Roman"/>
          <w:sz w:val="24"/>
          <w:szCs w:val="24"/>
        </w:rPr>
        <w:t>за 2019 г.</w:t>
      </w:r>
    </w:p>
    <w:p w:rsidR="003823E0" w:rsidRPr="009F769A" w:rsidRDefault="003823E0" w:rsidP="003823E0">
      <w:pPr>
        <w:pStyle w:val="a3"/>
        <w:rPr>
          <w:rFonts w:ascii="Times New Roman" w:hAnsi="Times New Roman"/>
        </w:rPr>
      </w:pPr>
    </w:p>
    <w:tbl>
      <w:tblPr>
        <w:tblStyle w:val="1"/>
        <w:tblW w:w="15134" w:type="dxa"/>
        <w:tblLayout w:type="fixed"/>
        <w:tblLook w:val="04A0"/>
      </w:tblPr>
      <w:tblGrid>
        <w:gridCol w:w="4219"/>
        <w:gridCol w:w="5670"/>
        <w:gridCol w:w="1843"/>
        <w:gridCol w:w="1559"/>
        <w:gridCol w:w="1843"/>
      </w:tblGrid>
      <w:tr w:rsidR="003823E0" w:rsidRPr="00CB1E33" w:rsidTr="00FF26DE">
        <w:trPr>
          <w:trHeight w:val="305"/>
        </w:trPr>
        <w:tc>
          <w:tcPr>
            <w:tcW w:w="4219" w:type="dxa"/>
            <w:vMerge w:val="restart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3402" w:type="dxa"/>
            <w:gridSpan w:val="2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843" w:type="dxa"/>
            <w:vMerge w:val="restart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  <w:r w:rsidRPr="00CB1E33">
              <w:t xml:space="preserve"> </w:t>
            </w:r>
          </w:p>
        </w:tc>
      </w:tr>
      <w:tr w:rsidR="003823E0" w:rsidRPr="00CB1E33" w:rsidTr="00FF26DE">
        <w:trPr>
          <w:trHeight w:val="1178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vMerge/>
            <w:hideMark/>
          </w:tcPr>
          <w:p w:rsidR="003823E0" w:rsidRPr="00CB1E33" w:rsidRDefault="003823E0" w:rsidP="00FF26DE"/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843" w:type="dxa"/>
            <w:vMerge/>
            <w:hideMark/>
          </w:tcPr>
          <w:p w:rsidR="003823E0" w:rsidRPr="00CB1E33" w:rsidRDefault="003823E0" w:rsidP="00FF26DE"/>
        </w:tc>
      </w:tr>
    </w:tbl>
    <w:p w:rsidR="003823E0" w:rsidRPr="00CB1E33" w:rsidRDefault="003823E0" w:rsidP="003823E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5134" w:type="dxa"/>
        <w:tblLayout w:type="fixed"/>
        <w:tblLook w:val="04A0"/>
      </w:tblPr>
      <w:tblGrid>
        <w:gridCol w:w="4219"/>
        <w:gridCol w:w="5670"/>
        <w:gridCol w:w="1843"/>
        <w:gridCol w:w="1559"/>
        <w:gridCol w:w="1843"/>
      </w:tblGrid>
      <w:tr w:rsidR="003823E0" w:rsidRPr="00CB1E33" w:rsidTr="00FF26DE">
        <w:tc>
          <w:tcPr>
            <w:tcW w:w="4219" w:type="dxa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843" w:type="dxa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1559" w:type="dxa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843" w:type="dxa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3823E0" w:rsidRPr="00CB1E33" w:rsidTr="00FF26DE">
        <w:trPr>
          <w:trHeight w:val="320"/>
        </w:trPr>
        <w:tc>
          <w:tcPr>
            <w:tcW w:w="4219" w:type="dxa"/>
            <w:vMerge w:val="restart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>программа Михайловского сельского поселения «Развитие физической культуры и спорта»</w:t>
            </w:r>
            <w:r w:rsidRPr="00CB1E33">
              <w:t xml:space="preserve">   </w:t>
            </w:r>
          </w:p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315,9</w:t>
            </w: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315,9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315,9</w:t>
            </w:r>
          </w:p>
        </w:tc>
      </w:tr>
      <w:tr w:rsidR="003823E0" w:rsidRPr="00CB1E33" w:rsidTr="00FF26DE">
        <w:trPr>
          <w:trHeight w:val="309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65,9</w:t>
            </w: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65,9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65,9</w:t>
            </w:r>
          </w:p>
        </w:tc>
      </w:tr>
      <w:tr w:rsidR="003823E0" w:rsidRPr="00CB1E33" w:rsidTr="00FF26DE">
        <w:trPr>
          <w:trHeight w:val="387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1843" w:type="dxa"/>
          </w:tcPr>
          <w:p w:rsidR="003823E0" w:rsidRPr="00CB1E33" w:rsidRDefault="003823E0" w:rsidP="00E05C6F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</w:tr>
      <w:tr w:rsidR="003823E0" w:rsidRPr="00CB1E33" w:rsidTr="00FF26DE">
        <w:trPr>
          <w:trHeight w:val="317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</w:pPr>
          </w:p>
        </w:tc>
      </w:tr>
      <w:tr w:rsidR="003823E0" w:rsidRPr="00CB1E33" w:rsidTr="00FF26DE">
        <w:trPr>
          <w:trHeight w:val="226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843" w:type="dxa"/>
          </w:tcPr>
          <w:p w:rsidR="003823E0" w:rsidRPr="00CB1E33" w:rsidRDefault="003823E0" w:rsidP="00E05C6F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</w:tr>
      <w:tr w:rsidR="003823E0" w:rsidRPr="00CB1E33" w:rsidTr="00FF26DE">
        <w:trPr>
          <w:trHeight w:val="403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843" w:type="dxa"/>
          </w:tcPr>
          <w:p w:rsidR="003823E0" w:rsidRPr="00CB1E33" w:rsidRDefault="003823E0" w:rsidP="00E05C6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FF26DE">
        <w:trPr>
          <w:trHeight w:val="279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FF26DE">
        <w:trPr>
          <w:trHeight w:val="320"/>
        </w:trPr>
        <w:tc>
          <w:tcPr>
            <w:tcW w:w="4219" w:type="dxa"/>
            <w:vMerge w:val="restart"/>
            <w:hideMark/>
          </w:tcPr>
          <w:p w:rsidR="003823E0" w:rsidRDefault="003823E0" w:rsidP="00FF26DE">
            <w:pPr>
              <w:autoSpaceDE w:val="0"/>
              <w:autoSpaceDN w:val="0"/>
              <w:adjustRightInd w:val="0"/>
            </w:pPr>
            <w:r w:rsidRPr="00CB1E33">
              <w:t>Подпрограмма 1.</w:t>
            </w:r>
          </w:p>
          <w:p w:rsidR="003823E0" w:rsidRPr="009F769A" w:rsidRDefault="003823E0" w:rsidP="00FF26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769A">
              <w:rPr>
                <w:sz w:val="22"/>
                <w:szCs w:val="22"/>
              </w:rPr>
              <w:t>«Развитие  физической культуры и массового спорта»</w:t>
            </w:r>
          </w:p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315,9</w:t>
            </w: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315,9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315,9</w:t>
            </w:r>
          </w:p>
        </w:tc>
      </w:tr>
      <w:tr w:rsidR="003823E0" w:rsidRPr="00CB1E33" w:rsidTr="00FF26DE">
        <w:trPr>
          <w:trHeight w:val="248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65,9</w:t>
            </w: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65,9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65,9</w:t>
            </w:r>
          </w:p>
        </w:tc>
      </w:tr>
      <w:tr w:rsidR="003823E0" w:rsidRPr="00CB1E33" w:rsidTr="00FF26DE">
        <w:trPr>
          <w:trHeight w:val="367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1843" w:type="dxa"/>
          </w:tcPr>
          <w:p w:rsidR="003823E0" w:rsidRPr="00CB1E33" w:rsidRDefault="003823E0" w:rsidP="00E05C6F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</w:tr>
      <w:tr w:rsidR="003823E0" w:rsidRPr="00CB1E33" w:rsidTr="00FF26DE">
        <w:trPr>
          <w:trHeight w:val="334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</w:pPr>
          </w:p>
        </w:tc>
      </w:tr>
      <w:tr w:rsidR="003823E0" w:rsidRPr="00CB1E33" w:rsidTr="00FF26DE">
        <w:trPr>
          <w:trHeight w:val="392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843" w:type="dxa"/>
          </w:tcPr>
          <w:p w:rsidR="003823E0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</w:tr>
      <w:tr w:rsidR="003823E0" w:rsidRPr="00CB1E33" w:rsidTr="00FF26DE">
        <w:trPr>
          <w:trHeight w:val="392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843" w:type="dxa"/>
          </w:tcPr>
          <w:p w:rsidR="003823E0" w:rsidRPr="00CB1E33" w:rsidRDefault="003823E0" w:rsidP="00E05C6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FF26DE">
        <w:trPr>
          <w:trHeight w:val="262"/>
        </w:trPr>
        <w:tc>
          <w:tcPr>
            <w:tcW w:w="4219" w:type="dxa"/>
            <w:vMerge/>
            <w:hideMark/>
          </w:tcPr>
          <w:p w:rsidR="003823E0" w:rsidRPr="00CB1E33" w:rsidRDefault="003823E0" w:rsidP="00FF26DE"/>
        </w:tc>
        <w:tc>
          <w:tcPr>
            <w:tcW w:w="5670" w:type="dxa"/>
            <w:hideMark/>
          </w:tcPr>
          <w:p w:rsidR="003823E0" w:rsidRPr="00CB1E33" w:rsidRDefault="003823E0" w:rsidP="00FF26DE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hideMark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823E0" w:rsidRPr="00CB1E33" w:rsidRDefault="003823E0" w:rsidP="00FF26D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E05C6F" w:rsidTr="00FF26DE">
        <w:trPr>
          <w:trHeight w:val="325"/>
        </w:trPr>
        <w:tc>
          <w:tcPr>
            <w:tcW w:w="4219" w:type="dxa"/>
            <w:hideMark/>
          </w:tcPr>
          <w:p w:rsidR="003823E0" w:rsidRPr="00E05C6F" w:rsidRDefault="003823E0" w:rsidP="00FF26DE">
            <w:pPr>
              <w:autoSpaceDE w:val="0"/>
              <w:autoSpaceDN w:val="0"/>
              <w:adjustRightInd w:val="0"/>
            </w:pPr>
            <w:r w:rsidRPr="00E05C6F">
              <w:t>Основное мероприятие 1.1.</w:t>
            </w:r>
          </w:p>
          <w:p w:rsidR="003823E0" w:rsidRPr="00E05C6F" w:rsidRDefault="003823E0" w:rsidP="00FF26D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05C6F">
              <w:rPr>
                <w:rFonts w:ascii="Times New Roman" w:hAnsi="Times New Roman"/>
                <w:sz w:val="22"/>
                <w:szCs w:val="22"/>
              </w:rPr>
              <w:t>«Обеспечение организации и проведения физкультурных и массовых мероприятий»</w:t>
            </w:r>
          </w:p>
        </w:tc>
        <w:tc>
          <w:tcPr>
            <w:tcW w:w="5670" w:type="dxa"/>
            <w:hideMark/>
          </w:tcPr>
          <w:p w:rsidR="003823E0" w:rsidRPr="00E05C6F" w:rsidRDefault="003823E0" w:rsidP="00FF26DE">
            <w:pPr>
              <w:rPr>
                <w:color w:val="000000"/>
              </w:rPr>
            </w:pPr>
            <w:r w:rsidRPr="00E05C6F">
              <w:rPr>
                <w:color w:val="000000"/>
              </w:rPr>
              <w:t xml:space="preserve">Всего, </w:t>
            </w:r>
            <w:hyperlink r:id="rId8" w:anchor="Par1127" w:history="1">
              <w:r w:rsidRPr="00E05C6F">
                <w:rPr>
                  <w:u w:val="single"/>
                </w:rPr>
                <w:t>&lt;3&gt;</w:t>
              </w:r>
            </w:hyperlink>
          </w:p>
        </w:tc>
        <w:tc>
          <w:tcPr>
            <w:tcW w:w="1843" w:type="dxa"/>
          </w:tcPr>
          <w:p w:rsidR="003823E0" w:rsidRPr="00E05C6F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E05C6F">
              <w:t>315,9</w:t>
            </w:r>
          </w:p>
        </w:tc>
        <w:tc>
          <w:tcPr>
            <w:tcW w:w="1559" w:type="dxa"/>
          </w:tcPr>
          <w:p w:rsidR="003823E0" w:rsidRPr="00E05C6F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E05C6F">
              <w:t>315,9</w:t>
            </w:r>
          </w:p>
        </w:tc>
        <w:tc>
          <w:tcPr>
            <w:tcW w:w="1843" w:type="dxa"/>
          </w:tcPr>
          <w:p w:rsidR="003823E0" w:rsidRPr="00E05C6F" w:rsidRDefault="003823E0" w:rsidP="00FF26DE">
            <w:pPr>
              <w:autoSpaceDE w:val="0"/>
              <w:autoSpaceDN w:val="0"/>
              <w:adjustRightInd w:val="0"/>
              <w:jc w:val="center"/>
            </w:pPr>
            <w:r w:rsidRPr="00E05C6F">
              <w:t>315,9</w:t>
            </w:r>
          </w:p>
        </w:tc>
      </w:tr>
    </w:tbl>
    <w:p w:rsidR="003823E0" w:rsidRPr="00E05C6F" w:rsidRDefault="003823E0" w:rsidP="003823E0">
      <w:pPr>
        <w:pStyle w:val="a3"/>
        <w:rPr>
          <w:rFonts w:ascii="Times New Roman" w:hAnsi="Times New Roman"/>
        </w:rPr>
      </w:pPr>
      <w:r w:rsidRPr="00E05C6F">
        <w:rPr>
          <w:rFonts w:ascii="Times New Roman" w:hAnsi="Times New Roman"/>
        </w:rPr>
        <w:t>&lt;1&gt; В соответствии с бюджетной отчетностью на 1 января текущего финансового года.</w:t>
      </w:r>
    </w:p>
    <w:p w:rsidR="003823E0" w:rsidRPr="00E05C6F" w:rsidRDefault="003823E0" w:rsidP="003823E0">
      <w:pPr>
        <w:pStyle w:val="a3"/>
        <w:rPr>
          <w:rFonts w:ascii="Times New Roman" w:hAnsi="Times New Roman"/>
        </w:rPr>
      </w:pPr>
      <w:r w:rsidRPr="00E05C6F">
        <w:rPr>
          <w:rFonts w:ascii="Times New Roman" w:hAnsi="Times New Roman"/>
        </w:rPr>
        <w:t>&lt;2&gt; Заполняется в случае наличия указанных средств.</w:t>
      </w:r>
    </w:p>
    <w:p w:rsidR="003823E0" w:rsidRPr="00E05C6F" w:rsidRDefault="00C5202E" w:rsidP="003823E0">
      <w:pPr>
        <w:pStyle w:val="a3"/>
        <w:rPr>
          <w:rFonts w:ascii="Times New Roman" w:hAnsi="Times New Roman"/>
        </w:rPr>
      </w:pPr>
      <w:hyperlink r:id="rId9" w:anchor="Par1127" w:history="1">
        <w:r w:rsidR="003823E0" w:rsidRPr="00E05C6F">
          <w:rPr>
            <w:rFonts w:ascii="Times New Roman" w:hAnsi="Times New Roman"/>
            <w:u w:val="single"/>
          </w:rPr>
          <w:t>&lt;3&gt;</w:t>
        </w:r>
      </w:hyperlink>
      <w:r w:rsidR="003823E0" w:rsidRPr="00E05C6F">
        <w:rPr>
          <w:rFonts w:ascii="Times New Roman" w:hAnsi="Times New Roman"/>
        </w:rPr>
        <w:t xml:space="preserve"> По основным мероприятиям подпрограмм в графе 3 «Объем расходов</w:t>
      </w:r>
      <w:r w:rsidR="003823E0" w:rsidRPr="00E05C6F">
        <w:rPr>
          <w:rFonts w:ascii="Times New Roman" w:hAnsi="Times New Roman"/>
        </w:rPr>
        <w:br/>
        <w:t>(тыс. рублей), предусмотренных муниципальной программой» сумма должна соответствовать данным Таблицы 6.</w:t>
      </w: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FF26DE">
        <w:tc>
          <w:tcPr>
            <w:tcW w:w="739" w:type="dxa"/>
            <w:vMerge w:val="restart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№ </w:t>
            </w:r>
            <w:proofErr w:type="spellStart"/>
            <w:r w:rsidRPr="00CB1E33">
              <w:t>п</w:t>
            </w:r>
            <w:proofErr w:type="spellEnd"/>
            <w:r w:rsidRPr="00CB1E33">
              <w:t>/</w:t>
            </w:r>
            <w:proofErr w:type="spellStart"/>
            <w:r w:rsidRPr="00CB1E33">
              <w:t>п</w:t>
            </w:r>
            <w:proofErr w:type="spellEnd"/>
          </w:p>
        </w:tc>
        <w:tc>
          <w:tcPr>
            <w:tcW w:w="3076" w:type="dxa"/>
            <w:vMerge w:val="restart"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FF26DE">
        <w:tc>
          <w:tcPr>
            <w:tcW w:w="739" w:type="dxa"/>
            <w:vMerge/>
            <w:hideMark/>
          </w:tcPr>
          <w:p w:rsidR="003C5CCC" w:rsidRPr="00CB1E33" w:rsidRDefault="003C5CCC" w:rsidP="00FF26DE"/>
        </w:tc>
        <w:tc>
          <w:tcPr>
            <w:tcW w:w="3076" w:type="dxa"/>
            <w:vMerge/>
            <w:hideMark/>
          </w:tcPr>
          <w:p w:rsidR="003C5CCC" w:rsidRPr="00CB1E33" w:rsidRDefault="003C5CCC" w:rsidP="00FF26DE"/>
        </w:tc>
        <w:tc>
          <w:tcPr>
            <w:tcW w:w="1418" w:type="dxa"/>
            <w:vMerge/>
            <w:hideMark/>
          </w:tcPr>
          <w:p w:rsidR="003C5CCC" w:rsidRPr="00CB1E33" w:rsidRDefault="003C5CCC" w:rsidP="00FF26DE"/>
        </w:tc>
        <w:tc>
          <w:tcPr>
            <w:tcW w:w="2103" w:type="dxa"/>
            <w:vMerge w:val="restart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0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FF26DE"/>
        </w:tc>
      </w:tr>
      <w:tr w:rsidR="003C5CCC" w:rsidRPr="00CB1E33" w:rsidTr="00FF26DE">
        <w:tc>
          <w:tcPr>
            <w:tcW w:w="739" w:type="dxa"/>
            <w:vMerge/>
            <w:hideMark/>
          </w:tcPr>
          <w:p w:rsidR="003C5CCC" w:rsidRPr="00CB1E33" w:rsidRDefault="003C5CCC" w:rsidP="00FF26DE"/>
        </w:tc>
        <w:tc>
          <w:tcPr>
            <w:tcW w:w="3076" w:type="dxa"/>
            <w:vMerge/>
            <w:hideMark/>
          </w:tcPr>
          <w:p w:rsidR="003C5CCC" w:rsidRPr="00CB1E33" w:rsidRDefault="003C5CCC" w:rsidP="00FF26DE"/>
        </w:tc>
        <w:tc>
          <w:tcPr>
            <w:tcW w:w="1418" w:type="dxa"/>
            <w:vMerge/>
            <w:hideMark/>
          </w:tcPr>
          <w:p w:rsidR="003C5CCC" w:rsidRPr="00CB1E33" w:rsidRDefault="003C5CCC" w:rsidP="00FF26DE"/>
        </w:tc>
        <w:tc>
          <w:tcPr>
            <w:tcW w:w="2103" w:type="dxa"/>
            <w:vMerge/>
            <w:hideMark/>
          </w:tcPr>
          <w:p w:rsidR="003C5CCC" w:rsidRPr="00CB1E33" w:rsidRDefault="003C5CCC" w:rsidP="00FF26DE"/>
        </w:tc>
        <w:tc>
          <w:tcPr>
            <w:tcW w:w="1549" w:type="dxa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FF26DE"/>
        </w:tc>
      </w:tr>
      <w:tr w:rsidR="003C5CCC" w:rsidRPr="00CB1E33" w:rsidTr="00FF26DE">
        <w:tc>
          <w:tcPr>
            <w:tcW w:w="739" w:type="dxa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FF26DE">
        <w:trPr>
          <w:trHeight w:val="313"/>
        </w:trPr>
        <w:tc>
          <w:tcPr>
            <w:tcW w:w="739" w:type="dxa"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CB1E33" w:rsidRDefault="003C5CCC" w:rsidP="000C1E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61E4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Михайловского</w:t>
            </w:r>
            <w:r w:rsidRPr="009961E4">
              <w:rPr>
                <w:b/>
              </w:rPr>
              <w:t xml:space="preserve"> сельского поселения </w:t>
            </w:r>
            <w:r w:rsidR="000C1EDD" w:rsidRPr="000C1EDD">
              <w:rPr>
                <w:b/>
                <w:bCs/>
                <w:kern w:val="2"/>
              </w:rPr>
              <w:t>«</w:t>
            </w:r>
            <w:r w:rsidR="000C1EDD" w:rsidRPr="000C1EDD">
              <w:rPr>
                <w:b/>
              </w:rPr>
              <w:t>Развитие физической культуры и спорта</w:t>
            </w:r>
            <w:r w:rsidR="000C1EDD" w:rsidRPr="000C1EDD">
              <w:rPr>
                <w:b/>
                <w:bCs/>
                <w:kern w:val="2"/>
              </w:rPr>
              <w:t>»</w:t>
            </w:r>
          </w:p>
        </w:tc>
      </w:tr>
      <w:tr w:rsidR="003C5CCC" w:rsidRPr="00CB1E33" w:rsidTr="00FF26DE">
        <w:trPr>
          <w:trHeight w:val="313"/>
        </w:trPr>
        <w:tc>
          <w:tcPr>
            <w:tcW w:w="739" w:type="dxa"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0C1EDD" w:rsidRPr="002F02E7" w:rsidRDefault="000C1EDD" w:rsidP="000C1EDD">
            <w:r w:rsidRPr="002F02E7">
              <w:t>Показатель 1.</w:t>
            </w:r>
          </w:p>
          <w:p w:rsidR="003C5CCC" w:rsidRPr="00CB1E33" w:rsidRDefault="000C1EDD" w:rsidP="000C1EDD">
            <w:pPr>
              <w:shd w:val="clear" w:color="auto" w:fill="FFFFFF"/>
              <w:autoSpaceDE w:val="0"/>
              <w:autoSpaceDN w:val="0"/>
              <w:adjustRightInd w:val="0"/>
            </w:pPr>
            <w:r>
              <w:t>Доля граждан,</w:t>
            </w:r>
            <w:r w:rsidRPr="003E7565">
              <w:t xml:space="preserve"> систематически занимающихся физической культурой и спортом</w:t>
            </w:r>
            <w:r>
              <w:t>, в общей численности населения</w:t>
            </w:r>
          </w:p>
        </w:tc>
        <w:tc>
          <w:tcPr>
            <w:tcW w:w="1418" w:type="dxa"/>
          </w:tcPr>
          <w:p w:rsidR="003C5CCC" w:rsidRPr="00CB1E33" w:rsidRDefault="000C1EDD" w:rsidP="00FF26DE">
            <w:pPr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3" w:type="dxa"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3C5CCC" w:rsidRPr="00CB1E33" w:rsidRDefault="000C1EDD" w:rsidP="00FF26DE">
            <w:pPr>
              <w:shd w:val="clear" w:color="auto" w:fill="FFFFFF"/>
              <w:autoSpaceDE w:val="0"/>
              <w:autoSpaceDN w:val="0"/>
              <w:adjustRightInd w:val="0"/>
            </w:pPr>
            <w:r>
              <w:t>18,6</w:t>
            </w:r>
          </w:p>
        </w:tc>
        <w:tc>
          <w:tcPr>
            <w:tcW w:w="1523" w:type="dxa"/>
          </w:tcPr>
          <w:p w:rsidR="003C5CCC" w:rsidRPr="00CB1E33" w:rsidRDefault="00D86720" w:rsidP="00FF26DE">
            <w:pPr>
              <w:shd w:val="clear" w:color="auto" w:fill="FFFFFF"/>
              <w:autoSpaceDE w:val="0"/>
              <w:autoSpaceDN w:val="0"/>
              <w:adjustRightInd w:val="0"/>
            </w:pPr>
            <w:r>
              <w:t>18,6</w:t>
            </w:r>
          </w:p>
        </w:tc>
        <w:tc>
          <w:tcPr>
            <w:tcW w:w="3392" w:type="dxa"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C5CCC" w:rsidRPr="00CB1E33" w:rsidTr="00FF26DE">
        <w:tc>
          <w:tcPr>
            <w:tcW w:w="739" w:type="dxa"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CB1E33" w:rsidRDefault="003C5CCC" w:rsidP="00B1705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61E4">
              <w:rPr>
                <w:b/>
              </w:rPr>
              <w:t xml:space="preserve">Подпрограмма 1 «Развитие </w:t>
            </w:r>
            <w:r w:rsidR="00B1705D" w:rsidRPr="000C1EDD">
              <w:rPr>
                <w:b/>
              </w:rPr>
              <w:t xml:space="preserve"> физической культуры и </w:t>
            </w:r>
            <w:r w:rsidR="00B1705D">
              <w:rPr>
                <w:b/>
              </w:rPr>
              <w:t xml:space="preserve">массового </w:t>
            </w:r>
            <w:bookmarkStart w:id="1" w:name="_GoBack"/>
            <w:bookmarkEnd w:id="1"/>
            <w:r w:rsidR="00B1705D" w:rsidRPr="000C1EDD">
              <w:rPr>
                <w:b/>
              </w:rPr>
              <w:t>спорта</w:t>
            </w:r>
            <w:r w:rsidRPr="009961E4">
              <w:rPr>
                <w:b/>
              </w:rPr>
              <w:t>»</w:t>
            </w:r>
          </w:p>
        </w:tc>
      </w:tr>
      <w:tr w:rsidR="003C5CCC" w:rsidRPr="00CB1E33" w:rsidTr="00FF26DE">
        <w:tc>
          <w:tcPr>
            <w:tcW w:w="739" w:type="dxa"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0C1EDD" w:rsidRDefault="000C1EDD" w:rsidP="000C1EDD">
            <w:r>
              <w:t>Показатель 1.1.</w:t>
            </w:r>
          </w:p>
          <w:p w:rsidR="003C5CCC" w:rsidRPr="00CB1E33" w:rsidRDefault="000C1EDD" w:rsidP="000C1ED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kern w:val="2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418" w:type="dxa"/>
          </w:tcPr>
          <w:p w:rsidR="003C5CCC" w:rsidRPr="00CB1E33" w:rsidRDefault="00D86720" w:rsidP="00FF26DE">
            <w:pPr>
              <w:shd w:val="clear" w:color="auto" w:fill="FFFFFF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2103" w:type="dxa"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3C5CCC" w:rsidRPr="00CB1E33" w:rsidRDefault="00D86720" w:rsidP="00FF26D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23" w:type="dxa"/>
          </w:tcPr>
          <w:p w:rsidR="003C5CCC" w:rsidRPr="00CB1E33" w:rsidRDefault="00D86720" w:rsidP="00FF26D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392" w:type="dxa"/>
          </w:tcPr>
          <w:p w:rsidR="003C5CCC" w:rsidRPr="00CB1E33" w:rsidRDefault="003C5CCC" w:rsidP="00FF26D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3F34F1" w:rsidRDefault="003F34F1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4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>подпрограмм муниципальной программы, в том числе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 xml:space="preserve">проведения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/>
      </w:tblPr>
      <w:tblGrid>
        <w:gridCol w:w="754"/>
        <w:gridCol w:w="4352"/>
        <w:gridCol w:w="2049"/>
        <w:gridCol w:w="2243"/>
        <w:gridCol w:w="1401"/>
        <w:gridCol w:w="1951"/>
      </w:tblGrid>
      <w:tr w:rsidR="00D54FC8" w:rsidRPr="00CB1E33" w:rsidTr="00FF26DE">
        <w:trPr>
          <w:trHeight w:val="645"/>
        </w:trPr>
        <w:tc>
          <w:tcPr>
            <w:tcW w:w="754" w:type="dxa"/>
            <w:vMerge w:val="restart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FF26DE">
            <w:pPr>
              <w:jc w:val="center"/>
              <w:rPr>
                <w:bCs/>
              </w:rPr>
            </w:pPr>
            <w:proofErr w:type="spellStart"/>
            <w:r w:rsidRPr="00CB1E33">
              <w:rPr>
                <w:bCs/>
              </w:rPr>
              <w:t>п</w:t>
            </w:r>
            <w:proofErr w:type="spellEnd"/>
            <w:r w:rsidRPr="00CB1E33">
              <w:rPr>
                <w:bCs/>
              </w:rPr>
              <w:t>/</w:t>
            </w:r>
            <w:proofErr w:type="spellStart"/>
            <w:r w:rsidRPr="00CB1E33">
              <w:rPr>
                <w:bCs/>
              </w:rPr>
              <w:t>п</w:t>
            </w:r>
            <w:proofErr w:type="spellEnd"/>
          </w:p>
        </w:tc>
        <w:tc>
          <w:tcPr>
            <w:tcW w:w="4352" w:type="dxa"/>
            <w:vMerge w:val="restart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D54FC8" w:rsidRPr="00CB1E33" w:rsidTr="00FF26DE">
        <w:trPr>
          <w:trHeight w:val="890"/>
        </w:trPr>
        <w:tc>
          <w:tcPr>
            <w:tcW w:w="754" w:type="dxa"/>
            <w:vMerge/>
            <w:hideMark/>
          </w:tcPr>
          <w:p w:rsidR="00D54FC8" w:rsidRPr="00CB1E33" w:rsidRDefault="00D54FC8" w:rsidP="00FF26DE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D54FC8" w:rsidRPr="00CB1E33" w:rsidRDefault="00D54FC8" w:rsidP="00FF26DE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FF26DE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FF26DE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FF26DE">
        <w:trPr>
          <w:trHeight w:val="315"/>
        </w:trPr>
        <w:tc>
          <w:tcPr>
            <w:tcW w:w="754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6</w:t>
            </w:r>
          </w:p>
        </w:tc>
      </w:tr>
      <w:tr w:rsidR="00D54FC8" w:rsidRPr="00CB1E33" w:rsidTr="00FF26DE">
        <w:trPr>
          <w:trHeight w:val="315"/>
        </w:trPr>
        <w:tc>
          <w:tcPr>
            <w:tcW w:w="754" w:type="dxa"/>
          </w:tcPr>
          <w:p w:rsidR="00D54FC8" w:rsidRPr="00CB1E33" w:rsidRDefault="00D54FC8" w:rsidP="00FF26DE"/>
        </w:tc>
        <w:tc>
          <w:tcPr>
            <w:tcW w:w="4352" w:type="dxa"/>
            <w:hideMark/>
          </w:tcPr>
          <w:p w:rsidR="00D54FC8" w:rsidRPr="00CB1E33" w:rsidRDefault="00D54FC8" w:rsidP="00FF26DE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Pr="00D54FC8">
              <w:t xml:space="preserve">Михайловского сельского поселения «Развитие </w:t>
            </w:r>
            <w:r w:rsidR="00EE60F8">
              <w:t xml:space="preserve">физической </w:t>
            </w:r>
            <w:r w:rsidRPr="00D54FC8">
              <w:t>культуры</w:t>
            </w:r>
            <w:r w:rsidR="00EE60F8">
              <w:t xml:space="preserve"> и спорта</w:t>
            </w:r>
            <w:r w:rsidRPr="00D54FC8"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FF26DE">
            <w:pPr>
              <w:jc w:val="center"/>
            </w:pPr>
          </w:p>
        </w:tc>
        <w:tc>
          <w:tcPr>
            <w:tcW w:w="1951" w:type="dxa"/>
          </w:tcPr>
          <w:p w:rsidR="00D54FC8" w:rsidRPr="00CB1E33" w:rsidRDefault="00D54FC8" w:rsidP="00FF26DE">
            <w:pPr>
              <w:jc w:val="center"/>
            </w:pPr>
          </w:p>
        </w:tc>
      </w:tr>
      <w:tr w:rsidR="00D54FC8" w:rsidRPr="00CB1E33" w:rsidTr="00FF26DE">
        <w:trPr>
          <w:trHeight w:val="315"/>
        </w:trPr>
        <w:tc>
          <w:tcPr>
            <w:tcW w:w="754" w:type="dxa"/>
          </w:tcPr>
          <w:p w:rsidR="00D54FC8" w:rsidRPr="00CB1E33" w:rsidRDefault="00D54FC8" w:rsidP="00FF26DE"/>
        </w:tc>
        <w:tc>
          <w:tcPr>
            <w:tcW w:w="4352" w:type="dxa"/>
            <w:hideMark/>
          </w:tcPr>
          <w:p w:rsidR="00D54FC8" w:rsidRPr="00CB1E33" w:rsidRDefault="00D54FC8" w:rsidP="00EE60F8">
            <w:r w:rsidRPr="00CB1E33">
              <w:t>Подпрограмма 1.</w:t>
            </w:r>
            <w:r>
              <w:t xml:space="preserve"> </w:t>
            </w:r>
            <w:r w:rsidR="00EE60F8" w:rsidRPr="009F769A">
              <w:rPr>
                <w:sz w:val="22"/>
                <w:szCs w:val="22"/>
              </w:rPr>
              <w:t>«Развитие  физической культуры и массового спорта»</w:t>
            </w:r>
          </w:p>
        </w:tc>
        <w:tc>
          <w:tcPr>
            <w:tcW w:w="2049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Х </w:t>
            </w:r>
          </w:p>
        </w:tc>
        <w:tc>
          <w:tcPr>
            <w:tcW w:w="1401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 </w:t>
            </w:r>
          </w:p>
        </w:tc>
      </w:tr>
      <w:tr w:rsidR="00D54FC8" w:rsidRPr="00CB1E33" w:rsidTr="00FF26DE">
        <w:trPr>
          <w:trHeight w:val="315"/>
        </w:trPr>
        <w:tc>
          <w:tcPr>
            <w:tcW w:w="754" w:type="dxa"/>
          </w:tcPr>
          <w:p w:rsidR="00D54FC8" w:rsidRPr="00CB1E33" w:rsidRDefault="00D54FC8" w:rsidP="00FF26DE"/>
        </w:tc>
        <w:tc>
          <w:tcPr>
            <w:tcW w:w="4352" w:type="dxa"/>
            <w:hideMark/>
          </w:tcPr>
          <w:p w:rsidR="00D54FC8" w:rsidRPr="00CB1E33" w:rsidRDefault="00D54FC8" w:rsidP="00EE60F8">
            <w:r w:rsidRPr="00CB1E33">
              <w:t>Основное мероприятие 1.1. </w:t>
            </w:r>
            <w:r w:rsidR="00EE60F8">
              <w:rPr>
                <w:rFonts w:eastAsia="Times New Roman"/>
                <w:sz w:val="22"/>
                <w:szCs w:val="22"/>
              </w:rPr>
              <w:t xml:space="preserve"> </w:t>
            </w:r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r w:rsidR="00EE60F8" w:rsidRPr="009F769A">
              <w:rPr>
                <w:sz w:val="22"/>
                <w:szCs w:val="22"/>
              </w:rPr>
              <w:t>«Обеспечение организации и проведения физкультурных и массовых мероприятий</w:t>
            </w:r>
            <w:r w:rsidR="00EE60F8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EE60F8" w:rsidP="00EE60F8">
            <w:pPr>
              <w:jc w:val="center"/>
            </w:pPr>
            <w:r>
              <w:t>315</w:t>
            </w:r>
            <w:r w:rsidR="00D54FC8">
              <w:t>,</w:t>
            </w:r>
            <w:r>
              <w:t>9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EE60F8">
            <w:pPr>
              <w:jc w:val="center"/>
            </w:pPr>
            <w:r w:rsidRPr="00CB1E33">
              <w:t> </w:t>
            </w:r>
            <w:r w:rsidR="00EE60F8">
              <w:t>315</w:t>
            </w:r>
            <w:r>
              <w:t>,</w:t>
            </w:r>
            <w:r w:rsidR="00EE60F8">
              <w:t>9</w:t>
            </w:r>
          </w:p>
        </w:tc>
        <w:tc>
          <w:tcPr>
            <w:tcW w:w="1401" w:type="dxa"/>
            <w:hideMark/>
          </w:tcPr>
          <w:p w:rsidR="00D54FC8" w:rsidRDefault="00D54FC8" w:rsidP="00FF26DE">
            <w:pPr>
              <w:jc w:val="center"/>
            </w:pPr>
            <w:r>
              <w:t>0</w:t>
            </w:r>
          </w:p>
          <w:p w:rsidR="00D54FC8" w:rsidRPr="00CB1E33" w:rsidRDefault="00D54FC8" w:rsidP="00FF26DE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FF26DE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C5202E" w:rsidP="00D54FC8">
      <w:pPr>
        <w:autoSpaceDE w:val="0"/>
        <w:autoSpaceDN w:val="0"/>
        <w:adjustRightInd w:val="0"/>
        <w:ind w:firstLine="540"/>
        <w:jc w:val="both"/>
      </w:pPr>
      <w:hyperlink r:id="rId11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5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</w:t>
      </w:r>
      <w:proofErr w:type="spellStart"/>
      <w:r w:rsidRPr="00CB1E33">
        <w:rPr>
          <w:bCs/>
        </w:rPr>
        <w:t>софинансирования</w:t>
      </w:r>
      <w:proofErr w:type="spellEnd"/>
      <w:r w:rsidRPr="00CB1E33">
        <w:rPr>
          <w:bCs/>
        </w:rPr>
        <w:t xml:space="preserve"> расходных обязательств Михайловского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tbl>
      <w:tblPr>
        <w:tblStyle w:val="1"/>
        <w:tblW w:w="11355" w:type="dxa"/>
        <w:tblInd w:w="1615" w:type="dxa"/>
        <w:tblLook w:val="04A0"/>
      </w:tblPr>
      <w:tblGrid>
        <w:gridCol w:w="690"/>
        <w:gridCol w:w="4854"/>
        <w:gridCol w:w="1585"/>
        <w:gridCol w:w="984"/>
        <w:gridCol w:w="1825"/>
        <w:gridCol w:w="1417"/>
      </w:tblGrid>
      <w:tr w:rsidR="00D54FC8" w:rsidRPr="00CB1E33" w:rsidTr="00FF26DE">
        <w:trPr>
          <w:trHeight w:val="560"/>
        </w:trPr>
        <w:tc>
          <w:tcPr>
            <w:tcW w:w="690" w:type="dxa"/>
            <w:vMerge w:val="restart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  <w:proofErr w:type="spellStart"/>
            <w:r w:rsidRPr="00CB1E33">
              <w:rPr>
                <w:bCs/>
              </w:rPr>
              <w:t>п</w:t>
            </w:r>
            <w:proofErr w:type="spellEnd"/>
            <w:r w:rsidRPr="00CB1E33">
              <w:rPr>
                <w:bCs/>
              </w:rPr>
              <w:t>/</w:t>
            </w:r>
            <w:proofErr w:type="spellStart"/>
            <w:r w:rsidRPr="00CB1E33">
              <w:rPr>
                <w:bCs/>
              </w:rPr>
              <w:t>п</w:t>
            </w:r>
            <w:proofErr w:type="spellEnd"/>
          </w:p>
        </w:tc>
        <w:tc>
          <w:tcPr>
            <w:tcW w:w="4854" w:type="dxa"/>
            <w:vMerge w:val="restart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FF26DE">
        <w:trPr>
          <w:trHeight w:val="959"/>
        </w:trPr>
        <w:tc>
          <w:tcPr>
            <w:tcW w:w="0" w:type="auto"/>
            <w:vMerge/>
            <w:hideMark/>
          </w:tcPr>
          <w:p w:rsidR="00D54FC8" w:rsidRPr="00CB1E33" w:rsidRDefault="00D54FC8" w:rsidP="00FF26DE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FF26DE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FF26DE">
        <w:trPr>
          <w:trHeight w:val="411"/>
        </w:trPr>
        <w:tc>
          <w:tcPr>
            <w:tcW w:w="0" w:type="auto"/>
            <w:vMerge/>
            <w:hideMark/>
          </w:tcPr>
          <w:p w:rsidR="00D54FC8" w:rsidRPr="00CB1E33" w:rsidRDefault="00D54FC8" w:rsidP="00FF26DE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FF26DE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D54FC8" w:rsidRPr="00CB1E33" w:rsidRDefault="00D54FC8" w:rsidP="00FF26DE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FF26DE">
        <w:trPr>
          <w:trHeight w:val="416"/>
        </w:trPr>
        <w:tc>
          <w:tcPr>
            <w:tcW w:w="690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5</w:t>
            </w:r>
          </w:p>
        </w:tc>
        <w:tc>
          <w:tcPr>
            <w:tcW w:w="984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6</w:t>
            </w:r>
          </w:p>
        </w:tc>
        <w:tc>
          <w:tcPr>
            <w:tcW w:w="1825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7</w:t>
            </w:r>
          </w:p>
        </w:tc>
        <w:tc>
          <w:tcPr>
            <w:tcW w:w="1417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8</w:t>
            </w:r>
          </w:p>
        </w:tc>
      </w:tr>
      <w:tr w:rsidR="00B1705D" w:rsidRPr="00CB1E33" w:rsidTr="00FF26DE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B1705D"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Pr="00D54FC8">
              <w:t xml:space="preserve">Михайловского сельского поселения «Развитие </w:t>
            </w:r>
            <w:r>
              <w:t xml:space="preserve">физической </w:t>
            </w:r>
            <w:r w:rsidRPr="00D54FC8">
              <w:t>культуры</w:t>
            </w:r>
            <w:r>
              <w:t xml:space="preserve"> и спорта</w:t>
            </w:r>
            <w:r w:rsidRPr="00D54FC8"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  <w:tr w:rsidR="00B1705D" w:rsidRPr="00CB1E33" w:rsidTr="00FF26DE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B1705D">
            <w:r w:rsidRPr="00CB1E33">
              <w:t>Подпрограмма 1.</w:t>
            </w:r>
            <w:r>
              <w:t xml:space="preserve"> </w:t>
            </w:r>
            <w:r w:rsidRPr="009F769A">
              <w:rPr>
                <w:sz w:val="22"/>
                <w:szCs w:val="22"/>
              </w:rPr>
              <w:t>«Развитие  физической культуры и массового спорта»</w:t>
            </w:r>
          </w:p>
        </w:tc>
        <w:tc>
          <w:tcPr>
            <w:tcW w:w="1585" w:type="dxa"/>
            <w:hideMark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  <w:hideMark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  <w:hideMark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  <w:hideMark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  <w:tr w:rsidR="00B1705D" w:rsidRPr="00CB1E33" w:rsidTr="00FF26DE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B1705D">
            <w:r w:rsidRPr="00CB1E33">
              <w:t>Основное мероприятие 1.1. 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32B97">
              <w:rPr>
                <w:rFonts w:eastAsia="Times New Roman"/>
                <w:sz w:val="22"/>
                <w:szCs w:val="22"/>
              </w:rPr>
              <w:t xml:space="preserve"> </w:t>
            </w:r>
            <w:r w:rsidRPr="009F769A">
              <w:rPr>
                <w:sz w:val="22"/>
                <w:szCs w:val="22"/>
              </w:rPr>
              <w:t>«Обеспечение организации и проведения физкультурных и массовых мероприятий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</w:tbl>
    <w:p w:rsidR="00D54FC8" w:rsidRPr="00CB1E33" w:rsidRDefault="00C5202E" w:rsidP="00D54FC8">
      <w:pPr>
        <w:ind w:left="-533" w:firstLine="533"/>
        <w:jc w:val="both"/>
      </w:pPr>
      <w:hyperlink r:id="rId12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6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Михайловского сельского поселения </w:t>
      </w:r>
      <w:r w:rsidRPr="00CB1E33">
        <w:rPr>
          <w:bCs/>
          <w:iCs/>
        </w:rPr>
        <w:t>в отчетном году</w:t>
      </w:r>
    </w:p>
    <w:p w:rsidR="00D54FC8" w:rsidRPr="00CB1E33" w:rsidRDefault="00D54FC8" w:rsidP="00D54FC8">
      <w:pPr>
        <w:jc w:val="right"/>
        <w:rPr>
          <w:vanish/>
        </w:rPr>
      </w:pPr>
      <w:r w:rsidRPr="00CB1E33">
        <w:t xml:space="preserve">тыс. </w:t>
      </w:r>
      <w:proofErr w:type="spellStart"/>
      <w:r w:rsidRPr="00CB1E33">
        <w:t>рублей</w:t>
      </w:r>
    </w:p>
    <w:tbl>
      <w:tblPr>
        <w:tblStyle w:val="1"/>
        <w:tblW w:w="15450" w:type="dxa"/>
        <w:tblLayout w:type="fixed"/>
        <w:tblLook w:val="04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FF26DE">
        <w:trPr>
          <w:trHeight w:val="1035"/>
        </w:trPr>
        <w:tc>
          <w:tcPr>
            <w:tcW w:w="1277" w:type="dxa"/>
            <w:vMerge w:val="restart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Наиме-нование</w:t>
            </w:r>
            <w:proofErr w:type="spellEnd"/>
            <w:r w:rsidRPr="00EE0B45">
              <w:rPr>
                <w:bCs/>
              </w:rPr>
              <w:t xml:space="preserve"> муниципального </w:t>
            </w:r>
            <w:proofErr w:type="spellStart"/>
            <w:r w:rsidRPr="00EE0B45">
              <w:rPr>
                <w:bCs/>
              </w:rPr>
              <w:t>учреж-дения</w:t>
            </w:r>
            <w:proofErr w:type="spellEnd"/>
            <w:r w:rsidRPr="00EE0B45"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D54FC8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>
              <w:rPr>
                <w:bCs/>
              </w:rPr>
              <w:t>19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Остаток на 01.01.2020 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FF26DE">
        <w:trPr>
          <w:trHeight w:val="375"/>
        </w:trPr>
        <w:tc>
          <w:tcPr>
            <w:tcW w:w="300" w:type="dxa"/>
            <w:vMerge/>
            <w:hideMark/>
          </w:tcPr>
          <w:p w:rsidR="00D54FC8" w:rsidRPr="00EE0B45" w:rsidRDefault="00D54FC8" w:rsidP="00FF26DE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FF26DE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FF26DE">
            <w:pPr>
              <w:rPr>
                <w:bCs/>
              </w:rPr>
            </w:pPr>
          </w:p>
        </w:tc>
      </w:tr>
      <w:tr w:rsidR="00D54FC8" w:rsidRPr="00EE0B45" w:rsidTr="00FF26DE">
        <w:trPr>
          <w:trHeight w:val="1260"/>
        </w:trPr>
        <w:tc>
          <w:tcPr>
            <w:tcW w:w="300" w:type="dxa"/>
            <w:vMerge/>
            <w:hideMark/>
          </w:tcPr>
          <w:p w:rsidR="00D54FC8" w:rsidRPr="00EE0B45" w:rsidRDefault="00D54FC8" w:rsidP="00FF26DE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FF26DE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FF26DE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proofErr w:type="spellStart"/>
            <w:r w:rsidRPr="00EE0B45">
              <w:rPr>
                <w:bCs/>
              </w:rPr>
              <w:t>добро-вольные</w:t>
            </w:r>
            <w:proofErr w:type="spellEnd"/>
            <w:r w:rsidRPr="00EE0B45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целевые взносы </w:t>
            </w:r>
            <w:proofErr w:type="spellStart"/>
            <w:r w:rsidRPr="00EE0B45">
              <w:rPr>
                <w:bCs/>
              </w:rPr>
              <w:t>физи-ческих</w:t>
            </w:r>
            <w:proofErr w:type="spellEnd"/>
            <w:r w:rsidRPr="00EE0B45">
              <w:rPr>
                <w:bCs/>
              </w:rPr>
              <w:t xml:space="preserve"> и (или) </w:t>
            </w:r>
            <w:proofErr w:type="spellStart"/>
            <w:r w:rsidRPr="00EE0B45">
              <w:rPr>
                <w:bCs/>
              </w:rPr>
              <w:t>юридиче-ских</w:t>
            </w:r>
            <w:proofErr w:type="spellEnd"/>
            <w:r w:rsidRPr="00EE0B45">
              <w:rPr>
                <w:bCs/>
              </w:rPr>
              <w:t xml:space="preserve">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средства, </w:t>
            </w:r>
            <w:proofErr w:type="spellStart"/>
            <w:r w:rsidRPr="00EE0B45">
              <w:rPr>
                <w:bCs/>
              </w:rPr>
              <w:t>получен-ные</w:t>
            </w:r>
            <w:proofErr w:type="spellEnd"/>
            <w:r w:rsidRPr="00EE0B45">
              <w:rPr>
                <w:bCs/>
              </w:rPr>
              <w:t xml:space="preserve"> от </w:t>
            </w:r>
            <w:proofErr w:type="spellStart"/>
            <w:r w:rsidRPr="00EE0B45">
              <w:rPr>
                <w:bCs/>
              </w:rPr>
              <w:t>прино-сящей</w:t>
            </w:r>
            <w:proofErr w:type="spellEnd"/>
            <w:r w:rsidRPr="00EE0B45">
              <w:rPr>
                <w:bCs/>
              </w:rPr>
              <w:t xml:space="preserve"> доход </w:t>
            </w:r>
            <w:proofErr w:type="spellStart"/>
            <w:r w:rsidRPr="00EE0B45">
              <w:rPr>
                <w:bCs/>
              </w:rPr>
              <w:t>деятель-ности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D54FC8" w:rsidRPr="00EE0B45" w:rsidRDefault="00D54FC8" w:rsidP="00FF26DE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оплата труда с </w:t>
            </w:r>
            <w:proofErr w:type="spellStart"/>
            <w:r w:rsidRPr="00EE0B4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proofErr w:type="spellStart"/>
            <w:r w:rsidRPr="00EE0B45">
              <w:rPr>
                <w:bCs/>
              </w:rPr>
              <w:t>капита-льные</w:t>
            </w:r>
            <w:proofErr w:type="spellEnd"/>
            <w:r w:rsidRPr="00EE0B45">
              <w:rPr>
                <w:bCs/>
              </w:rPr>
              <w:t xml:space="preserve"> </w:t>
            </w:r>
            <w:proofErr w:type="spellStart"/>
            <w:r w:rsidRPr="00EE0B45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proofErr w:type="spellStart"/>
            <w:r w:rsidRPr="00EE0B45">
              <w:rPr>
                <w:bCs/>
              </w:rPr>
              <w:t>мате-риаль-ные</w:t>
            </w:r>
            <w:proofErr w:type="spellEnd"/>
            <w:r w:rsidRPr="00EE0B45">
              <w:rPr>
                <w:bCs/>
              </w:rPr>
              <w:t xml:space="preserve">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FF26DE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FF26DE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FF26DE">
            <w:pPr>
              <w:jc w:val="center"/>
            </w:pPr>
            <w:r w:rsidRPr="00EE0B45">
              <w:t>14</w:t>
            </w:r>
          </w:p>
        </w:tc>
      </w:tr>
      <w:tr w:rsidR="00D54FC8" w:rsidRPr="00EE0B45" w:rsidTr="00FF26DE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FF26DE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FF26DE">
        <w:trPr>
          <w:trHeight w:val="315"/>
        </w:trPr>
        <w:tc>
          <w:tcPr>
            <w:tcW w:w="1270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FF26DE">
            <w:r w:rsidRPr="00EE0B45">
              <w:t> </w:t>
            </w:r>
          </w:p>
        </w:tc>
      </w:tr>
      <w:tr w:rsidR="00D54FC8" w:rsidRPr="00EE0B45" w:rsidTr="00FF26DE">
        <w:trPr>
          <w:trHeight w:val="570"/>
        </w:trPr>
        <w:tc>
          <w:tcPr>
            <w:tcW w:w="1270" w:type="dxa"/>
          </w:tcPr>
          <w:p w:rsidR="00D54FC8" w:rsidRPr="00EE0B45" w:rsidRDefault="00D54FC8" w:rsidP="00FF26DE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Итого по </w:t>
            </w:r>
            <w:proofErr w:type="spellStart"/>
            <w:r w:rsidRPr="00EE0B45">
              <w:rPr>
                <w:bCs/>
              </w:rPr>
              <w:t>бюджет-ным</w:t>
            </w:r>
            <w:proofErr w:type="spellEnd"/>
            <w:r w:rsidRPr="00EE0B45">
              <w:rPr>
                <w:bCs/>
              </w:rPr>
              <w:t xml:space="preserve"> </w:t>
            </w:r>
            <w:proofErr w:type="spellStart"/>
            <w:r w:rsidRPr="00EE0B45">
              <w:rPr>
                <w:bCs/>
              </w:rPr>
              <w:t>учреж-дениям</w:t>
            </w:r>
            <w:proofErr w:type="spellEnd"/>
          </w:p>
        </w:tc>
        <w:tc>
          <w:tcPr>
            <w:tcW w:w="1139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 xml:space="preserve">&lt;1&gt; </w:t>
      </w:r>
      <w:r w:rsidRPr="00CB1E33">
        <w:t xml:space="preserve"> Остаток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 xml:space="preserve">&lt;2&gt; </w:t>
      </w:r>
      <w:r w:rsidRPr="00CB1E33">
        <w:t xml:space="preserve"> Остаток средств на начало года, следующего за отчетным.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7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/>
      </w:tblPr>
      <w:tblGrid>
        <w:gridCol w:w="5211"/>
        <w:gridCol w:w="3402"/>
        <w:gridCol w:w="3260"/>
        <w:gridCol w:w="2977"/>
      </w:tblGrid>
      <w:tr w:rsidR="00D54FC8" w:rsidRPr="00CB1E33" w:rsidTr="00FF26DE">
        <w:tc>
          <w:tcPr>
            <w:tcW w:w="5211" w:type="dxa"/>
          </w:tcPr>
          <w:p w:rsidR="00D54FC8" w:rsidRPr="00CB1E33" w:rsidRDefault="00D54FC8" w:rsidP="00FF26DE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FF26DE">
        <w:tc>
          <w:tcPr>
            <w:tcW w:w="5211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4</w:t>
            </w:r>
          </w:p>
        </w:tc>
      </w:tr>
      <w:tr w:rsidR="00D54FC8" w:rsidRPr="00CB1E33" w:rsidTr="00FF26DE">
        <w:tc>
          <w:tcPr>
            <w:tcW w:w="5211" w:type="dxa"/>
            <w:hideMark/>
          </w:tcPr>
          <w:p w:rsidR="00D54FC8" w:rsidRPr="00CB1E33" w:rsidRDefault="00D54FC8" w:rsidP="00FF26DE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54FC8" w:rsidRPr="00CB1E33" w:rsidTr="00FF26DE">
        <w:tc>
          <w:tcPr>
            <w:tcW w:w="5211" w:type="dxa"/>
          </w:tcPr>
          <w:p w:rsidR="00D54FC8" w:rsidRPr="00CB1E33" w:rsidRDefault="00D54FC8" w:rsidP="00FF26DE">
            <w:r w:rsidRPr="00CB1E33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D54FC8" w:rsidRPr="00CB1E33" w:rsidRDefault="00D54FC8" w:rsidP="00F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FF26DE">
        <w:tc>
          <w:tcPr>
            <w:tcW w:w="5211" w:type="dxa"/>
          </w:tcPr>
          <w:p w:rsidR="00D54FC8" w:rsidRPr="00CB1E33" w:rsidRDefault="00D54FC8" w:rsidP="00FF26DE">
            <w:r w:rsidRPr="00CB1E33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FF26DE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FF26DE">
        <w:tc>
          <w:tcPr>
            <w:tcW w:w="5211" w:type="dxa"/>
            <w:hideMark/>
          </w:tcPr>
          <w:p w:rsidR="00D54FC8" w:rsidRPr="00CB1E33" w:rsidRDefault="00D54FC8" w:rsidP="00FF26DE">
            <w:r w:rsidRPr="00CB1E33">
              <w:t xml:space="preserve"> - иные основные 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FF26DE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B1705D" w:rsidRDefault="00B1705D" w:rsidP="00D54FC8">
      <w:pPr>
        <w:spacing w:line="360" w:lineRule="auto"/>
        <w:rPr>
          <w:szCs w:val="28"/>
        </w:rPr>
      </w:pPr>
    </w:p>
    <w:p w:rsidR="00D54FC8" w:rsidRPr="00CB1E33" w:rsidRDefault="00D54FC8" w:rsidP="00D54FC8">
      <w:pPr>
        <w:spacing w:line="360" w:lineRule="auto"/>
        <w:rPr>
          <w:szCs w:val="28"/>
        </w:rPr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D54FC8" w:rsidRPr="00CB1E33">
        <w:t xml:space="preserve"> </w:t>
      </w:r>
      <w:r>
        <w:t>8</w:t>
      </w: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89064C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"/>
        <w:tblW w:w="14850" w:type="dxa"/>
        <w:tblLook w:val="04A0"/>
      </w:tblPr>
      <w:tblGrid>
        <w:gridCol w:w="5211"/>
        <w:gridCol w:w="3402"/>
        <w:gridCol w:w="3260"/>
        <w:gridCol w:w="2977"/>
      </w:tblGrid>
      <w:tr w:rsidR="00D54FC8" w:rsidRPr="00CB1E33" w:rsidTr="00FF26DE">
        <w:tc>
          <w:tcPr>
            <w:tcW w:w="5211" w:type="dxa"/>
          </w:tcPr>
          <w:p w:rsidR="00D54FC8" w:rsidRPr="00CB1E33" w:rsidRDefault="00D54FC8" w:rsidP="00FF26DE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FF26DE">
        <w:tc>
          <w:tcPr>
            <w:tcW w:w="5211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FF26DE">
            <w:pPr>
              <w:jc w:val="center"/>
            </w:pPr>
            <w:r w:rsidRPr="00CB1E33">
              <w:t>4</w:t>
            </w:r>
          </w:p>
        </w:tc>
      </w:tr>
      <w:tr w:rsidR="003A6078" w:rsidRPr="00CB1E33" w:rsidTr="00FF26DE">
        <w:tc>
          <w:tcPr>
            <w:tcW w:w="5211" w:type="dxa"/>
            <w:hideMark/>
          </w:tcPr>
          <w:p w:rsidR="003A6078" w:rsidRPr="00CB1E33" w:rsidRDefault="003A6078" w:rsidP="00FF26DE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3A6078" w:rsidRPr="00CB1E33" w:rsidRDefault="003A6078" w:rsidP="00FF26D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3A6078" w:rsidP="00FF26D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3A607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A6078" w:rsidRPr="00CB1E33" w:rsidTr="00FF26DE">
        <w:tc>
          <w:tcPr>
            <w:tcW w:w="5211" w:type="dxa"/>
          </w:tcPr>
          <w:p w:rsidR="003A6078" w:rsidRPr="00CB1E33" w:rsidRDefault="003A6078" w:rsidP="00FF26DE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A6078" w:rsidRPr="00CB1E33" w:rsidRDefault="00B1705D" w:rsidP="00FF26D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B1705D" w:rsidP="00FF26D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3A6078" w:rsidRPr="00CB1E33" w:rsidRDefault="003A6078" w:rsidP="00FF26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FF26DE">
        <w:tc>
          <w:tcPr>
            <w:tcW w:w="5211" w:type="dxa"/>
          </w:tcPr>
          <w:p w:rsidR="003A6078" w:rsidRPr="00CB1E33" w:rsidRDefault="003A6078" w:rsidP="00FF26DE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FF26D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FF26D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FF26DE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FF26DE">
        <w:tc>
          <w:tcPr>
            <w:tcW w:w="5211" w:type="dxa"/>
            <w:hideMark/>
          </w:tcPr>
          <w:p w:rsidR="003A6078" w:rsidRPr="00CB1E33" w:rsidRDefault="003A6078" w:rsidP="00FF26DE">
            <w:r w:rsidRPr="00CB1E33">
              <w:t xml:space="preserve"> - иные основные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FF26D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FF26D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FF26DE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Pr="00CB1E33" w:rsidRDefault="00D54FC8" w:rsidP="00D54FC8">
      <w:pPr>
        <w:rPr>
          <w:sz w:val="28"/>
          <w:szCs w:val="28"/>
        </w:rPr>
        <w:sectPr w:rsidR="00D54FC8" w:rsidRPr="00CB1E33" w:rsidSect="000C1EDD">
          <w:pgSz w:w="16838" w:h="11905" w:orient="landscape"/>
          <w:pgMar w:top="709" w:right="851" w:bottom="680" w:left="1134" w:header="720" w:footer="199" w:gutter="0"/>
          <w:cols w:space="720"/>
        </w:sectPr>
      </w:pPr>
    </w:p>
    <w:p w:rsidR="00D54FC8" w:rsidRDefault="00D54FC8" w:rsidP="00D54FC8"/>
    <w:p w:rsidR="00D54FC8" w:rsidRDefault="00D54FC8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59F4"/>
    <w:rsid w:val="000C1EDD"/>
    <w:rsid w:val="001724BC"/>
    <w:rsid w:val="00315F51"/>
    <w:rsid w:val="003823E0"/>
    <w:rsid w:val="003A6078"/>
    <w:rsid w:val="003C5CCC"/>
    <w:rsid w:val="003F34F1"/>
    <w:rsid w:val="0066097F"/>
    <w:rsid w:val="00696501"/>
    <w:rsid w:val="007159F4"/>
    <w:rsid w:val="00716D4D"/>
    <w:rsid w:val="00751FD6"/>
    <w:rsid w:val="00A6130D"/>
    <w:rsid w:val="00B1705D"/>
    <w:rsid w:val="00C5202E"/>
    <w:rsid w:val="00D33A1D"/>
    <w:rsid w:val="00D54FC8"/>
    <w:rsid w:val="00D86720"/>
    <w:rsid w:val="00E05C6F"/>
    <w:rsid w:val="00EE60F8"/>
    <w:rsid w:val="00FF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96C4D-2B6C-45D1-AFED-FFA04280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manager.EC</dc:creator>
  <cp:keywords/>
  <dc:description/>
  <cp:lastModifiedBy>Администрация</cp:lastModifiedBy>
  <cp:revision>9</cp:revision>
  <dcterms:created xsi:type="dcterms:W3CDTF">2020-03-12T11:08:00Z</dcterms:created>
  <dcterms:modified xsi:type="dcterms:W3CDTF">2020-05-18T09:29:00Z</dcterms:modified>
</cp:coreProperties>
</file>