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EC" w:rsidRDefault="000F3EDD" w:rsidP="000F3EDD">
      <w:pPr>
        <w:pStyle w:val="ae"/>
        <w:tabs>
          <w:tab w:val="left" w:pos="709"/>
        </w:tabs>
        <w:ind w:left="0"/>
        <w:outlineLvl w:val="0"/>
        <w:rPr>
          <w:b/>
          <w:color w:val="000000"/>
          <w:sz w:val="28"/>
          <w:szCs w:val="28"/>
        </w:rPr>
      </w:pPr>
      <w:r>
        <w:rPr>
          <w:noProof/>
          <w:szCs w:val="28"/>
        </w:rPr>
        <w:drawing>
          <wp:inline distT="0" distB="0" distL="0" distR="0">
            <wp:extent cx="467591" cy="771525"/>
            <wp:effectExtent l="19050" t="0" r="8659"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467591" cy="771525"/>
                    </a:xfrm>
                    <a:prstGeom prst="rect">
                      <a:avLst/>
                    </a:prstGeom>
                    <a:noFill/>
                    <a:ln w="9525">
                      <a:noFill/>
                      <a:miter lim="800000"/>
                      <a:headEnd/>
                      <a:tailEnd/>
                    </a:ln>
                  </pic:spPr>
                </pic:pic>
              </a:graphicData>
            </a:graphic>
          </wp:inline>
        </w:drawing>
      </w:r>
    </w:p>
    <w:p w:rsidR="00E7412D" w:rsidRPr="00E7412D" w:rsidRDefault="00E7412D" w:rsidP="00E7412D">
      <w:pPr>
        <w:pStyle w:val="ae"/>
        <w:tabs>
          <w:tab w:val="left" w:pos="709"/>
        </w:tabs>
        <w:ind w:left="0"/>
        <w:outlineLvl w:val="0"/>
        <w:rPr>
          <w:b/>
          <w:color w:val="000000"/>
          <w:sz w:val="28"/>
          <w:szCs w:val="28"/>
        </w:rPr>
      </w:pPr>
      <w:r w:rsidRPr="00E7412D">
        <w:rPr>
          <w:b/>
          <w:color w:val="000000"/>
          <w:sz w:val="28"/>
          <w:szCs w:val="28"/>
        </w:rPr>
        <w:t>РОССИЙСКАЯ ФЕДЕРАЦИЯ</w:t>
      </w:r>
    </w:p>
    <w:p w:rsidR="00E7412D" w:rsidRPr="00E7412D" w:rsidRDefault="00E7412D" w:rsidP="00E7412D">
      <w:pPr>
        <w:jc w:val="center"/>
        <w:rPr>
          <w:b/>
          <w:color w:val="000000"/>
          <w:sz w:val="28"/>
          <w:szCs w:val="28"/>
        </w:rPr>
      </w:pPr>
      <w:r w:rsidRPr="00E7412D">
        <w:rPr>
          <w:b/>
          <w:color w:val="000000"/>
          <w:sz w:val="28"/>
          <w:szCs w:val="28"/>
        </w:rPr>
        <w:t>РОСТОВСКАЯ ОБЛАСТЬ</w:t>
      </w:r>
    </w:p>
    <w:p w:rsidR="00E7412D" w:rsidRPr="00E7412D" w:rsidRDefault="00E7412D" w:rsidP="00E7412D">
      <w:pPr>
        <w:jc w:val="center"/>
        <w:rPr>
          <w:b/>
          <w:color w:val="000000"/>
          <w:sz w:val="28"/>
          <w:szCs w:val="28"/>
        </w:rPr>
      </w:pPr>
      <w:r w:rsidRPr="00E7412D">
        <w:rPr>
          <w:b/>
          <w:color w:val="000000"/>
          <w:sz w:val="28"/>
          <w:szCs w:val="28"/>
        </w:rPr>
        <w:t>ТАЦИНСКИЙ РАЙОН</w:t>
      </w:r>
    </w:p>
    <w:p w:rsidR="00E7412D" w:rsidRPr="00E7412D" w:rsidRDefault="00E7412D" w:rsidP="00E7412D">
      <w:pPr>
        <w:jc w:val="center"/>
        <w:rPr>
          <w:b/>
          <w:color w:val="000000"/>
          <w:sz w:val="28"/>
          <w:szCs w:val="28"/>
        </w:rPr>
      </w:pPr>
      <w:r w:rsidRPr="00E7412D">
        <w:rPr>
          <w:b/>
          <w:color w:val="000000"/>
          <w:sz w:val="28"/>
          <w:szCs w:val="28"/>
        </w:rPr>
        <w:t>МУНИЦИПАЛЬНОЕ ОБРАЗОВАНИЕ</w:t>
      </w:r>
    </w:p>
    <w:p w:rsidR="00E7412D" w:rsidRPr="00E7412D" w:rsidRDefault="00E7412D" w:rsidP="00E7412D">
      <w:pPr>
        <w:jc w:val="center"/>
        <w:rPr>
          <w:b/>
          <w:color w:val="000000"/>
          <w:sz w:val="28"/>
          <w:szCs w:val="28"/>
        </w:rPr>
      </w:pPr>
      <w:r w:rsidRPr="00E7412D">
        <w:rPr>
          <w:b/>
          <w:color w:val="000000"/>
          <w:sz w:val="28"/>
          <w:szCs w:val="28"/>
        </w:rPr>
        <w:t>«МИХАЙЛОВСКОЕ СЕЛЬСКОЕ ПОСЕЛЕНИЕ»</w:t>
      </w:r>
    </w:p>
    <w:p w:rsidR="00E7412D" w:rsidRPr="00E7412D" w:rsidRDefault="00E7412D" w:rsidP="00E7412D">
      <w:pPr>
        <w:jc w:val="center"/>
        <w:rPr>
          <w:b/>
          <w:color w:val="000000"/>
          <w:sz w:val="28"/>
          <w:szCs w:val="28"/>
        </w:rPr>
      </w:pPr>
    </w:p>
    <w:p w:rsidR="00E7412D" w:rsidRPr="00E7412D" w:rsidRDefault="00E7412D" w:rsidP="00E7412D">
      <w:pPr>
        <w:jc w:val="center"/>
        <w:rPr>
          <w:b/>
          <w:sz w:val="28"/>
          <w:szCs w:val="28"/>
        </w:rPr>
      </w:pPr>
      <w:r w:rsidRPr="00E7412D">
        <w:rPr>
          <w:b/>
          <w:sz w:val="28"/>
          <w:szCs w:val="28"/>
        </w:rPr>
        <w:t>Собрание депутатов Михайловского сельского поселения</w:t>
      </w:r>
    </w:p>
    <w:p w:rsidR="00E7412D" w:rsidRPr="00E7412D" w:rsidRDefault="00E7412D" w:rsidP="00E7412D">
      <w:pPr>
        <w:pBdr>
          <w:bottom w:val="single" w:sz="12" w:space="1" w:color="auto"/>
        </w:pBdr>
        <w:rPr>
          <w:b/>
          <w:bCs/>
          <w:sz w:val="28"/>
          <w:szCs w:val="28"/>
        </w:rPr>
      </w:pPr>
      <w:r w:rsidRPr="00E7412D">
        <w:rPr>
          <w:b/>
          <w:bCs/>
          <w:sz w:val="28"/>
          <w:szCs w:val="28"/>
        </w:rPr>
        <w:t xml:space="preserve">                          </w:t>
      </w:r>
    </w:p>
    <w:p w:rsidR="00E7412D" w:rsidRPr="00E7412D" w:rsidRDefault="00E7412D" w:rsidP="00E7412D">
      <w:pPr>
        <w:pStyle w:val="5"/>
        <w:jc w:val="center"/>
        <w:rPr>
          <w:i w:val="0"/>
          <w:sz w:val="28"/>
          <w:szCs w:val="28"/>
        </w:rPr>
      </w:pPr>
      <w:r w:rsidRPr="00E7412D">
        <w:rPr>
          <w:i w:val="0"/>
          <w:sz w:val="28"/>
          <w:szCs w:val="28"/>
        </w:rPr>
        <w:t>Решение</w:t>
      </w:r>
    </w:p>
    <w:p w:rsidR="00E7412D" w:rsidRPr="00E7412D" w:rsidRDefault="00E7412D" w:rsidP="00E7412D">
      <w:pPr>
        <w:rPr>
          <w:b/>
          <w:sz w:val="28"/>
          <w:szCs w:val="28"/>
        </w:rPr>
      </w:pPr>
    </w:p>
    <w:p w:rsidR="00E7412D" w:rsidRPr="00E7412D" w:rsidRDefault="000F3EDD" w:rsidP="00E7412D">
      <w:pPr>
        <w:rPr>
          <w:b/>
          <w:sz w:val="28"/>
          <w:szCs w:val="28"/>
        </w:rPr>
      </w:pPr>
      <w:r>
        <w:rPr>
          <w:b/>
          <w:sz w:val="28"/>
          <w:szCs w:val="28"/>
        </w:rPr>
        <w:t xml:space="preserve"> 29</w:t>
      </w:r>
      <w:r w:rsidR="00E7412D">
        <w:rPr>
          <w:b/>
          <w:sz w:val="28"/>
          <w:szCs w:val="28"/>
        </w:rPr>
        <w:t xml:space="preserve"> июня </w:t>
      </w:r>
      <w:r w:rsidR="00E7412D" w:rsidRPr="00E7412D">
        <w:rPr>
          <w:b/>
          <w:sz w:val="28"/>
          <w:szCs w:val="28"/>
        </w:rPr>
        <w:t xml:space="preserve"> 2018 года</w:t>
      </w:r>
      <w:r w:rsidR="00E7412D" w:rsidRPr="00E7412D">
        <w:rPr>
          <w:b/>
          <w:i/>
          <w:sz w:val="28"/>
          <w:szCs w:val="28"/>
        </w:rPr>
        <w:t xml:space="preserve">                </w:t>
      </w:r>
      <w:r w:rsidR="005C4248">
        <w:rPr>
          <w:b/>
          <w:i/>
          <w:sz w:val="28"/>
          <w:szCs w:val="28"/>
        </w:rPr>
        <w:t xml:space="preserve">      </w:t>
      </w:r>
      <w:r w:rsidR="00E7412D" w:rsidRPr="00E7412D">
        <w:rPr>
          <w:b/>
          <w:i/>
          <w:sz w:val="28"/>
          <w:szCs w:val="28"/>
        </w:rPr>
        <w:t xml:space="preserve">           </w:t>
      </w:r>
      <w:r w:rsidR="00E7412D" w:rsidRPr="00E7412D">
        <w:rPr>
          <w:b/>
          <w:sz w:val="28"/>
          <w:szCs w:val="28"/>
        </w:rPr>
        <w:t xml:space="preserve">№ </w:t>
      </w:r>
      <w:r>
        <w:rPr>
          <w:b/>
          <w:sz w:val="28"/>
          <w:szCs w:val="28"/>
        </w:rPr>
        <w:t xml:space="preserve">91  </w:t>
      </w:r>
      <w:r w:rsidR="00E7412D" w:rsidRPr="00E7412D">
        <w:rPr>
          <w:b/>
          <w:sz w:val="28"/>
          <w:szCs w:val="28"/>
        </w:rPr>
        <w:t xml:space="preserve">             </w:t>
      </w:r>
      <w:r w:rsidR="005C4248">
        <w:rPr>
          <w:b/>
          <w:sz w:val="28"/>
          <w:szCs w:val="28"/>
        </w:rPr>
        <w:t xml:space="preserve">     </w:t>
      </w:r>
      <w:r w:rsidR="00E7412D" w:rsidRPr="00E7412D">
        <w:rPr>
          <w:b/>
          <w:sz w:val="28"/>
          <w:szCs w:val="28"/>
        </w:rPr>
        <w:t xml:space="preserve">                      х. Михайлов   </w:t>
      </w:r>
    </w:p>
    <w:p w:rsidR="00E7412D" w:rsidRPr="00E7412D" w:rsidRDefault="00E7412D" w:rsidP="00E7412D">
      <w:pPr>
        <w:rPr>
          <w:b/>
          <w:sz w:val="28"/>
          <w:szCs w:val="28"/>
        </w:rPr>
      </w:pPr>
      <w:r w:rsidRPr="00E7412D">
        <w:rPr>
          <w:b/>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5"/>
      </w:tblGrid>
      <w:tr w:rsidR="00C97F03" w:rsidTr="00755B93">
        <w:trPr>
          <w:trHeight w:val="1185"/>
        </w:trPr>
        <w:tc>
          <w:tcPr>
            <w:tcW w:w="5095" w:type="dxa"/>
          </w:tcPr>
          <w:p w:rsidR="00534467" w:rsidRDefault="003B5A28" w:rsidP="00534467">
            <w:pPr>
              <w:jc w:val="both"/>
              <w:rPr>
                <w:sz w:val="28"/>
                <w:szCs w:val="28"/>
              </w:rPr>
            </w:pPr>
            <w:r>
              <w:rPr>
                <w:sz w:val="28"/>
                <w:szCs w:val="28"/>
              </w:rPr>
              <w:t>Об утверждении Н</w:t>
            </w:r>
            <w:r w:rsidR="00315B9B">
              <w:rPr>
                <w:sz w:val="28"/>
                <w:szCs w:val="28"/>
              </w:rPr>
              <w:t>ормативов</w:t>
            </w:r>
          </w:p>
          <w:p w:rsidR="00315B9B" w:rsidRDefault="00315B9B" w:rsidP="00534467">
            <w:pPr>
              <w:jc w:val="both"/>
              <w:rPr>
                <w:sz w:val="28"/>
                <w:szCs w:val="28"/>
              </w:rPr>
            </w:pPr>
            <w:r>
              <w:rPr>
                <w:sz w:val="28"/>
                <w:szCs w:val="28"/>
              </w:rPr>
              <w:t>градостроительного проектирования</w:t>
            </w:r>
          </w:p>
          <w:p w:rsidR="00E7412D" w:rsidRDefault="00E7412D" w:rsidP="00534467">
            <w:pPr>
              <w:pStyle w:val="ab"/>
              <w:jc w:val="both"/>
              <w:rPr>
                <w:sz w:val="28"/>
                <w:szCs w:val="28"/>
              </w:rPr>
            </w:pPr>
            <w:r>
              <w:rPr>
                <w:sz w:val="28"/>
                <w:szCs w:val="28"/>
              </w:rPr>
              <w:t>Михайловско</w:t>
            </w:r>
            <w:r w:rsidR="00755B93">
              <w:rPr>
                <w:sz w:val="28"/>
                <w:szCs w:val="28"/>
              </w:rPr>
              <w:t xml:space="preserve">го </w:t>
            </w:r>
            <w:r>
              <w:rPr>
                <w:sz w:val="28"/>
                <w:szCs w:val="28"/>
              </w:rPr>
              <w:t xml:space="preserve"> сельско</w:t>
            </w:r>
            <w:r w:rsidR="00755B93">
              <w:rPr>
                <w:sz w:val="28"/>
                <w:szCs w:val="28"/>
              </w:rPr>
              <w:t>го поселения</w:t>
            </w:r>
          </w:p>
          <w:p w:rsidR="00E449CF" w:rsidRPr="007D3785" w:rsidRDefault="00E449CF" w:rsidP="00315B9B">
            <w:pPr>
              <w:pStyle w:val="ab"/>
              <w:jc w:val="both"/>
              <w:rPr>
                <w:sz w:val="28"/>
                <w:szCs w:val="28"/>
              </w:rPr>
            </w:pPr>
          </w:p>
        </w:tc>
      </w:tr>
    </w:tbl>
    <w:p w:rsidR="00790030" w:rsidRDefault="00790030" w:rsidP="003D5C0D">
      <w:pPr>
        <w:jc w:val="both"/>
        <w:rPr>
          <w:sz w:val="28"/>
          <w:szCs w:val="28"/>
        </w:rPr>
      </w:pPr>
    </w:p>
    <w:p w:rsidR="003D5C0D" w:rsidRPr="007D3785" w:rsidRDefault="003B5A28" w:rsidP="007D3785">
      <w:pPr>
        <w:pStyle w:val="21"/>
        <w:ind w:firstLine="708"/>
        <w:jc w:val="both"/>
      </w:pPr>
      <w:r>
        <w:rPr>
          <w:szCs w:val="28"/>
        </w:rPr>
        <w:t>В соответствии с Градостроительным  кодексом</w:t>
      </w:r>
      <w:r w:rsidR="00E070E9">
        <w:rPr>
          <w:szCs w:val="28"/>
        </w:rPr>
        <w:t xml:space="preserve"> </w:t>
      </w:r>
      <w:r>
        <w:rPr>
          <w:szCs w:val="28"/>
        </w:rPr>
        <w:t xml:space="preserve">Российской Федерации, Областным  законом от </w:t>
      </w:r>
      <w:r w:rsidR="00534467">
        <w:rPr>
          <w:szCs w:val="28"/>
        </w:rPr>
        <w:t xml:space="preserve">14 января </w:t>
      </w:r>
      <w:r>
        <w:rPr>
          <w:szCs w:val="28"/>
        </w:rPr>
        <w:t xml:space="preserve">2008 </w:t>
      </w:r>
      <w:r w:rsidR="00534467">
        <w:rPr>
          <w:szCs w:val="28"/>
        </w:rPr>
        <w:t xml:space="preserve">года </w:t>
      </w:r>
      <w:r>
        <w:rPr>
          <w:szCs w:val="28"/>
        </w:rPr>
        <w:t xml:space="preserve">№ 853-ЗС </w:t>
      </w:r>
      <w:r w:rsidR="00534467">
        <w:rPr>
          <w:szCs w:val="28"/>
        </w:rPr>
        <w:t xml:space="preserve">              </w:t>
      </w:r>
      <w:r>
        <w:rPr>
          <w:szCs w:val="28"/>
        </w:rPr>
        <w:t>«</w:t>
      </w:r>
      <w:r w:rsidRPr="003B5A28">
        <w:rPr>
          <w:szCs w:val="28"/>
        </w:rPr>
        <w:t>О градостроительной де</w:t>
      </w:r>
      <w:r>
        <w:rPr>
          <w:szCs w:val="28"/>
        </w:rPr>
        <w:t>ятельности в Ростовской области»</w:t>
      </w:r>
      <w:r w:rsidR="00F65BE2">
        <w:rPr>
          <w:szCs w:val="28"/>
        </w:rPr>
        <w:t xml:space="preserve">, </w:t>
      </w:r>
      <w:r w:rsidR="00FC04F3" w:rsidRPr="00FC04F3">
        <w:rPr>
          <w:szCs w:val="28"/>
        </w:rPr>
        <w:t>Собра</w:t>
      </w:r>
      <w:r w:rsidR="00FC04F3">
        <w:rPr>
          <w:szCs w:val="28"/>
        </w:rPr>
        <w:t xml:space="preserve">ние депутатов </w:t>
      </w:r>
      <w:r w:rsidR="00A7651B">
        <w:rPr>
          <w:szCs w:val="28"/>
        </w:rPr>
        <w:t>Михайловского сельского поселения</w:t>
      </w:r>
    </w:p>
    <w:p w:rsidR="003F6C07" w:rsidRDefault="003F6C07" w:rsidP="00825C8C">
      <w:pPr>
        <w:ind w:firstLine="709"/>
        <w:jc w:val="both"/>
        <w:rPr>
          <w:sz w:val="28"/>
          <w:szCs w:val="28"/>
        </w:rPr>
      </w:pPr>
      <w:bookmarkStart w:id="0" w:name="_GoBack"/>
      <w:bookmarkEnd w:id="0"/>
    </w:p>
    <w:p w:rsidR="003F6C07" w:rsidRDefault="003F6C07" w:rsidP="003F6C07">
      <w:pPr>
        <w:ind w:firstLine="709"/>
        <w:jc w:val="center"/>
        <w:rPr>
          <w:b/>
          <w:sz w:val="28"/>
          <w:szCs w:val="28"/>
        </w:rPr>
      </w:pPr>
      <w:r w:rsidRPr="003F6C07">
        <w:rPr>
          <w:b/>
          <w:sz w:val="28"/>
          <w:szCs w:val="28"/>
        </w:rPr>
        <w:t>РЕШИЛО:</w:t>
      </w:r>
    </w:p>
    <w:p w:rsidR="00253C46" w:rsidRPr="003F6C07" w:rsidRDefault="00253C46" w:rsidP="003F6C07">
      <w:pPr>
        <w:ind w:firstLine="709"/>
        <w:jc w:val="center"/>
        <w:rPr>
          <w:b/>
          <w:sz w:val="28"/>
          <w:szCs w:val="28"/>
        </w:rPr>
      </w:pPr>
    </w:p>
    <w:p w:rsidR="00534467" w:rsidRPr="00306761" w:rsidRDefault="003B5A28" w:rsidP="00534467">
      <w:pPr>
        <w:tabs>
          <w:tab w:val="left" w:pos="1134"/>
        </w:tabs>
        <w:ind w:firstLine="709"/>
        <w:jc w:val="both"/>
        <w:rPr>
          <w:color w:val="000000"/>
          <w:sz w:val="28"/>
          <w:szCs w:val="28"/>
        </w:rPr>
      </w:pPr>
      <w:r>
        <w:rPr>
          <w:bCs/>
          <w:sz w:val="28"/>
          <w:szCs w:val="28"/>
        </w:rPr>
        <w:t>1.</w:t>
      </w:r>
      <w:r>
        <w:rPr>
          <w:bCs/>
          <w:sz w:val="28"/>
          <w:szCs w:val="28"/>
        </w:rPr>
        <w:tab/>
      </w:r>
      <w:r w:rsidR="00534467" w:rsidRPr="00306761">
        <w:rPr>
          <w:color w:val="000000"/>
          <w:sz w:val="28"/>
          <w:szCs w:val="28"/>
        </w:rPr>
        <w:t xml:space="preserve">Утвердить </w:t>
      </w:r>
      <w:r w:rsidR="002D79EC">
        <w:rPr>
          <w:sz w:val="28"/>
          <w:szCs w:val="28"/>
        </w:rPr>
        <w:t>Н</w:t>
      </w:r>
      <w:r w:rsidR="00534467">
        <w:rPr>
          <w:sz w:val="28"/>
          <w:szCs w:val="28"/>
        </w:rPr>
        <w:t xml:space="preserve">ормативы градостроительного проектирования </w:t>
      </w:r>
      <w:r w:rsidR="00E7412D">
        <w:rPr>
          <w:sz w:val="28"/>
          <w:szCs w:val="28"/>
        </w:rPr>
        <w:t>Михайловско</w:t>
      </w:r>
      <w:r w:rsidR="00755B93">
        <w:rPr>
          <w:sz w:val="28"/>
          <w:szCs w:val="28"/>
        </w:rPr>
        <w:t>го</w:t>
      </w:r>
      <w:r w:rsidR="00E7412D">
        <w:rPr>
          <w:sz w:val="28"/>
          <w:szCs w:val="28"/>
        </w:rPr>
        <w:t xml:space="preserve"> сельско</w:t>
      </w:r>
      <w:r w:rsidR="00755B93">
        <w:rPr>
          <w:sz w:val="28"/>
          <w:szCs w:val="28"/>
        </w:rPr>
        <w:t>го</w:t>
      </w:r>
      <w:r w:rsidR="00E7412D">
        <w:rPr>
          <w:sz w:val="28"/>
          <w:szCs w:val="28"/>
        </w:rPr>
        <w:t xml:space="preserve"> посел</w:t>
      </w:r>
      <w:r w:rsidR="00BF2B3F">
        <w:rPr>
          <w:sz w:val="28"/>
          <w:szCs w:val="28"/>
        </w:rPr>
        <w:t>е</w:t>
      </w:r>
      <w:r w:rsidR="00E7412D">
        <w:rPr>
          <w:sz w:val="28"/>
          <w:szCs w:val="28"/>
        </w:rPr>
        <w:t>ни</w:t>
      </w:r>
      <w:r w:rsidR="00755B93">
        <w:rPr>
          <w:sz w:val="28"/>
          <w:szCs w:val="28"/>
        </w:rPr>
        <w:t>я</w:t>
      </w:r>
      <w:r w:rsidR="00534467">
        <w:rPr>
          <w:sz w:val="28"/>
          <w:szCs w:val="28"/>
        </w:rPr>
        <w:t xml:space="preserve"> </w:t>
      </w:r>
      <w:r w:rsidR="00534467" w:rsidRPr="00306761">
        <w:rPr>
          <w:color w:val="000000"/>
          <w:sz w:val="28"/>
          <w:szCs w:val="28"/>
        </w:rPr>
        <w:t>согласно приложению к настоящему Решению.</w:t>
      </w:r>
    </w:p>
    <w:p w:rsidR="003B5A28" w:rsidRPr="003B5A28" w:rsidRDefault="003B5A28" w:rsidP="003B5A28">
      <w:pPr>
        <w:pStyle w:val="a6"/>
        <w:autoSpaceDE w:val="0"/>
        <w:autoSpaceDN w:val="0"/>
        <w:adjustRightInd w:val="0"/>
        <w:ind w:left="0"/>
        <w:jc w:val="both"/>
        <w:rPr>
          <w:bCs/>
          <w:sz w:val="28"/>
          <w:szCs w:val="28"/>
        </w:rPr>
      </w:pPr>
      <w:r>
        <w:rPr>
          <w:bCs/>
          <w:sz w:val="28"/>
          <w:szCs w:val="28"/>
        </w:rPr>
        <w:tab/>
      </w:r>
      <w:r w:rsidRPr="003B5A28">
        <w:rPr>
          <w:sz w:val="28"/>
          <w:szCs w:val="28"/>
        </w:rPr>
        <w:t>2. Настоящее Решение вступает в силу со дня его официального опубликования.</w:t>
      </w:r>
    </w:p>
    <w:p w:rsidR="00E7412D" w:rsidRPr="00707BB7" w:rsidRDefault="003B5A28" w:rsidP="00E7412D">
      <w:pPr>
        <w:pStyle w:val="ConsPlusNormal"/>
        <w:jc w:val="both"/>
        <w:rPr>
          <w:rFonts w:ascii="Times New Roman" w:hAnsi="Times New Roman"/>
          <w:sz w:val="28"/>
          <w:szCs w:val="28"/>
        </w:rPr>
      </w:pPr>
      <w:r w:rsidRPr="003B5A28">
        <w:rPr>
          <w:sz w:val="28"/>
          <w:szCs w:val="28"/>
        </w:rPr>
        <w:t xml:space="preserve">3. </w:t>
      </w:r>
      <w:r w:rsidR="00E7412D" w:rsidRPr="00707BB7">
        <w:rPr>
          <w:rFonts w:ascii="Times New Roman" w:hAnsi="Times New Roman"/>
          <w:color w:val="000000"/>
          <w:sz w:val="28"/>
          <w:szCs w:val="28"/>
        </w:rPr>
        <w:t xml:space="preserve">Контроль за исполнением настоящего </w:t>
      </w:r>
      <w:r w:rsidR="00E7412D" w:rsidRPr="00707BB7">
        <w:rPr>
          <w:rFonts w:ascii="Times New Roman" w:hAnsi="Times New Roman"/>
          <w:sz w:val="28"/>
          <w:szCs w:val="28"/>
        </w:rPr>
        <w:t>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 (Польшинская В.У.).</w:t>
      </w:r>
    </w:p>
    <w:p w:rsidR="00E7412D" w:rsidRDefault="00E7412D" w:rsidP="00E7412D">
      <w:pPr>
        <w:pStyle w:val="a6"/>
        <w:tabs>
          <w:tab w:val="left" w:pos="993"/>
        </w:tabs>
        <w:ind w:left="0"/>
        <w:jc w:val="both"/>
        <w:rPr>
          <w:spacing w:val="1"/>
          <w:sz w:val="28"/>
          <w:szCs w:val="28"/>
        </w:rPr>
      </w:pPr>
    </w:p>
    <w:p w:rsidR="00E7412D" w:rsidRDefault="00E7412D" w:rsidP="00E7412D">
      <w:pPr>
        <w:pStyle w:val="a6"/>
        <w:tabs>
          <w:tab w:val="left" w:pos="993"/>
        </w:tabs>
        <w:ind w:left="0"/>
        <w:jc w:val="both"/>
        <w:rPr>
          <w:spacing w:val="1"/>
          <w:sz w:val="28"/>
          <w:szCs w:val="28"/>
        </w:rPr>
      </w:pPr>
    </w:p>
    <w:p w:rsidR="00E7412D" w:rsidRDefault="00E7412D" w:rsidP="00E7412D">
      <w:pPr>
        <w:pStyle w:val="a6"/>
        <w:tabs>
          <w:tab w:val="left" w:pos="993"/>
        </w:tabs>
        <w:ind w:left="0"/>
        <w:jc w:val="both"/>
        <w:rPr>
          <w:spacing w:val="1"/>
          <w:sz w:val="28"/>
          <w:szCs w:val="28"/>
        </w:rPr>
      </w:pPr>
      <w:r>
        <w:rPr>
          <w:spacing w:val="1"/>
          <w:sz w:val="28"/>
          <w:szCs w:val="28"/>
        </w:rPr>
        <w:t>Председатель Собрания депутатов –</w:t>
      </w:r>
    </w:p>
    <w:p w:rsidR="00E7412D" w:rsidRDefault="00E7412D" w:rsidP="00E7412D">
      <w:pPr>
        <w:tabs>
          <w:tab w:val="left" w:pos="426"/>
        </w:tabs>
        <w:outlineLvl w:val="0"/>
        <w:rPr>
          <w:spacing w:val="1"/>
          <w:sz w:val="28"/>
          <w:szCs w:val="28"/>
        </w:rPr>
      </w:pPr>
      <w:r>
        <w:rPr>
          <w:spacing w:val="1"/>
          <w:sz w:val="28"/>
          <w:szCs w:val="28"/>
        </w:rPr>
        <w:t xml:space="preserve">глава Михайловского </w:t>
      </w:r>
    </w:p>
    <w:p w:rsidR="00E7412D" w:rsidRPr="00462066" w:rsidRDefault="00E7412D" w:rsidP="00E7412D">
      <w:pPr>
        <w:tabs>
          <w:tab w:val="left" w:pos="426"/>
        </w:tabs>
        <w:outlineLvl w:val="0"/>
        <w:rPr>
          <w:spacing w:val="1"/>
          <w:sz w:val="28"/>
          <w:szCs w:val="28"/>
        </w:rPr>
      </w:pPr>
      <w:r>
        <w:rPr>
          <w:spacing w:val="1"/>
          <w:sz w:val="28"/>
          <w:szCs w:val="28"/>
        </w:rPr>
        <w:t>сельского поселения</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А.В.Бондаренко</w:t>
      </w:r>
    </w:p>
    <w:p w:rsidR="00E7412D" w:rsidRDefault="00E7412D" w:rsidP="00E7412D">
      <w:pPr>
        <w:jc w:val="both"/>
        <w:rPr>
          <w:spacing w:val="1"/>
          <w:sz w:val="28"/>
          <w:szCs w:val="28"/>
        </w:rPr>
      </w:pPr>
    </w:p>
    <w:p w:rsidR="002C59DB" w:rsidRDefault="002C59DB" w:rsidP="00E7412D">
      <w:pPr>
        <w:jc w:val="both"/>
        <w:rPr>
          <w:spacing w:val="1"/>
          <w:sz w:val="28"/>
          <w:szCs w:val="28"/>
        </w:rPr>
      </w:pPr>
    </w:p>
    <w:p w:rsidR="002C59DB" w:rsidRDefault="002C59DB" w:rsidP="00E7412D">
      <w:pPr>
        <w:jc w:val="both"/>
        <w:rPr>
          <w:spacing w:val="1"/>
          <w:sz w:val="28"/>
          <w:szCs w:val="28"/>
        </w:rPr>
      </w:pPr>
    </w:p>
    <w:p w:rsidR="002C59DB" w:rsidRDefault="002C59DB" w:rsidP="00E7412D">
      <w:pPr>
        <w:jc w:val="both"/>
        <w:rPr>
          <w:spacing w:val="1"/>
          <w:sz w:val="28"/>
          <w:szCs w:val="28"/>
        </w:rPr>
      </w:pPr>
    </w:p>
    <w:p w:rsidR="00E7412D" w:rsidRDefault="00E7412D" w:rsidP="00E7412D">
      <w:pPr>
        <w:jc w:val="both"/>
        <w:rPr>
          <w:spacing w:val="1"/>
          <w:sz w:val="28"/>
          <w:szCs w:val="28"/>
        </w:rPr>
      </w:pPr>
    </w:p>
    <w:p w:rsidR="00825C8C" w:rsidRDefault="00825C8C" w:rsidP="00E7412D">
      <w:pPr>
        <w:pStyle w:val="a6"/>
        <w:tabs>
          <w:tab w:val="left" w:pos="993"/>
          <w:tab w:val="left" w:pos="1134"/>
        </w:tabs>
        <w:autoSpaceDE w:val="0"/>
        <w:autoSpaceDN w:val="0"/>
        <w:adjustRightInd w:val="0"/>
        <w:ind w:left="0" w:firstLine="709"/>
        <w:jc w:val="both"/>
        <w:rPr>
          <w:sz w:val="28"/>
          <w:szCs w:val="28"/>
        </w:rPr>
      </w:pPr>
    </w:p>
    <w:tbl>
      <w:tblPr>
        <w:tblW w:w="5326" w:type="dxa"/>
        <w:tblInd w:w="4447" w:type="dxa"/>
        <w:tblLook w:val="04A0"/>
      </w:tblPr>
      <w:tblGrid>
        <w:gridCol w:w="5326"/>
      </w:tblGrid>
      <w:tr w:rsidR="002D79EC" w:rsidRPr="003A13A1" w:rsidTr="00755B93">
        <w:trPr>
          <w:trHeight w:val="739"/>
        </w:trPr>
        <w:tc>
          <w:tcPr>
            <w:tcW w:w="5326" w:type="dxa"/>
          </w:tcPr>
          <w:p w:rsidR="00C90499" w:rsidRPr="008E3970" w:rsidRDefault="00C90499" w:rsidP="008E3970">
            <w:pPr>
              <w:rPr>
                <w:sz w:val="24"/>
                <w:szCs w:val="24"/>
              </w:rPr>
            </w:pPr>
            <w:bookmarkStart w:id="1" w:name="%25D0%2592%25D0%25B2%25D0%25B5%25D0%25B4"/>
            <w:r w:rsidRPr="008E3970">
              <w:rPr>
                <w:sz w:val="24"/>
                <w:szCs w:val="24"/>
              </w:rPr>
              <w:lastRenderedPageBreak/>
              <w:t>Приложение</w:t>
            </w:r>
          </w:p>
          <w:p w:rsidR="00C90499" w:rsidRPr="008E3970" w:rsidRDefault="00C90499" w:rsidP="008E3970">
            <w:pPr>
              <w:rPr>
                <w:sz w:val="24"/>
                <w:szCs w:val="24"/>
              </w:rPr>
            </w:pPr>
            <w:r w:rsidRPr="008E3970">
              <w:rPr>
                <w:sz w:val="24"/>
                <w:szCs w:val="24"/>
              </w:rPr>
              <w:t>к решению Собрания депутатов</w:t>
            </w:r>
          </w:p>
          <w:p w:rsidR="008E3970" w:rsidRDefault="00C90499" w:rsidP="008E3970">
            <w:pPr>
              <w:rPr>
                <w:sz w:val="24"/>
                <w:szCs w:val="24"/>
              </w:rPr>
            </w:pPr>
            <w:r w:rsidRPr="008E3970">
              <w:rPr>
                <w:sz w:val="24"/>
                <w:szCs w:val="24"/>
              </w:rPr>
              <w:t>Михайловского сельского поселения</w:t>
            </w:r>
          </w:p>
          <w:p w:rsidR="002D79EC" w:rsidRPr="003A13A1" w:rsidRDefault="00755B93" w:rsidP="000F3EDD">
            <w:pPr>
              <w:jc w:val="both"/>
              <w:rPr>
                <w:sz w:val="28"/>
                <w:szCs w:val="28"/>
              </w:rPr>
            </w:pPr>
            <w:r w:rsidRPr="008E3970">
              <w:rPr>
                <w:sz w:val="24"/>
                <w:szCs w:val="24"/>
              </w:rPr>
              <w:t>от «</w:t>
            </w:r>
            <w:r w:rsidR="000F3EDD">
              <w:rPr>
                <w:sz w:val="24"/>
                <w:szCs w:val="24"/>
              </w:rPr>
              <w:t>29</w:t>
            </w:r>
            <w:r w:rsidRPr="008E3970">
              <w:rPr>
                <w:sz w:val="24"/>
                <w:szCs w:val="24"/>
              </w:rPr>
              <w:t>»</w:t>
            </w:r>
            <w:r w:rsidR="008E3970" w:rsidRPr="008E3970">
              <w:rPr>
                <w:sz w:val="24"/>
                <w:szCs w:val="24"/>
              </w:rPr>
              <w:t xml:space="preserve"> 06 2018 года №</w:t>
            </w:r>
            <w:r w:rsidR="000F3EDD">
              <w:rPr>
                <w:sz w:val="24"/>
                <w:szCs w:val="24"/>
              </w:rPr>
              <w:t>91</w:t>
            </w:r>
            <w:r w:rsidRPr="008E3970">
              <w:rPr>
                <w:sz w:val="24"/>
                <w:szCs w:val="24"/>
              </w:rPr>
              <w:t xml:space="preserve"> «Об утверждении Нормативов градостроительного проектирования Михайловского сельского поселения                                                                                                                                                                                                                                                                       </w:t>
            </w:r>
          </w:p>
        </w:tc>
      </w:tr>
    </w:tbl>
    <w:p w:rsidR="002D79EC" w:rsidRDefault="002D79EC" w:rsidP="002D79EC">
      <w:pPr>
        <w:ind w:left="5954"/>
        <w:rPr>
          <w:sz w:val="28"/>
          <w:szCs w:val="28"/>
        </w:rPr>
      </w:pPr>
    </w:p>
    <w:p w:rsidR="00845CAB" w:rsidRPr="009B7140" w:rsidRDefault="00845CAB" w:rsidP="00845CAB">
      <w:pPr>
        <w:rPr>
          <w:sz w:val="24"/>
          <w:szCs w:val="24"/>
        </w:rPr>
      </w:pPr>
    </w:p>
    <w:bookmarkEnd w:id="1"/>
    <w:p w:rsidR="003A13A1" w:rsidRPr="009B7140" w:rsidRDefault="003A13A1" w:rsidP="003A13A1">
      <w:pPr>
        <w:jc w:val="center"/>
        <w:rPr>
          <w:sz w:val="24"/>
          <w:szCs w:val="24"/>
        </w:rPr>
      </w:pPr>
      <w:r w:rsidRPr="009B7140">
        <w:rPr>
          <w:sz w:val="24"/>
          <w:szCs w:val="24"/>
        </w:rPr>
        <w:t>ЧАСТЬ 1. ОСНОВНАЯ ЧАСТЬ (РАСЧЕТНЫЕ ПОКАЗАТЕЛИ)</w:t>
      </w:r>
    </w:p>
    <w:p w:rsidR="003A13A1" w:rsidRPr="009B7140" w:rsidRDefault="003A13A1" w:rsidP="003A13A1">
      <w:pPr>
        <w:jc w:val="center"/>
        <w:rPr>
          <w:sz w:val="24"/>
          <w:szCs w:val="24"/>
        </w:rPr>
      </w:pPr>
      <w:r w:rsidRPr="009B7140">
        <w:rPr>
          <w:sz w:val="24"/>
          <w:szCs w:val="24"/>
        </w:rPr>
        <w:t>1.1. Расчетные показатели по объектам местного значения электро-, тепло-, газо- и водоснабжения населения, водоотведения населения, снабжения населения топливом в пределах полномочий, установленных законодательством Российской Федерации:</w:t>
      </w:r>
    </w:p>
    <w:p w:rsidR="009B7140" w:rsidRPr="009B7140" w:rsidRDefault="009B7140" w:rsidP="003A13A1">
      <w:pPr>
        <w:jc w:val="center"/>
        <w:rPr>
          <w:sz w:val="24"/>
          <w:szCs w:val="24"/>
        </w:rPr>
      </w:pPr>
    </w:p>
    <w:tbl>
      <w:tblPr>
        <w:tblW w:w="0" w:type="auto"/>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2126"/>
        <w:gridCol w:w="4252"/>
      </w:tblGrid>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 п/п</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Наименование объекта местного значения</w:t>
            </w:r>
          </w:p>
        </w:tc>
        <w:tc>
          <w:tcPr>
            <w:tcW w:w="2126"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Минимально допустимый уровень обеспеченности</w:t>
            </w:r>
          </w:p>
        </w:tc>
        <w:tc>
          <w:tcPr>
            <w:tcW w:w="4252"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Максимально допустимый уровень территориальной доступности</w:t>
            </w: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Электроснабжение</w:t>
            </w:r>
          </w:p>
        </w:tc>
        <w:tc>
          <w:tcPr>
            <w:tcW w:w="2126" w:type="dxa"/>
            <w:vMerge w:val="restart"/>
            <w:shd w:val="clear" w:color="auto" w:fill="auto"/>
            <w:vAlign w:val="center"/>
          </w:tcPr>
          <w:p w:rsidR="003A13A1" w:rsidRPr="009B7140" w:rsidRDefault="003A13A1" w:rsidP="003A13A1">
            <w:pPr>
              <w:rPr>
                <w:rFonts w:eastAsia="Calibri"/>
                <w:sz w:val="24"/>
                <w:szCs w:val="24"/>
              </w:rPr>
            </w:pPr>
            <w:r w:rsidRPr="009B7140">
              <w:rPr>
                <w:sz w:val="24"/>
                <w:szCs w:val="24"/>
              </w:rPr>
              <w:t>100%</w:t>
            </w:r>
          </w:p>
        </w:tc>
        <w:tc>
          <w:tcPr>
            <w:tcW w:w="4252" w:type="dxa"/>
            <w:vMerge w:val="restart"/>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В границах муниципального образования</w:t>
            </w: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Теплоснабжение потребителей тепловой энергии</w:t>
            </w:r>
          </w:p>
        </w:tc>
        <w:tc>
          <w:tcPr>
            <w:tcW w:w="2126" w:type="dxa"/>
            <w:vMerge/>
            <w:shd w:val="clear" w:color="auto" w:fill="auto"/>
            <w:vAlign w:val="center"/>
          </w:tcPr>
          <w:p w:rsidR="003A13A1" w:rsidRPr="009B7140" w:rsidRDefault="003A13A1" w:rsidP="003A13A1">
            <w:pPr>
              <w:rPr>
                <w:sz w:val="24"/>
                <w:szCs w:val="24"/>
              </w:rPr>
            </w:pPr>
          </w:p>
        </w:tc>
        <w:tc>
          <w:tcPr>
            <w:tcW w:w="4252" w:type="dxa"/>
            <w:vMerge/>
            <w:shd w:val="clear" w:color="auto" w:fill="auto"/>
            <w:vAlign w:val="center"/>
          </w:tcPr>
          <w:p w:rsidR="003A13A1" w:rsidRPr="009B7140" w:rsidRDefault="003A13A1" w:rsidP="003A13A1">
            <w:pPr>
              <w:rPr>
                <w:rFonts w:eastAsia="Calibri"/>
                <w:sz w:val="24"/>
                <w:szCs w:val="24"/>
              </w:rPr>
            </w:pP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3.</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Газоснабжение</w:t>
            </w:r>
          </w:p>
        </w:tc>
        <w:tc>
          <w:tcPr>
            <w:tcW w:w="2126" w:type="dxa"/>
            <w:vMerge/>
            <w:shd w:val="clear" w:color="auto" w:fill="auto"/>
            <w:vAlign w:val="center"/>
          </w:tcPr>
          <w:p w:rsidR="003A13A1" w:rsidRPr="009B7140" w:rsidRDefault="003A13A1" w:rsidP="003A13A1">
            <w:pPr>
              <w:rPr>
                <w:sz w:val="24"/>
                <w:szCs w:val="24"/>
              </w:rPr>
            </w:pPr>
          </w:p>
        </w:tc>
        <w:tc>
          <w:tcPr>
            <w:tcW w:w="4252" w:type="dxa"/>
            <w:vMerge/>
            <w:shd w:val="clear" w:color="auto" w:fill="auto"/>
            <w:vAlign w:val="center"/>
          </w:tcPr>
          <w:p w:rsidR="003A13A1" w:rsidRPr="009B7140" w:rsidRDefault="003A13A1" w:rsidP="003A13A1">
            <w:pPr>
              <w:rPr>
                <w:rFonts w:eastAsia="Calibri"/>
                <w:sz w:val="24"/>
                <w:szCs w:val="24"/>
              </w:rPr>
            </w:pP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4.</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Водоснабжение</w:t>
            </w:r>
          </w:p>
        </w:tc>
        <w:tc>
          <w:tcPr>
            <w:tcW w:w="2126" w:type="dxa"/>
            <w:vMerge/>
            <w:shd w:val="clear" w:color="auto" w:fill="auto"/>
            <w:vAlign w:val="center"/>
          </w:tcPr>
          <w:p w:rsidR="003A13A1" w:rsidRPr="009B7140" w:rsidRDefault="003A13A1" w:rsidP="003A13A1">
            <w:pPr>
              <w:rPr>
                <w:sz w:val="24"/>
                <w:szCs w:val="24"/>
              </w:rPr>
            </w:pPr>
          </w:p>
        </w:tc>
        <w:tc>
          <w:tcPr>
            <w:tcW w:w="4252" w:type="dxa"/>
            <w:vMerge/>
            <w:shd w:val="clear" w:color="auto" w:fill="auto"/>
            <w:vAlign w:val="center"/>
          </w:tcPr>
          <w:p w:rsidR="003A13A1" w:rsidRPr="009B7140" w:rsidRDefault="003A13A1" w:rsidP="003A13A1">
            <w:pPr>
              <w:rPr>
                <w:rFonts w:eastAsia="Calibri"/>
                <w:sz w:val="24"/>
                <w:szCs w:val="24"/>
              </w:rPr>
            </w:pP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5.</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Водоотведение</w:t>
            </w:r>
          </w:p>
        </w:tc>
        <w:tc>
          <w:tcPr>
            <w:tcW w:w="2126" w:type="dxa"/>
            <w:vMerge/>
            <w:shd w:val="clear" w:color="auto" w:fill="auto"/>
            <w:vAlign w:val="center"/>
          </w:tcPr>
          <w:p w:rsidR="003A13A1" w:rsidRPr="009B7140" w:rsidRDefault="003A13A1" w:rsidP="003A13A1">
            <w:pPr>
              <w:rPr>
                <w:sz w:val="24"/>
                <w:szCs w:val="24"/>
              </w:rPr>
            </w:pPr>
          </w:p>
        </w:tc>
        <w:tc>
          <w:tcPr>
            <w:tcW w:w="4252" w:type="dxa"/>
            <w:vMerge/>
            <w:shd w:val="clear" w:color="auto" w:fill="auto"/>
            <w:vAlign w:val="center"/>
          </w:tcPr>
          <w:p w:rsidR="003A13A1" w:rsidRPr="009B7140" w:rsidRDefault="003A13A1" w:rsidP="003A13A1">
            <w:pPr>
              <w:rPr>
                <w:rFonts w:eastAsia="Calibri"/>
                <w:sz w:val="24"/>
                <w:szCs w:val="24"/>
              </w:rPr>
            </w:pP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6.</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Снабжение топливом</w:t>
            </w:r>
          </w:p>
        </w:tc>
        <w:tc>
          <w:tcPr>
            <w:tcW w:w="2126" w:type="dxa"/>
            <w:vMerge/>
            <w:shd w:val="clear" w:color="auto" w:fill="auto"/>
            <w:vAlign w:val="center"/>
          </w:tcPr>
          <w:p w:rsidR="003A13A1" w:rsidRPr="009B7140" w:rsidRDefault="003A13A1" w:rsidP="003A13A1">
            <w:pPr>
              <w:rPr>
                <w:sz w:val="24"/>
                <w:szCs w:val="24"/>
              </w:rPr>
            </w:pPr>
          </w:p>
        </w:tc>
        <w:tc>
          <w:tcPr>
            <w:tcW w:w="4252" w:type="dxa"/>
            <w:vMerge/>
            <w:shd w:val="clear" w:color="auto" w:fill="auto"/>
            <w:vAlign w:val="center"/>
          </w:tcPr>
          <w:p w:rsidR="003A13A1" w:rsidRPr="009B7140" w:rsidRDefault="003A13A1" w:rsidP="003A13A1">
            <w:pPr>
              <w:rPr>
                <w:rFonts w:eastAsia="Calibri"/>
                <w:sz w:val="24"/>
                <w:szCs w:val="24"/>
              </w:rPr>
            </w:pPr>
          </w:p>
        </w:tc>
      </w:tr>
    </w:tbl>
    <w:p w:rsidR="003A13A1" w:rsidRPr="009B7140" w:rsidRDefault="003A13A1" w:rsidP="003A13A1">
      <w:pPr>
        <w:rPr>
          <w:sz w:val="24"/>
          <w:szCs w:val="24"/>
        </w:rPr>
      </w:pPr>
    </w:p>
    <w:p w:rsidR="003A13A1" w:rsidRPr="009B7140" w:rsidRDefault="003A13A1" w:rsidP="009B7140">
      <w:pPr>
        <w:jc w:val="center"/>
        <w:rPr>
          <w:sz w:val="24"/>
          <w:szCs w:val="24"/>
        </w:rPr>
      </w:pPr>
      <w:r w:rsidRPr="009B7140">
        <w:rPr>
          <w:sz w:val="24"/>
          <w:szCs w:val="24"/>
        </w:rPr>
        <w:t>1.2. Расчетные показатели по объектам местного значения транспорта и организации транспортного обслуживания в границах поселения, автомобильным дорогам местного значения в границах населенных пунктов поселения: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3544"/>
        <w:gridCol w:w="2268"/>
        <w:gridCol w:w="3118"/>
      </w:tblGrid>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 п/п</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Наименование объекта местного значения</w:t>
            </w:r>
          </w:p>
        </w:tc>
        <w:tc>
          <w:tcPr>
            <w:tcW w:w="2268"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Минимально допустимый уровень обеспеченности</w:t>
            </w:r>
          </w:p>
        </w:tc>
        <w:tc>
          <w:tcPr>
            <w:tcW w:w="3118"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Максимально допустимый уровень территориальной доступности</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w:t>
            </w:r>
          </w:p>
        </w:tc>
        <w:tc>
          <w:tcPr>
            <w:tcW w:w="8930" w:type="dxa"/>
            <w:gridSpan w:val="3"/>
            <w:shd w:val="clear" w:color="auto" w:fill="auto"/>
            <w:vAlign w:val="center"/>
          </w:tcPr>
          <w:p w:rsidR="003A13A1" w:rsidRPr="009B7140" w:rsidRDefault="003A13A1" w:rsidP="003A13A1">
            <w:pPr>
              <w:rPr>
                <w:rFonts w:eastAsia="Calibri"/>
                <w:sz w:val="24"/>
                <w:szCs w:val="24"/>
              </w:rPr>
            </w:pPr>
            <w:r w:rsidRPr="009B7140">
              <w:rPr>
                <w:sz w:val="24"/>
                <w:szCs w:val="24"/>
              </w:rPr>
              <w:t>Объекты улично-дорожной сети</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1.1.</w:t>
            </w:r>
          </w:p>
        </w:tc>
        <w:tc>
          <w:tcPr>
            <w:tcW w:w="3544" w:type="dxa"/>
            <w:shd w:val="clear" w:color="auto" w:fill="auto"/>
            <w:vAlign w:val="center"/>
          </w:tcPr>
          <w:p w:rsidR="003A13A1" w:rsidRPr="009B7140" w:rsidRDefault="003A13A1" w:rsidP="003A13A1">
            <w:pPr>
              <w:rPr>
                <w:sz w:val="24"/>
                <w:szCs w:val="24"/>
              </w:rPr>
            </w:pPr>
            <w:r w:rsidRPr="009B7140">
              <w:rPr>
                <w:sz w:val="24"/>
                <w:szCs w:val="24"/>
              </w:rPr>
              <w:t>Улицы:</w:t>
            </w:r>
          </w:p>
        </w:tc>
        <w:tc>
          <w:tcPr>
            <w:tcW w:w="2268" w:type="dxa"/>
            <w:vMerge w:val="restart"/>
            <w:shd w:val="clear" w:color="auto" w:fill="auto"/>
            <w:vAlign w:val="center"/>
          </w:tcPr>
          <w:p w:rsidR="003A13A1" w:rsidRPr="009B7140" w:rsidRDefault="003A13A1" w:rsidP="003A13A1">
            <w:pPr>
              <w:rPr>
                <w:sz w:val="24"/>
                <w:szCs w:val="24"/>
              </w:rPr>
            </w:pPr>
            <w:r w:rsidRPr="009B7140">
              <w:rPr>
                <w:sz w:val="24"/>
                <w:szCs w:val="24"/>
              </w:rPr>
              <w:t>100%</w:t>
            </w:r>
          </w:p>
        </w:tc>
        <w:tc>
          <w:tcPr>
            <w:tcW w:w="3118" w:type="dxa"/>
            <w:vMerge w:val="restart"/>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В границах населенных пунктов муниципального образования</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1.1.1.</w:t>
            </w:r>
          </w:p>
        </w:tc>
        <w:tc>
          <w:tcPr>
            <w:tcW w:w="3544" w:type="dxa"/>
            <w:shd w:val="clear" w:color="auto" w:fill="auto"/>
            <w:vAlign w:val="center"/>
          </w:tcPr>
          <w:p w:rsidR="003A13A1" w:rsidRPr="009B7140" w:rsidRDefault="003A13A1" w:rsidP="003A13A1">
            <w:pPr>
              <w:rPr>
                <w:rFonts w:eastAsia="Calibri"/>
                <w:sz w:val="24"/>
                <w:szCs w:val="24"/>
              </w:rPr>
            </w:pPr>
            <w:r w:rsidRPr="009B7140">
              <w:rPr>
                <w:sz w:val="24"/>
                <w:szCs w:val="24"/>
              </w:rPr>
              <w:t>Поселковая улица</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1.1.2.</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Главная улица</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vMerge w:val="restart"/>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1.1.3.</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Улица в жилой застройке</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vMerge/>
            <w:shd w:val="clear" w:color="auto" w:fill="auto"/>
            <w:vAlign w:val="center"/>
          </w:tcPr>
          <w:p w:rsidR="003A13A1" w:rsidRPr="009B7140" w:rsidRDefault="003A13A1" w:rsidP="003A13A1">
            <w:pPr>
              <w:rPr>
                <w:rFonts w:eastAsia="Calibri"/>
                <w:sz w:val="24"/>
                <w:szCs w:val="24"/>
              </w:rPr>
            </w:pP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основная</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vMerge/>
            <w:shd w:val="clear" w:color="auto" w:fill="auto"/>
            <w:vAlign w:val="center"/>
          </w:tcPr>
          <w:p w:rsidR="003A13A1" w:rsidRPr="009B7140" w:rsidRDefault="003A13A1" w:rsidP="003A13A1">
            <w:pPr>
              <w:rPr>
                <w:rFonts w:eastAsia="Calibri"/>
                <w:sz w:val="24"/>
                <w:szCs w:val="24"/>
              </w:rPr>
            </w:pPr>
          </w:p>
        </w:tc>
        <w:tc>
          <w:tcPr>
            <w:tcW w:w="3544" w:type="dxa"/>
            <w:shd w:val="clear" w:color="auto" w:fill="auto"/>
            <w:vAlign w:val="center"/>
          </w:tcPr>
          <w:p w:rsidR="003A13A1" w:rsidRPr="009B7140" w:rsidRDefault="003A13A1" w:rsidP="003A13A1">
            <w:pPr>
              <w:rPr>
                <w:sz w:val="24"/>
                <w:szCs w:val="24"/>
              </w:rPr>
            </w:pPr>
            <w:r w:rsidRPr="009B7140">
              <w:rPr>
                <w:rFonts w:eastAsia="Calibri"/>
                <w:sz w:val="24"/>
                <w:szCs w:val="24"/>
              </w:rPr>
              <w:t>второстепенная (переулок)</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1.2.</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Площадь</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1.3.</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Бульвар</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1.4.</w:t>
            </w:r>
          </w:p>
        </w:tc>
        <w:tc>
          <w:tcPr>
            <w:tcW w:w="3544" w:type="dxa"/>
            <w:shd w:val="clear" w:color="auto" w:fill="auto"/>
            <w:vAlign w:val="center"/>
          </w:tcPr>
          <w:p w:rsidR="003A13A1" w:rsidRPr="009B7140" w:rsidRDefault="003A13A1" w:rsidP="003A13A1">
            <w:pPr>
              <w:rPr>
                <w:sz w:val="24"/>
                <w:szCs w:val="24"/>
              </w:rPr>
            </w:pPr>
            <w:r w:rsidRPr="009B7140">
              <w:rPr>
                <w:sz w:val="24"/>
                <w:szCs w:val="24"/>
              </w:rPr>
              <w:t>Съезд</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1.5.</w:t>
            </w:r>
          </w:p>
        </w:tc>
        <w:tc>
          <w:tcPr>
            <w:tcW w:w="3544" w:type="dxa"/>
            <w:shd w:val="clear" w:color="auto" w:fill="auto"/>
            <w:vAlign w:val="center"/>
          </w:tcPr>
          <w:p w:rsidR="003A13A1" w:rsidRPr="009B7140" w:rsidRDefault="003A13A1" w:rsidP="003A13A1">
            <w:pPr>
              <w:rPr>
                <w:sz w:val="24"/>
                <w:szCs w:val="24"/>
              </w:rPr>
            </w:pPr>
            <w:r w:rsidRPr="009B7140">
              <w:rPr>
                <w:sz w:val="24"/>
                <w:szCs w:val="24"/>
              </w:rPr>
              <w:t>Аллея</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1.6.</w:t>
            </w:r>
          </w:p>
        </w:tc>
        <w:tc>
          <w:tcPr>
            <w:tcW w:w="3544" w:type="dxa"/>
            <w:shd w:val="clear" w:color="auto" w:fill="auto"/>
            <w:vAlign w:val="center"/>
          </w:tcPr>
          <w:p w:rsidR="003A13A1" w:rsidRPr="009B7140" w:rsidRDefault="003A13A1" w:rsidP="003A13A1">
            <w:pPr>
              <w:rPr>
                <w:sz w:val="24"/>
                <w:szCs w:val="24"/>
              </w:rPr>
            </w:pPr>
            <w:r w:rsidRPr="009B7140">
              <w:rPr>
                <w:rFonts w:eastAsia="Calibri"/>
                <w:sz w:val="24"/>
                <w:szCs w:val="24"/>
              </w:rPr>
              <w:t>Проезд</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1.7.</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Хозяйственный проезд, скотопрогон</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1.8.</w:t>
            </w:r>
          </w:p>
        </w:tc>
        <w:tc>
          <w:tcPr>
            <w:tcW w:w="3544" w:type="dxa"/>
            <w:shd w:val="clear" w:color="auto" w:fill="auto"/>
            <w:vAlign w:val="center"/>
          </w:tcPr>
          <w:p w:rsidR="003A13A1" w:rsidRPr="009B7140" w:rsidRDefault="003A13A1" w:rsidP="003A13A1">
            <w:pPr>
              <w:rPr>
                <w:sz w:val="24"/>
                <w:szCs w:val="24"/>
              </w:rPr>
            </w:pPr>
            <w:r w:rsidRPr="009B7140">
              <w:rPr>
                <w:sz w:val="24"/>
                <w:szCs w:val="24"/>
              </w:rPr>
              <w:t>Велосипедная дорожка</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w:t>
            </w:r>
          </w:p>
        </w:tc>
        <w:tc>
          <w:tcPr>
            <w:tcW w:w="8930" w:type="dxa"/>
            <w:gridSpan w:val="3"/>
            <w:shd w:val="clear" w:color="auto" w:fill="auto"/>
            <w:vAlign w:val="center"/>
          </w:tcPr>
          <w:p w:rsidR="003A13A1" w:rsidRPr="009B7140" w:rsidRDefault="003A13A1" w:rsidP="003A13A1">
            <w:pPr>
              <w:rPr>
                <w:rFonts w:eastAsia="Calibri"/>
                <w:sz w:val="24"/>
                <w:szCs w:val="24"/>
              </w:rPr>
            </w:pPr>
            <w:r w:rsidRPr="009B7140">
              <w:rPr>
                <w:sz w:val="24"/>
                <w:szCs w:val="24"/>
              </w:rPr>
              <w:t>Остановка автобуса</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2.1</w:t>
            </w:r>
          </w:p>
        </w:tc>
        <w:tc>
          <w:tcPr>
            <w:tcW w:w="3544" w:type="dxa"/>
            <w:shd w:val="clear" w:color="auto" w:fill="auto"/>
            <w:vAlign w:val="center"/>
          </w:tcPr>
          <w:p w:rsidR="003A13A1" w:rsidRPr="009B7140" w:rsidRDefault="003A13A1" w:rsidP="003A13A1">
            <w:pPr>
              <w:rPr>
                <w:sz w:val="24"/>
                <w:szCs w:val="24"/>
              </w:rPr>
            </w:pPr>
            <w:r w:rsidRPr="009B7140">
              <w:rPr>
                <w:sz w:val="24"/>
                <w:szCs w:val="24"/>
              </w:rPr>
              <w:t>Жилых домов</w:t>
            </w:r>
          </w:p>
        </w:tc>
        <w:tc>
          <w:tcPr>
            <w:tcW w:w="2268" w:type="dxa"/>
            <w:vMerge w:val="restart"/>
            <w:shd w:val="clear" w:color="auto" w:fill="auto"/>
            <w:vAlign w:val="center"/>
          </w:tcPr>
          <w:p w:rsidR="003A13A1" w:rsidRPr="009B7140" w:rsidRDefault="003A13A1" w:rsidP="003A13A1">
            <w:pPr>
              <w:rPr>
                <w:sz w:val="24"/>
                <w:szCs w:val="24"/>
              </w:rPr>
            </w:pPr>
            <w:r w:rsidRPr="009B7140">
              <w:rPr>
                <w:sz w:val="24"/>
                <w:szCs w:val="24"/>
              </w:rPr>
              <w:t>100%</w:t>
            </w:r>
          </w:p>
        </w:tc>
        <w:tc>
          <w:tcPr>
            <w:tcW w:w="3118" w:type="dxa"/>
            <w:shd w:val="clear" w:color="auto" w:fill="auto"/>
            <w:vAlign w:val="center"/>
          </w:tcPr>
          <w:p w:rsidR="003A13A1" w:rsidRPr="009B7140" w:rsidRDefault="003A13A1" w:rsidP="003A13A1">
            <w:pPr>
              <w:rPr>
                <w:sz w:val="24"/>
                <w:szCs w:val="24"/>
              </w:rPr>
            </w:pPr>
            <w:r w:rsidRPr="009B7140">
              <w:rPr>
                <w:sz w:val="24"/>
                <w:szCs w:val="24"/>
              </w:rPr>
              <w:t>500 м</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2.2.</w:t>
            </w:r>
          </w:p>
        </w:tc>
        <w:tc>
          <w:tcPr>
            <w:tcW w:w="3544" w:type="dxa"/>
            <w:shd w:val="clear" w:color="auto" w:fill="auto"/>
            <w:vAlign w:val="center"/>
          </w:tcPr>
          <w:p w:rsidR="003A13A1" w:rsidRPr="009B7140" w:rsidRDefault="003A13A1" w:rsidP="003A13A1">
            <w:pPr>
              <w:rPr>
                <w:sz w:val="24"/>
                <w:szCs w:val="24"/>
              </w:rPr>
            </w:pPr>
            <w:r w:rsidRPr="009B7140">
              <w:rPr>
                <w:sz w:val="24"/>
                <w:szCs w:val="24"/>
              </w:rPr>
              <w:t>Объектов массового посещения</w:t>
            </w:r>
          </w:p>
        </w:tc>
        <w:tc>
          <w:tcPr>
            <w:tcW w:w="2268" w:type="dxa"/>
            <w:vMerge/>
            <w:shd w:val="clear" w:color="auto" w:fill="auto"/>
            <w:vAlign w:val="center"/>
          </w:tcPr>
          <w:p w:rsidR="003A13A1" w:rsidRPr="009B7140" w:rsidRDefault="003A13A1" w:rsidP="003A13A1">
            <w:pPr>
              <w:rPr>
                <w:sz w:val="24"/>
                <w:szCs w:val="24"/>
              </w:rPr>
            </w:pPr>
          </w:p>
        </w:tc>
        <w:tc>
          <w:tcPr>
            <w:tcW w:w="3118" w:type="dxa"/>
            <w:shd w:val="clear" w:color="auto" w:fill="auto"/>
            <w:vAlign w:val="center"/>
          </w:tcPr>
          <w:p w:rsidR="003A13A1" w:rsidRPr="009B7140" w:rsidRDefault="003A13A1" w:rsidP="003A13A1">
            <w:pPr>
              <w:rPr>
                <w:sz w:val="24"/>
                <w:szCs w:val="24"/>
              </w:rPr>
            </w:pPr>
            <w:r w:rsidRPr="009B7140">
              <w:rPr>
                <w:sz w:val="24"/>
                <w:szCs w:val="24"/>
              </w:rPr>
              <w:t>250 м</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2.3.</w:t>
            </w:r>
          </w:p>
        </w:tc>
        <w:tc>
          <w:tcPr>
            <w:tcW w:w="3544" w:type="dxa"/>
            <w:shd w:val="clear" w:color="auto" w:fill="auto"/>
            <w:vAlign w:val="center"/>
          </w:tcPr>
          <w:p w:rsidR="003A13A1" w:rsidRPr="009B7140" w:rsidRDefault="003A13A1" w:rsidP="003A13A1">
            <w:pPr>
              <w:rPr>
                <w:sz w:val="24"/>
                <w:szCs w:val="24"/>
              </w:rPr>
            </w:pPr>
            <w:r w:rsidRPr="009B7140">
              <w:rPr>
                <w:sz w:val="24"/>
                <w:szCs w:val="24"/>
              </w:rPr>
              <w:t xml:space="preserve">Площадки для остановки специализированных средств общественного транспорта, перевозящих только инвалидов </w:t>
            </w:r>
            <w:r w:rsidRPr="009B7140">
              <w:rPr>
                <w:sz w:val="24"/>
                <w:szCs w:val="24"/>
              </w:rPr>
              <w:lastRenderedPageBreak/>
              <w:t>(социальное такси)</w:t>
            </w:r>
          </w:p>
        </w:tc>
        <w:tc>
          <w:tcPr>
            <w:tcW w:w="2268" w:type="dxa"/>
            <w:vMerge/>
            <w:shd w:val="clear" w:color="auto" w:fill="auto"/>
            <w:vAlign w:val="center"/>
          </w:tcPr>
          <w:p w:rsidR="003A13A1" w:rsidRPr="009B7140" w:rsidRDefault="003A13A1" w:rsidP="003A13A1">
            <w:pPr>
              <w:rPr>
                <w:sz w:val="24"/>
                <w:szCs w:val="24"/>
              </w:rPr>
            </w:pPr>
          </w:p>
        </w:tc>
        <w:tc>
          <w:tcPr>
            <w:tcW w:w="3118" w:type="dxa"/>
            <w:shd w:val="clear" w:color="auto" w:fill="auto"/>
            <w:vAlign w:val="center"/>
          </w:tcPr>
          <w:p w:rsidR="003A13A1" w:rsidRPr="009B7140" w:rsidRDefault="003A13A1" w:rsidP="003A13A1">
            <w:pPr>
              <w:rPr>
                <w:sz w:val="24"/>
                <w:szCs w:val="24"/>
              </w:rPr>
            </w:pPr>
            <w:r w:rsidRPr="009B7140">
              <w:rPr>
                <w:sz w:val="24"/>
                <w:szCs w:val="24"/>
              </w:rPr>
              <w:t>100 м</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lastRenderedPageBreak/>
              <w:t>2.4.</w:t>
            </w:r>
          </w:p>
        </w:tc>
        <w:tc>
          <w:tcPr>
            <w:tcW w:w="3544" w:type="dxa"/>
            <w:shd w:val="clear" w:color="auto" w:fill="auto"/>
            <w:vAlign w:val="center"/>
          </w:tcPr>
          <w:p w:rsidR="003A13A1" w:rsidRPr="009B7140" w:rsidRDefault="003A13A1" w:rsidP="003A13A1">
            <w:pPr>
              <w:rPr>
                <w:sz w:val="24"/>
                <w:szCs w:val="24"/>
              </w:rPr>
            </w:pPr>
            <w:r w:rsidRPr="009B7140">
              <w:rPr>
                <w:sz w:val="24"/>
                <w:szCs w:val="24"/>
              </w:rPr>
              <w:t>Проходные предприятий в производственных и коммунально-складских зонах</w:t>
            </w:r>
          </w:p>
        </w:tc>
        <w:tc>
          <w:tcPr>
            <w:tcW w:w="2268" w:type="dxa"/>
            <w:vMerge/>
            <w:shd w:val="clear" w:color="auto" w:fill="auto"/>
            <w:vAlign w:val="center"/>
          </w:tcPr>
          <w:p w:rsidR="003A13A1" w:rsidRPr="009B7140" w:rsidRDefault="003A13A1" w:rsidP="003A13A1">
            <w:pPr>
              <w:rPr>
                <w:sz w:val="24"/>
                <w:szCs w:val="24"/>
              </w:rPr>
            </w:pPr>
          </w:p>
        </w:tc>
        <w:tc>
          <w:tcPr>
            <w:tcW w:w="3118" w:type="dxa"/>
            <w:shd w:val="clear" w:color="auto" w:fill="auto"/>
            <w:vAlign w:val="center"/>
          </w:tcPr>
          <w:p w:rsidR="003A13A1" w:rsidRPr="009B7140" w:rsidRDefault="003A13A1" w:rsidP="003A13A1">
            <w:pPr>
              <w:rPr>
                <w:sz w:val="24"/>
                <w:szCs w:val="24"/>
              </w:rPr>
            </w:pPr>
            <w:r w:rsidRPr="009B7140">
              <w:rPr>
                <w:sz w:val="24"/>
                <w:szCs w:val="24"/>
              </w:rPr>
              <w:t>400 м</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2.5</w:t>
            </w:r>
          </w:p>
        </w:tc>
        <w:tc>
          <w:tcPr>
            <w:tcW w:w="3544" w:type="dxa"/>
            <w:shd w:val="clear" w:color="auto" w:fill="auto"/>
            <w:vAlign w:val="center"/>
          </w:tcPr>
          <w:p w:rsidR="003A13A1" w:rsidRPr="009B7140" w:rsidRDefault="003A13A1" w:rsidP="003A13A1">
            <w:pPr>
              <w:rPr>
                <w:sz w:val="24"/>
                <w:szCs w:val="24"/>
              </w:rPr>
            </w:pPr>
            <w:r w:rsidRPr="009B7140">
              <w:rPr>
                <w:sz w:val="24"/>
                <w:szCs w:val="24"/>
              </w:rPr>
              <w:t>Объектов массового отдыха и спорта</w:t>
            </w:r>
          </w:p>
        </w:tc>
        <w:tc>
          <w:tcPr>
            <w:tcW w:w="2268" w:type="dxa"/>
            <w:vMerge/>
            <w:shd w:val="clear" w:color="auto" w:fill="auto"/>
            <w:vAlign w:val="center"/>
          </w:tcPr>
          <w:p w:rsidR="003A13A1" w:rsidRPr="009B7140" w:rsidRDefault="003A13A1" w:rsidP="003A13A1">
            <w:pPr>
              <w:rPr>
                <w:sz w:val="24"/>
                <w:szCs w:val="24"/>
              </w:rPr>
            </w:pPr>
          </w:p>
        </w:tc>
        <w:tc>
          <w:tcPr>
            <w:tcW w:w="3118" w:type="dxa"/>
            <w:shd w:val="clear" w:color="auto" w:fill="auto"/>
            <w:vAlign w:val="center"/>
          </w:tcPr>
          <w:p w:rsidR="003A13A1" w:rsidRPr="009B7140" w:rsidRDefault="003A13A1" w:rsidP="003A13A1">
            <w:pPr>
              <w:rPr>
                <w:sz w:val="24"/>
                <w:szCs w:val="24"/>
              </w:rPr>
            </w:pPr>
            <w:r w:rsidRPr="009B7140">
              <w:rPr>
                <w:sz w:val="24"/>
                <w:szCs w:val="24"/>
              </w:rPr>
              <w:t>800 м</w:t>
            </w:r>
          </w:p>
        </w:tc>
      </w:tr>
    </w:tbl>
    <w:p w:rsidR="003A13A1" w:rsidRPr="009B7140" w:rsidRDefault="003A13A1" w:rsidP="003A13A1">
      <w:pPr>
        <w:rPr>
          <w:sz w:val="24"/>
          <w:szCs w:val="24"/>
        </w:rPr>
      </w:pPr>
    </w:p>
    <w:p w:rsidR="003A13A1" w:rsidRPr="009B7140" w:rsidRDefault="003A13A1" w:rsidP="009B7140">
      <w:pPr>
        <w:jc w:val="center"/>
        <w:rPr>
          <w:sz w:val="24"/>
          <w:szCs w:val="24"/>
        </w:rPr>
      </w:pPr>
      <w:r w:rsidRPr="009B7140">
        <w:rPr>
          <w:sz w:val="24"/>
          <w:szCs w:val="24"/>
        </w:rPr>
        <w:t>1.3. Расчетные показатели по объектам местного значения для организации ритуальных услуг и содержания мест захоронения в границах поселения: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2551"/>
        <w:gridCol w:w="3544"/>
        <w:gridCol w:w="2835"/>
      </w:tblGrid>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 п/п</w:t>
            </w:r>
          </w:p>
        </w:tc>
        <w:tc>
          <w:tcPr>
            <w:tcW w:w="2551"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Наименование объекта местного значения</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Минимально допустимый уровень обеспеченности</w:t>
            </w:r>
          </w:p>
        </w:tc>
        <w:tc>
          <w:tcPr>
            <w:tcW w:w="283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Максимально допустимый уровень территориальной доступности</w:t>
            </w:r>
          </w:p>
        </w:tc>
      </w:tr>
      <w:tr w:rsidR="003A13A1" w:rsidRPr="009B7140" w:rsidTr="009B7140">
        <w:tc>
          <w:tcPr>
            <w:tcW w:w="1277" w:type="dxa"/>
            <w:shd w:val="clear" w:color="auto" w:fill="auto"/>
            <w:vAlign w:val="center"/>
          </w:tcPr>
          <w:p w:rsidR="003A13A1" w:rsidRPr="009B7140" w:rsidRDefault="003A13A1" w:rsidP="003A13A1">
            <w:pPr>
              <w:rPr>
                <w:sz w:val="24"/>
                <w:szCs w:val="24"/>
              </w:rPr>
            </w:pPr>
            <w:r w:rsidRPr="009B7140">
              <w:rPr>
                <w:sz w:val="24"/>
                <w:szCs w:val="24"/>
              </w:rPr>
              <w:t>1.</w:t>
            </w:r>
          </w:p>
        </w:tc>
        <w:tc>
          <w:tcPr>
            <w:tcW w:w="2551" w:type="dxa"/>
            <w:shd w:val="clear" w:color="auto" w:fill="auto"/>
            <w:vAlign w:val="center"/>
          </w:tcPr>
          <w:p w:rsidR="003A13A1" w:rsidRPr="009B7140" w:rsidRDefault="003A13A1" w:rsidP="003A13A1">
            <w:pPr>
              <w:rPr>
                <w:sz w:val="24"/>
                <w:szCs w:val="24"/>
              </w:rPr>
            </w:pPr>
            <w:r w:rsidRPr="009B7140">
              <w:rPr>
                <w:sz w:val="24"/>
                <w:szCs w:val="24"/>
              </w:rPr>
              <w:t>Кладбище</w:t>
            </w:r>
          </w:p>
        </w:tc>
        <w:tc>
          <w:tcPr>
            <w:tcW w:w="3544" w:type="dxa"/>
            <w:shd w:val="clear" w:color="auto" w:fill="auto"/>
            <w:vAlign w:val="center"/>
          </w:tcPr>
          <w:p w:rsidR="003A13A1" w:rsidRPr="009B7140" w:rsidRDefault="003A13A1" w:rsidP="003A13A1">
            <w:pPr>
              <w:rPr>
                <w:sz w:val="24"/>
                <w:szCs w:val="24"/>
              </w:rPr>
            </w:pPr>
            <w:r w:rsidRPr="009B7140">
              <w:rPr>
                <w:sz w:val="24"/>
                <w:szCs w:val="24"/>
              </w:rPr>
              <w:t>0,24 га на 1 тыс. жителей</w:t>
            </w:r>
          </w:p>
        </w:tc>
        <w:tc>
          <w:tcPr>
            <w:tcW w:w="2835" w:type="dxa"/>
            <w:shd w:val="clear" w:color="auto" w:fill="auto"/>
            <w:vAlign w:val="center"/>
          </w:tcPr>
          <w:p w:rsidR="003A13A1" w:rsidRPr="009B7140" w:rsidRDefault="003A13A1" w:rsidP="003A13A1">
            <w:pPr>
              <w:rPr>
                <w:sz w:val="24"/>
                <w:szCs w:val="24"/>
              </w:rPr>
            </w:pPr>
            <w:r w:rsidRPr="009B7140">
              <w:rPr>
                <w:sz w:val="24"/>
                <w:szCs w:val="24"/>
              </w:rPr>
              <w:t>не устанавливается</w:t>
            </w:r>
          </w:p>
        </w:tc>
      </w:tr>
      <w:tr w:rsidR="003A13A1" w:rsidRPr="009B7140" w:rsidTr="009B7140">
        <w:tc>
          <w:tcPr>
            <w:tcW w:w="1277" w:type="dxa"/>
            <w:shd w:val="clear" w:color="auto" w:fill="auto"/>
            <w:vAlign w:val="center"/>
          </w:tcPr>
          <w:p w:rsidR="003A13A1" w:rsidRPr="009B7140" w:rsidRDefault="003A13A1" w:rsidP="003A13A1">
            <w:pPr>
              <w:rPr>
                <w:sz w:val="24"/>
                <w:szCs w:val="24"/>
              </w:rPr>
            </w:pPr>
            <w:r w:rsidRPr="009B7140">
              <w:rPr>
                <w:sz w:val="24"/>
                <w:szCs w:val="24"/>
              </w:rPr>
              <w:t>2.</w:t>
            </w:r>
          </w:p>
        </w:tc>
        <w:tc>
          <w:tcPr>
            <w:tcW w:w="2551" w:type="dxa"/>
            <w:shd w:val="clear" w:color="auto" w:fill="auto"/>
            <w:vAlign w:val="center"/>
          </w:tcPr>
          <w:p w:rsidR="003A13A1" w:rsidRPr="009B7140" w:rsidRDefault="003A13A1" w:rsidP="003A13A1">
            <w:pPr>
              <w:rPr>
                <w:sz w:val="24"/>
                <w:szCs w:val="24"/>
              </w:rPr>
            </w:pPr>
            <w:r w:rsidRPr="009B7140">
              <w:rPr>
                <w:sz w:val="24"/>
                <w:szCs w:val="24"/>
              </w:rPr>
              <w:t>Колумбарий</w:t>
            </w:r>
          </w:p>
        </w:tc>
        <w:tc>
          <w:tcPr>
            <w:tcW w:w="3544" w:type="dxa"/>
            <w:shd w:val="clear" w:color="auto" w:fill="auto"/>
            <w:vAlign w:val="center"/>
          </w:tcPr>
          <w:p w:rsidR="003A13A1" w:rsidRPr="009B7140" w:rsidRDefault="003A13A1" w:rsidP="003A13A1">
            <w:pPr>
              <w:rPr>
                <w:sz w:val="24"/>
                <w:szCs w:val="24"/>
              </w:rPr>
            </w:pPr>
            <w:r w:rsidRPr="009B7140">
              <w:rPr>
                <w:sz w:val="24"/>
                <w:szCs w:val="24"/>
              </w:rPr>
              <w:t>0,02 га на 1 тыс. жителей</w:t>
            </w:r>
          </w:p>
        </w:tc>
        <w:tc>
          <w:tcPr>
            <w:tcW w:w="2835" w:type="dxa"/>
            <w:shd w:val="clear" w:color="auto" w:fill="auto"/>
            <w:vAlign w:val="center"/>
          </w:tcPr>
          <w:p w:rsidR="003A13A1" w:rsidRPr="009B7140" w:rsidRDefault="003A13A1" w:rsidP="003A13A1">
            <w:pPr>
              <w:rPr>
                <w:sz w:val="24"/>
                <w:szCs w:val="24"/>
              </w:rPr>
            </w:pPr>
            <w:r w:rsidRPr="009B7140">
              <w:rPr>
                <w:sz w:val="24"/>
                <w:szCs w:val="24"/>
              </w:rPr>
              <w:t>не устанавливается</w:t>
            </w:r>
          </w:p>
        </w:tc>
      </w:tr>
    </w:tbl>
    <w:p w:rsidR="003A13A1" w:rsidRPr="009B7140" w:rsidRDefault="003A13A1" w:rsidP="003A13A1">
      <w:pPr>
        <w:rPr>
          <w:sz w:val="24"/>
          <w:szCs w:val="24"/>
        </w:rPr>
      </w:pPr>
    </w:p>
    <w:p w:rsidR="003A13A1" w:rsidRPr="009B7140" w:rsidRDefault="003A13A1" w:rsidP="009B7140">
      <w:pPr>
        <w:jc w:val="center"/>
        <w:rPr>
          <w:sz w:val="24"/>
          <w:szCs w:val="24"/>
        </w:rPr>
      </w:pPr>
      <w:r w:rsidRPr="009B7140">
        <w:rPr>
          <w:sz w:val="24"/>
          <w:szCs w:val="24"/>
        </w:rPr>
        <w:t>1.4. Расчетные показатели по объектам местного значения жилой застройки:</w:t>
      </w:r>
    </w:p>
    <w:p w:rsidR="003A13A1" w:rsidRPr="009B7140" w:rsidRDefault="003A13A1" w:rsidP="003A13A1">
      <w:pPr>
        <w:rPr>
          <w:sz w:val="24"/>
          <w:szCs w:val="24"/>
        </w:rPr>
      </w:pPr>
      <w:r w:rsidRPr="009B7140">
        <w:rPr>
          <w:sz w:val="24"/>
          <w:szCs w:val="24"/>
        </w:rPr>
        <w:t>Предельные размеры земельных участков:</w:t>
      </w:r>
    </w:p>
    <w:tbl>
      <w:tblPr>
        <w:tblW w:w="10137"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2211"/>
        <w:gridCol w:w="2097"/>
      </w:tblGrid>
      <w:tr w:rsidR="003A13A1" w:rsidRPr="009B7140" w:rsidTr="009B7140">
        <w:trPr>
          <w:jc w:val="center"/>
        </w:trPr>
        <w:tc>
          <w:tcPr>
            <w:tcW w:w="5829" w:type="dxa"/>
            <w:vMerge w:val="restart"/>
            <w:shd w:val="clear" w:color="auto" w:fill="auto"/>
          </w:tcPr>
          <w:p w:rsidR="003A13A1" w:rsidRPr="009B7140" w:rsidRDefault="003A13A1" w:rsidP="003A13A1">
            <w:pPr>
              <w:rPr>
                <w:sz w:val="24"/>
                <w:szCs w:val="24"/>
              </w:rPr>
            </w:pPr>
            <w:r w:rsidRPr="009B7140">
              <w:rPr>
                <w:sz w:val="24"/>
                <w:szCs w:val="24"/>
              </w:rPr>
              <w:t>Назначение</w:t>
            </w:r>
          </w:p>
        </w:tc>
        <w:tc>
          <w:tcPr>
            <w:tcW w:w="4308" w:type="dxa"/>
            <w:gridSpan w:val="2"/>
            <w:shd w:val="clear" w:color="auto" w:fill="auto"/>
          </w:tcPr>
          <w:p w:rsidR="003A13A1" w:rsidRPr="009B7140" w:rsidRDefault="003A13A1" w:rsidP="003A13A1">
            <w:pPr>
              <w:rPr>
                <w:sz w:val="24"/>
                <w:szCs w:val="24"/>
              </w:rPr>
            </w:pPr>
            <w:r w:rsidRPr="009B7140">
              <w:rPr>
                <w:sz w:val="24"/>
                <w:szCs w:val="24"/>
              </w:rPr>
              <w:t>Размеры земельных участков, га</w:t>
            </w:r>
          </w:p>
        </w:tc>
      </w:tr>
      <w:tr w:rsidR="003A13A1" w:rsidRPr="009B7140" w:rsidTr="009B7140">
        <w:trPr>
          <w:jc w:val="center"/>
        </w:trPr>
        <w:tc>
          <w:tcPr>
            <w:tcW w:w="5829" w:type="dxa"/>
            <w:vMerge/>
            <w:shd w:val="clear" w:color="auto" w:fill="auto"/>
          </w:tcPr>
          <w:p w:rsidR="003A13A1" w:rsidRPr="009B7140" w:rsidRDefault="003A13A1" w:rsidP="003A13A1">
            <w:pPr>
              <w:rPr>
                <w:sz w:val="24"/>
                <w:szCs w:val="24"/>
              </w:rPr>
            </w:pPr>
          </w:p>
        </w:tc>
        <w:tc>
          <w:tcPr>
            <w:tcW w:w="2211" w:type="dxa"/>
            <w:shd w:val="clear" w:color="auto" w:fill="auto"/>
          </w:tcPr>
          <w:p w:rsidR="003A13A1" w:rsidRPr="009B7140" w:rsidRDefault="003A13A1" w:rsidP="003A13A1">
            <w:pPr>
              <w:rPr>
                <w:sz w:val="24"/>
                <w:szCs w:val="24"/>
              </w:rPr>
            </w:pPr>
            <w:r w:rsidRPr="009B7140">
              <w:rPr>
                <w:sz w:val="24"/>
                <w:szCs w:val="24"/>
              </w:rPr>
              <w:t>минимальные</w:t>
            </w:r>
          </w:p>
        </w:tc>
        <w:tc>
          <w:tcPr>
            <w:tcW w:w="2097" w:type="dxa"/>
            <w:shd w:val="clear" w:color="auto" w:fill="auto"/>
          </w:tcPr>
          <w:p w:rsidR="003A13A1" w:rsidRPr="009B7140" w:rsidRDefault="003A13A1" w:rsidP="003A13A1">
            <w:pPr>
              <w:rPr>
                <w:sz w:val="24"/>
                <w:szCs w:val="24"/>
              </w:rPr>
            </w:pPr>
            <w:r w:rsidRPr="009B7140">
              <w:rPr>
                <w:sz w:val="24"/>
                <w:szCs w:val="24"/>
              </w:rPr>
              <w:t>максимальные</w:t>
            </w:r>
          </w:p>
        </w:tc>
      </w:tr>
      <w:tr w:rsidR="003A13A1" w:rsidRPr="009B7140" w:rsidTr="009B7140">
        <w:trPr>
          <w:jc w:val="center"/>
        </w:trPr>
        <w:tc>
          <w:tcPr>
            <w:tcW w:w="5829" w:type="dxa"/>
            <w:shd w:val="clear" w:color="auto" w:fill="auto"/>
          </w:tcPr>
          <w:p w:rsidR="003A13A1" w:rsidRPr="009B7140" w:rsidRDefault="003A13A1" w:rsidP="003A13A1">
            <w:pPr>
              <w:rPr>
                <w:sz w:val="24"/>
                <w:szCs w:val="24"/>
              </w:rPr>
            </w:pPr>
            <w:r w:rsidRPr="009B7140">
              <w:rPr>
                <w:sz w:val="24"/>
                <w:szCs w:val="24"/>
              </w:rPr>
              <w:t>Малоэтажная многоквартирная жилая застройка</w:t>
            </w:r>
          </w:p>
        </w:tc>
        <w:tc>
          <w:tcPr>
            <w:tcW w:w="2211" w:type="dxa"/>
            <w:shd w:val="clear" w:color="auto" w:fill="auto"/>
          </w:tcPr>
          <w:p w:rsidR="003A13A1" w:rsidRPr="009B7140" w:rsidRDefault="003A13A1" w:rsidP="003A13A1">
            <w:pPr>
              <w:rPr>
                <w:sz w:val="24"/>
                <w:szCs w:val="24"/>
              </w:rPr>
            </w:pPr>
            <w:r w:rsidRPr="009B7140">
              <w:rPr>
                <w:sz w:val="24"/>
                <w:szCs w:val="24"/>
              </w:rPr>
              <w:t>0,3</w:t>
            </w:r>
          </w:p>
        </w:tc>
        <w:tc>
          <w:tcPr>
            <w:tcW w:w="2097" w:type="dxa"/>
            <w:shd w:val="clear" w:color="auto" w:fill="auto"/>
          </w:tcPr>
          <w:p w:rsidR="003A13A1" w:rsidRPr="009B7140" w:rsidRDefault="003A13A1" w:rsidP="003A13A1">
            <w:pPr>
              <w:rPr>
                <w:sz w:val="24"/>
                <w:szCs w:val="24"/>
              </w:rPr>
            </w:pPr>
            <w:r w:rsidRPr="009B7140">
              <w:rPr>
                <w:sz w:val="24"/>
                <w:szCs w:val="24"/>
              </w:rPr>
              <w:t>1,0</w:t>
            </w:r>
          </w:p>
        </w:tc>
      </w:tr>
      <w:tr w:rsidR="003A13A1" w:rsidRPr="009B7140" w:rsidTr="009B7140">
        <w:trPr>
          <w:jc w:val="center"/>
        </w:trPr>
        <w:tc>
          <w:tcPr>
            <w:tcW w:w="5829" w:type="dxa"/>
            <w:shd w:val="clear" w:color="auto" w:fill="auto"/>
          </w:tcPr>
          <w:p w:rsidR="003A13A1" w:rsidRPr="009B7140" w:rsidRDefault="003A13A1" w:rsidP="003A13A1">
            <w:pPr>
              <w:rPr>
                <w:sz w:val="24"/>
                <w:szCs w:val="24"/>
              </w:rPr>
            </w:pPr>
            <w:r w:rsidRPr="009B7140">
              <w:rPr>
                <w:sz w:val="24"/>
                <w:szCs w:val="24"/>
              </w:rPr>
              <w:t xml:space="preserve">Индивидуальная жилая застройка </w:t>
            </w:r>
          </w:p>
        </w:tc>
        <w:tc>
          <w:tcPr>
            <w:tcW w:w="2211" w:type="dxa"/>
            <w:shd w:val="clear" w:color="auto" w:fill="auto"/>
          </w:tcPr>
          <w:p w:rsidR="003A13A1" w:rsidRPr="009B7140" w:rsidRDefault="003A13A1" w:rsidP="003A13A1">
            <w:pPr>
              <w:rPr>
                <w:sz w:val="24"/>
                <w:szCs w:val="24"/>
              </w:rPr>
            </w:pPr>
            <w:r w:rsidRPr="009B7140">
              <w:rPr>
                <w:sz w:val="24"/>
                <w:szCs w:val="24"/>
              </w:rPr>
              <w:t>0,06</w:t>
            </w:r>
          </w:p>
        </w:tc>
        <w:tc>
          <w:tcPr>
            <w:tcW w:w="2097" w:type="dxa"/>
            <w:shd w:val="clear" w:color="auto" w:fill="auto"/>
          </w:tcPr>
          <w:p w:rsidR="003A13A1" w:rsidRPr="009B7140" w:rsidRDefault="003A13A1" w:rsidP="003A13A1">
            <w:pPr>
              <w:rPr>
                <w:sz w:val="24"/>
                <w:szCs w:val="24"/>
              </w:rPr>
            </w:pPr>
            <w:r w:rsidRPr="009B7140">
              <w:rPr>
                <w:sz w:val="24"/>
                <w:szCs w:val="24"/>
              </w:rPr>
              <w:t>0,12</w:t>
            </w:r>
          </w:p>
        </w:tc>
      </w:tr>
      <w:tr w:rsidR="003A13A1" w:rsidRPr="009B7140" w:rsidTr="009B7140">
        <w:trPr>
          <w:jc w:val="center"/>
        </w:trPr>
        <w:tc>
          <w:tcPr>
            <w:tcW w:w="5829" w:type="dxa"/>
            <w:shd w:val="clear" w:color="auto" w:fill="auto"/>
          </w:tcPr>
          <w:p w:rsidR="003A13A1" w:rsidRPr="009B7140" w:rsidRDefault="003A13A1" w:rsidP="003A13A1">
            <w:pPr>
              <w:rPr>
                <w:sz w:val="24"/>
                <w:szCs w:val="24"/>
              </w:rPr>
            </w:pPr>
            <w:r w:rsidRPr="009B7140">
              <w:rPr>
                <w:sz w:val="24"/>
                <w:szCs w:val="24"/>
              </w:rPr>
              <w:t xml:space="preserve">Для ведения личного подсобного хозяйства </w:t>
            </w:r>
          </w:p>
        </w:tc>
        <w:tc>
          <w:tcPr>
            <w:tcW w:w="2211" w:type="dxa"/>
            <w:shd w:val="clear" w:color="auto" w:fill="auto"/>
          </w:tcPr>
          <w:p w:rsidR="003A13A1" w:rsidRPr="009B7140" w:rsidRDefault="003A13A1" w:rsidP="003A13A1">
            <w:pPr>
              <w:rPr>
                <w:sz w:val="24"/>
                <w:szCs w:val="24"/>
              </w:rPr>
            </w:pPr>
            <w:r w:rsidRPr="009B7140">
              <w:rPr>
                <w:sz w:val="24"/>
                <w:szCs w:val="24"/>
              </w:rPr>
              <w:t>0,02</w:t>
            </w:r>
          </w:p>
        </w:tc>
        <w:tc>
          <w:tcPr>
            <w:tcW w:w="2097" w:type="dxa"/>
            <w:shd w:val="clear" w:color="auto" w:fill="auto"/>
          </w:tcPr>
          <w:p w:rsidR="003A13A1" w:rsidRPr="009B7140" w:rsidRDefault="003A13A1" w:rsidP="003A13A1">
            <w:pPr>
              <w:rPr>
                <w:sz w:val="24"/>
                <w:szCs w:val="24"/>
              </w:rPr>
            </w:pPr>
            <w:r w:rsidRPr="009B7140">
              <w:rPr>
                <w:sz w:val="24"/>
                <w:szCs w:val="24"/>
              </w:rPr>
              <w:t>1,0</w:t>
            </w:r>
          </w:p>
        </w:tc>
      </w:tr>
    </w:tbl>
    <w:p w:rsidR="003A13A1" w:rsidRPr="009B7140" w:rsidRDefault="003A13A1" w:rsidP="003A13A1">
      <w:pPr>
        <w:rPr>
          <w:sz w:val="24"/>
          <w:szCs w:val="24"/>
        </w:rPr>
      </w:pPr>
    </w:p>
    <w:p w:rsidR="003A13A1" w:rsidRPr="009B7140" w:rsidRDefault="003A13A1" w:rsidP="003A13A1">
      <w:pPr>
        <w:rPr>
          <w:sz w:val="24"/>
          <w:szCs w:val="24"/>
        </w:rPr>
      </w:pPr>
      <w:r w:rsidRPr="009B7140">
        <w:rPr>
          <w:sz w:val="24"/>
          <w:szCs w:val="24"/>
        </w:rPr>
        <w:t>Предельные значения коэффициентов застройки и коэффициентов плотности застройки для территории элемента планировочной структуры жилой зоны:</w:t>
      </w:r>
    </w:p>
    <w:p w:rsidR="003A13A1" w:rsidRPr="003A13A1" w:rsidRDefault="003A13A1" w:rsidP="003A13A1"/>
    <w:p w:rsidR="003A13A1" w:rsidRPr="003A13A1" w:rsidRDefault="003A13A1" w:rsidP="003A13A1">
      <w:pPr>
        <w:rPr>
          <w:rFonts w:eastAsia="Calibr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4"/>
        <w:gridCol w:w="1699"/>
        <w:gridCol w:w="1481"/>
        <w:gridCol w:w="1443"/>
      </w:tblGrid>
      <w:tr w:rsidR="003A13A1" w:rsidRPr="009B7140" w:rsidTr="009B7140">
        <w:tc>
          <w:tcPr>
            <w:tcW w:w="5584" w:type="dxa"/>
            <w:vMerge w:val="restart"/>
            <w:shd w:val="clear" w:color="auto" w:fill="auto"/>
          </w:tcPr>
          <w:p w:rsidR="003A13A1" w:rsidRPr="009B7140" w:rsidRDefault="003A13A1" w:rsidP="003A13A1">
            <w:pPr>
              <w:rPr>
                <w:sz w:val="24"/>
                <w:szCs w:val="24"/>
              </w:rPr>
            </w:pPr>
            <w:r w:rsidRPr="009B7140">
              <w:rPr>
                <w:sz w:val="24"/>
                <w:szCs w:val="24"/>
              </w:rPr>
              <w:t>Типы застройки</w:t>
            </w:r>
          </w:p>
        </w:tc>
        <w:tc>
          <w:tcPr>
            <w:tcW w:w="3180" w:type="dxa"/>
            <w:gridSpan w:val="2"/>
            <w:shd w:val="clear" w:color="auto" w:fill="auto"/>
          </w:tcPr>
          <w:p w:rsidR="003A13A1" w:rsidRPr="009B7140" w:rsidRDefault="003A13A1" w:rsidP="003A13A1">
            <w:pPr>
              <w:rPr>
                <w:sz w:val="24"/>
                <w:szCs w:val="24"/>
              </w:rPr>
            </w:pPr>
            <w:r w:rsidRPr="009B7140">
              <w:rPr>
                <w:sz w:val="24"/>
                <w:szCs w:val="24"/>
              </w:rPr>
              <w:t>Коэффициент плотности застройки</w:t>
            </w:r>
          </w:p>
        </w:tc>
        <w:tc>
          <w:tcPr>
            <w:tcW w:w="1443" w:type="dxa"/>
            <w:vMerge w:val="restart"/>
            <w:shd w:val="clear" w:color="auto" w:fill="auto"/>
          </w:tcPr>
          <w:p w:rsidR="003A13A1" w:rsidRPr="009B7140" w:rsidRDefault="003A13A1" w:rsidP="003A13A1">
            <w:pPr>
              <w:rPr>
                <w:sz w:val="24"/>
                <w:szCs w:val="24"/>
              </w:rPr>
            </w:pPr>
            <w:r w:rsidRPr="009B7140">
              <w:rPr>
                <w:sz w:val="24"/>
                <w:szCs w:val="24"/>
              </w:rPr>
              <w:t>Коэффициент застройки</w:t>
            </w:r>
          </w:p>
        </w:tc>
      </w:tr>
      <w:tr w:rsidR="003A13A1" w:rsidRPr="009B7140" w:rsidTr="009B7140">
        <w:tc>
          <w:tcPr>
            <w:tcW w:w="5584" w:type="dxa"/>
            <w:vMerge/>
            <w:shd w:val="clear" w:color="auto" w:fill="auto"/>
          </w:tcPr>
          <w:p w:rsidR="003A13A1" w:rsidRPr="009B7140" w:rsidRDefault="003A13A1" w:rsidP="003A13A1">
            <w:pPr>
              <w:rPr>
                <w:sz w:val="24"/>
                <w:szCs w:val="24"/>
              </w:rPr>
            </w:pPr>
          </w:p>
        </w:tc>
        <w:tc>
          <w:tcPr>
            <w:tcW w:w="1699" w:type="dxa"/>
            <w:shd w:val="clear" w:color="auto" w:fill="auto"/>
          </w:tcPr>
          <w:p w:rsidR="003A13A1" w:rsidRPr="009B7140" w:rsidRDefault="003A13A1" w:rsidP="003A13A1">
            <w:pPr>
              <w:rPr>
                <w:sz w:val="24"/>
                <w:szCs w:val="24"/>
              </w:rPr>
            </w:pPr>
            <w:r w:rsidRPr="009B7140">
              <w:rPr>
                <w:sz w:val="24"/>
                <w:szCs w:val="24"/>
              </w:rPr>
              <w:t>«брутто»</w:t>
            </w:r>
          </w:p>
        </w:tc>
        <w:tc>
          <w:tcPr>
            <w:tcW w:w="1481" w:type="dxa"/>
            <w:shd w:val="clear" w:color="auto" w:fill="auto"/>
          </w:tcPr>
          <w:p w:rsidR="003A13A1" w:rsidRPr="009B7140" w:rsidRDefault="003A13A1" w:rsidP="003A13A1">
            <w:pPr>
              <w:rPr>
                <w:sz w:val="24"/>
                <w:szCs w:val="24"/>
              </w:rPr>
            </w:pPr>
            <w:r w:rsidRPr="009B7140">
              <w:rPr>
                <w:sz w:val="24"/>
                <w:szCs w:val="24"/>
              </w:rPr>
              <w:t>«нетто»</w:t>
            </w:r>
          </w:p>
        </w:tc>
        <w:tc>
          <w:tcPr>
            <w:tcW w:w="1443" w:type="dxa"/>
            <w:vMerge/>
            <w:shd w:val="clear" w:color="auto" w:fill="auto"/>
          </w:tcPr>
          <w:p w:rsidR="003A13A1" w:rsidRPr="009B7140" w:rsidRDefault="003A13A1" w:rsidP="003A13A1">
            <w:pPr>
              <w:rPr>
                <w:sz w:val="24"/>
                <w:szCs w:val="24"/>
              </w:rPr>
            </w:pPr>
          </w:p>
        </w:tc>
      </w:tr>
      <w:tr w:rsidR="003A13A1" w:rsidRPr="009B7140" w:rsidTr="009B7140">
        <w:tc>
          <w:tcPr>
            <w:tcW w:w="5584" w:type="dxa"/>
            <w:tcBorders>
              <w:bottom w:val="single" w:sz="4" w:space="0" w:color="auto"/>
            </w:tcBorders>
            <w:shd w:val="clear" w:color="auto" w:fill="auto"/>
          </w:tcPr>
          <w:p w:rsidR="003A13A1" w:rsidRPr="009B7140" w:rsidRDefault="003A13A1" w:rsidP="003A13A1">
            <w:pPr>
              <w:rPr>
                <w:sz w:val="24"/>
                <w:szCs w:val="24"/>
              </w:rPr>
            </w:pPr>
            <w:r w:rsidRPr="009B7140">
              <w:rPr>
                <w:sz w:val="24"/>
                <w:szCs w:val="24"/>
              </w:rPr>
              <w:t xml:space="preserve">малоэтажная блокированная застройка (1-3 этажа) </w:t>
            </w:r>
          </w:p>
        </w:tc>
        <w:tc>
          <w:tcPr>
            <w:tcW w:w="1699" w:type="dxa"/>
            <w:tcBorders>
              <w:bottom w:val="single" w:sz="4" w:space="0" w:color="auto"/>
            </w:tcBorders>
            <w:shd w:val="clear" w:color="auto" w:fill="auto"/>
          </w:tcPr>
          <w:p w:rsidR="003A13A1" w:rsidRPr="009B7140" w:rsidRDefault="003A13A1" w:rsidP="003A13A1">
            <w:pPr>
              <w:rPr>
                <w:sz w:val="24"/>
                <w:szCs w:val="24"/>
              </w:rPr>
            </w:pPr>
            <w:r w:rsidRPr="009B7140">
              <w:rPr>
                <w:sz w:val="24"/>
                <w:szCs w:val="24"/>
              </w:rPr>
              <w:t>0,60</w:t>
            </w:r>
          </w:p>
        </w:tc>
        <w:tc>
          <w:tcPr>
            <w:tcW w:w="1481" w:type="dxa"/>
            <w:tcBorders>
              <w:bottom w:val="single" w:sz="4" w:space="0" w:color="auto"/>
            </w:tcBorders>
            <w:shd w:val="clear" w:color="auto" w:fill="auto"/>
          </w:tcPr>
          <w:p w:rsidR="003A13A1" w:rsidRPr="009B7140" w:rsidRDefault="003A13A1" w:rsidP="003A13A1">
            <w:pPr>
              <w:rPr>
                <w:sz w:val="24"/>
                <w:szCs w:val="24"/>
              </w:rPr>
            </w:pPr>
            <w:r w:rsidRPr="009B7140">
              <w:rPr>
                <w:sz w:val="24"/>
                <w:szCs w:val="24"/>
              </w:rPr>
              <w:t>0,80</w:t>
            </w:r>
          </w:p>
        </w:tc>
        <w:tc>
          <w:tcPr>
            <w:tcW w:w="1443" w:type="dxa"/>
            <w:tcBorders>
              <w:bottom w:val="single" w:sz="4" w:space="0" w:color="auto"/>
            </w:tcBorders>
            <w:shd w:val="clear" w:color="auto" w:fill="auto"/>
          </w:tcPr>
          <w:p w:rsidR="003A13A1" w:rsidRPr="009B7140" w:rsidRDefault="003A13A1" w:rsidP="003A13A1">
            <w:pPr>
              <w:rPr>
                <w:sz w:val="24"/>
                <w:szCs w:val="24"/>
              </w:rPr>
            </w:pPr>
            <w:r w:rsidRPr="009B7140">
              <w:rPr>
                <w:sz w:val="24"/>
                <w:szCs w:val="24"/>
              </w:rPr>
              <w:t>0,30</w:t>
            </w:r>
          </w:p>
        </w:tc>
      </w:tr>
      <w:tr w:rsidR="003A13A1" w:rsidRPr="009B7140" w:rsidTr="009B7140">
        <w:tc>
          <w:tcPr>
            <w:tcW w:w="5584" w:type="dxa"/>
            <w:tcBorders>
              <w:bottom w:val="nil"/>
            </w:tcBorders>
            <w:shd w:val="clear" w:color="auto" w:fill="auto"/>
          </w:tcPr>
          <w:p w:rsidR="003A13A1" w:rsidRPr="009B7140" w:rsidRDefault="003A13A1" w:rsidP="003A13A1">
            <w:pPr>
              <w:rPr>
                <w:sz w:val="24"/>
                <w:szCs w:val="24"/>
              </w:rPr>
            </w:pPr>
            <w:r w:rsidRPr="009B7140">
              <w:rPr>
                <w:sz w:val="24"/>
                <w:szCs w:val="24"/>
              </w:rPr>
              <w:t>индивидуальная застройка домами с участком:</w:t>
            </w:r>
          </w:p>
        </w:tc>
        <w:tc>
          <w:tcPr>
            <w:tcW w:w="1699" w:type="dxa"/>
            <w:tcBorders>
              <w:bottom w:val="nil"/>
            </w:tcBorders>
            <w:shd w:val="clear" w:color="auto" w:fill="auto"/>
          </w:tcPr>
          <w:p w:rsidR="003A13A1" w:rsidRPr="009B7140" w:rsidRDefault="003A13A1" w:rsidP="003A13A1">
            <w:pPr>
              <w:rPr>
                <w:sz w:val="24"/>
                <w:szCs w:val="24"/>
              </w:rPr>
            </w:pPr>
          </w:p>
        </w:tc>
        <w:tc>
          <w:tcPr>
            <w:tcW w:w="1481" w:type="dxa"/>
            <w:tcBorders>
              <w:bottom w:val="nil"/>
            </w:tcBorders>
            <w:shd w:val="clear" w:color="auto" w:fill="auto"/>
          </w:tcPr>
          <w:p w:rsidR="003A13A1" w:rsidRPr="009B7140" w:rsidRDefault="003A13A1" w:rsidP="003A13A1">
            <w:pPr>
              <w:rPr>
                <w:sz w:val="24"/>
                <w:szCs w:val="24"/>
              </w:rPr>
            </w:pPr>
          </w:p>
        </w:tc>
        <w:tc>
          <w:tcPr>
            <w:tcW w:w="1443" w:type="dxa"/>
            <w:tcBorders>
              <w:bottom w:val="nil"/>
            </w:tcBorders>
            <w:shd w:val="clear" w:color="auto" w:fill="auto"/>
          </w:tcPr>
          <w:p w:rsidR="003A13A1" w:rsidRPr="009B7140" w:rsidRDefault="003A13A1" w:rsidP="003A13A1">
            <w:pPr>
              <w:rPr>
                <w:sz w:val="24"/>
                <w:szCs w:val="24"/>
              </w:rPr>
            </w:pPr>
          </w:p>
        </w:tc>
      </w:tr>
      <w:tr w:rsidR="003A13A1" w:rsidRPr="009B7140" w:rsidTr="009B7140">
        <w:tc>
          <w:tcPr>
            <w:tcW w:w="5584" w:type="dxa"/>
            <w:tcBorders>
              <w:top w:val="nil"/>
              <w:bottom w:val="single" w:sz="4" w:space="0" w:color="auto"/>
            </w:tcBorders>
            <w:shd w:val="clear" w:color="auto" w:fill="auto"/>
          </w:tcPr>
          <w:p w:rsidR="003A13A1" w:rsidRPr="009B7140" w:rsidRDefault="003A13A1" w:rsidP="003A13A1">
            <w:pPr>
              <w:rPr>
                <w:sz w:val="24"/>
                <w:szCs w:val="24"/>
              </w:rPr>
            </w:pPr>
            <w:r w:rsidRPr="009B7140">
              <w:rPr>
                <w:sz w:val="24"/>
                <w:szCs w:val="24"/>
              </w:rPr>
              <w:t>- 600м2;</w:t>
            </w:r>
          </w:p>
          <w:p w:rsidR="003A13A1" w:rsidRPr="009B7140" w:rsidRDefault="003A13A1" w:rsidP="003A13A1">
            <w:pPr>
              <w:rPr>
                <w:sz w:val="24"/>
                <w:szCs w:val="24"/>
              </w:rPr>
            </w:pPr>
            <w:r w:rsidRPr="009B7140">
              <w:rPr>
                <w:sz w:val="24"/>
                <w:szCs w:val="24"/>
              </w:rPr>
              <w:t>- 600-1200м2;</w:t>
            </w:r>
          </w:p>
          <w:p w:rsidR="003A13A1" w:rsidRPr="009B7140" w:rsidRDefault="003A13A1" w:rsidP="003A13A1">
            <w:pPr>
              <w:rPr>
                <w:sz w:val="24"/>
                <w:szCs w:val="24"/>
              </w:rPr>
            </w:pPr>
            <w:r w:rsidRPr="009B7140">
              <w:rPr>
                <w:sz w:val="24"/>
                <w:szCs w:val="24"/>
              </w:rPr>
              <w:t>- 1200 м2.</w:t>
            </w:r>
          </w:p>
        </w:tc>
        <w:tc>
          <w:tcPr>
            <w:tcW w:w="1699" w:type="dxa"/>
            <w:tcBorders>
              <w:top w:val="nil"/>
              <w:bottom w:val="single" w:sz="4" w:space="0" w:color="auto"/>
            </w:tcBorders>
            <w:shd w:val="clear" w:color="auto" w:fill="auto"/>
          </w:tcPr>
          <w:p w:rsidR="003A13A1" w:rsidRPr="009B7140" w:rsidRDefault="003A13A1" w:rsidP="003A13A1">
            <w:pPr>
              <w:rPr>
                <w:sz w:val="24"/>
                <w:szCs w:val="24"/>
              </w:rPr>
            </w:pPr>
            <w:r w:rsidRPr="009B7140">
              <w:rPr>
                <w:sz w:val="24"/>
                <w:szCs w:val="24"/>
              </w:rPr>
              <w:t>0,10</w:t>
            </w:r>
          </w:p>
          <w:p w:rsidR="003A13A1" w:rsidRPr="009B7140" w:rsidRDefault="003A13A1" w:rsidP="003A13A1">
            <w:pPr>
              <w:rPr>
                <w:sz w:val="24"/>
                <w:szCs w:val="24"/>
              </w:rPr>
            </w:pPr>
            <w:r w:rsidRPr="009B7140">
              <w:rPr>
                <w:sz w:val="24"/>
                <w:szCs w:val="24"/>
              </w:rPr>
              <w:t>0,05</w:t>
            </w:r>
          </w:p>
          <w:p w:rsidR="003A13A1" w:rsidRPr="009B7140" w:rsidRDefault="003A13A1" w:rsidP="003A13A1">
            <w:pPr>
              <w:rPr>
                <w:sz w:val="24"/>
                <w:szCs w:val="24"/>
              </w:rPr>
            </w:pPr>
            <w:r w:rsidRPr="009B7140">
              <w:rPr>
                <w:sz w:val="24"/>
                <w:szCs w:val="24"/>
              </w:rPr>
              <w:t>0,04</w:t>
            </w:r>
          </w:p>
        </w:tc>
        <w:tc>
          <w:tcPr>
            <w:tcW w:w="1481" w:type="dxa"/>
            <w:tcBorders>
              <w:top w:val="nil"/>
              <w:bottom w:val="single" w:sz="4" w:space="0" w:color="auto"/>
            </w:tcBorders>
            <w:shd w:val="clear" w:color="auto" w:fill="auto"/>
          </w:tcPr>
          <w:p w:rsidR="003A13A1" w:rsidRPr="009B7140" w:rsidRDefault="003A13A1" w:rsidP="003A13A1">
            <w:pPr>
              <w:rPr>
                <w:sz w:val="24"/>
                <w:szCs w:val="24"/>
              </w:rPr>
            </w:pPr>
            <w:r w:rsidRPr="009B7140">
              <w:rPr>
                <w:sz w:val="24"/>
                <w:szCs w:val="24"/>
              </w:rPr>
              <w:t>0,15</w:t>
            </w:r>
          </w:p>
          <w:p w:rsidR="003A13A1" w:rsidRPr="009B7140" w:rsidRDefault="003A13A1" w:rsidP="003A13A1">
            <w:pPr>
              <w:rPr>
                <w:sz w:val="24"/>
                <w:szCs w:val="24"/>
              </w:rPr>
            </w:pPr>
            <w:r w:rsidRPr="009B7140">
              <w:rPr>
                <w:sz w:val="24"/>
                <w:szCs w:val="24"/>
              </w:rPr>
              <w:t>0,08</w:t>
            </w:r>
          </w:p>
          <w:p w:rsidR="003A13A1" w:rsidRPr="009B7140" w:rsidRDefault="003A13A1" w:rsidP="003A13A1">
            <w:pPr>
              <w:rPr>
                <w:sz w:val="24"/>
                <w:szCs w:val="24"/>
              </w:rPr>
            </w:pPr>
            <w:r w:rsidRPr="009B7140">
              <w:rPr>
                <w:sz w:val="24"/>
                <w:szCs w:val="24"/>
              </w:rPr>
              <w:t>0,06</w:t>
            </w:r>
          </w:p>
        </w:tc>
        <w:tc>
          <w:tcPr>
            <w:tcW w:w="1443" w:type="dxa"/>
            <w:tcBorders>
              <w:top w:val="nil"/>
              <w:bottom w:val="single" w:sz="4" w:space="0" w:color="auto"/>
            </w:tcBorders>
            <w:shd w:val="clear" w:color="auto" w:fill="auto"/>
          </w:tcPr>
          <w:p w:rsidR="003A13A1" w:rsidRPr="009B7140" w:rsidRDefault="003A13A1" w:rsidP="003A13A1">
            <w:pPr>
              <w:rPr>
                <w:sz w:val="24"/>
                <w:szCs w:val="24"/>
              </w:rPr>
            </w:pPr>
            <w:r w:rsidRPr="009B7140">
              <w:rPr>
                <w:sz w:val="24"/>
                <w:szCs w:val="24"/>
              </w:rPr>
              <w:t>0,20</w:t>
            </w:r>
          </w:p>
          <w:p w:rsidR="003A13A1" w:rsidRPr="009B7140" w:rsidRDefault="003A13A1" w:rsidP="003A13A1">
            <w:pPr>
              <w:rPr>
                <w:sz w:val="24"/>
                <w:szCs w:val="24"/>
              </w:rPr>
            </w:pPr>
          </w:p>
        </w:tc>
      </w:tr>
    </w:tbl>
    <w:p w:rsidR="003A13A1" w:rsidRPr="003A13A1" w:rsidRDefault="003A13A1" w:rsidP="003A13A1"/>
    <w:p w:rsidR="003A13A1" w:rsidRPr="009B7140" w:rsidRDefault="003A13A1" w:rsidP="003A13A1">
      <w:pPr>
        <w:rPr>
          <w:rFonts w:eastAsia="Calibri"/>
          <w:sz w:val="24"/>
          <w:szCs w:val="24"/>
        </w:rPr>
      </w:pPr>
      <w:r w:rsidRPr="009B7140">
        <w:rPr>
          <w:sz w:val="24"/>
          <w:szCs w:val="24"/>
        </w:rPr>
        <w:t>Расчетную плотность населения на территориях, предназначенных для индивидуального и малоэтажного (блокированного) жилищного строительства:</w:t>
      </w:r>
    </w:p>
    <w:tbl>
      <w:tblPr>
        <w:tblW w:w="100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708"/>
        <w:gridCol w:w="851"/>
        <w:gridCol w:w="850"/>
        <w:gridCol w:w="709"/>
        <w:gridCol w:w="709"/>
        <w:gridCol w:w="709"/>
        <w:gridCol w:w="708"/>
        <w:gridCol w:w="1160"/>
      </w:tblGrid>
      <w:tr w:rsidR="003A13A1" w:rsidRPr="00DA4C24" w:rsidTr="00DA4C24">
        <w:trPr>
          <w:trHeight w:val="312"/>
        </w:trPr>
        <w:tc>
          <w:tcPr>
            <w:tcW w:w="3687" w:type="dxa"/>
            <w:vMerge w:val="restart"/>
            <w:shd w:val="clear" w:color="auto" w:fill="auto"/>
            <w:vAlign w:val="center"/>
          </w:tcPr>
          <w:p w:rsidR="003A13A1" w:rsidRPr="00DA4C24" w:rsidRDefault="003A13A1" w:rsidP="003A13A1">
            <w:pPr>
              <w:rPr>
                <w:sz w:val="24"/>
                <w:szCs w:val="24"/>
              </w:rPr>
            </w:pPr>
            <w:r w:rsidRPr="00DA4C24">
              <w:rPr>
                <w:sz w:val="24"/>
                <w:szCs w:val="24"/>
              </w:rPr>
              <w:t>Тип дома</w:t>
            </w:r>
          </w:p>
        </w:tc>
        <w:tc>
          <w:tcPr>
            <w:tcW w:w="6404" w:type="dxa"/>
            <w:gridSpan w:val="8"/>
            <w:shd w:val="clear" w:color="auto" w:fill="auto"/>
            <w:vAlign w:val="center"/>
          </w:tcPr>
          <w:p w:rsidR="003A13A1" w:rsidRPr="00DA4C24" w:rsidRDefault="003A13A1" w:rsidP="003A13A1">
            <w:pPr>
              <w:rPr>
                <w:sz w:val="24"/>
                <w:szCs w:val="24"/>
              </w:rPr>
            </w:pPr>
            <w:r w:rsidRPr="00DA4C24">
              <w:rPr>
                <w:sz w:val="24"/>
                <w:szCs w:val="24"/>
              </w:rPr>
              <w:t>Плотность населения, чел/га, при среднем размере семьи, чел.</w:t>
            </w:r>
          </w:p>
        </w:tc>
      </w:tr>
      <w:tr w:rsidR="003A13A1" w:rsidRPr="00DA4C24" w:rsidTr="00DA4C24">
        <w:trPr>
          <w:trHeight w:val="312"/>
        </w:trPr>
        <w:tc>
          <w:tcPr>
            <w:tcW w:w="3687" w:type="dxa"/>
            <w:vMerge/>
            <w:shd w:val="clear" w:color="auto" w:fill="auto"/>
            <w:vAlign w:val="center"/>
          </w:tcPr>
          <w:p w:rsidR="003A13A1" w:rsidRPr="00DA4C24" w:rsidRDefault="003A13A1" w:rsidP="003A13A1">
            <w:pPr>
              <w:rPr>
                <w:sz w:val="24"/>
                <w:szCs w:val="24"/>
              </w:rPr>
            </w:pPr>
          </w:p>
        </w:tc>
        <w:tc>
          <w:tcPr>
            <w:tcW w:w="708" w:type="dxa"/>
            <w:shd w:val="clear" w:color="auto" w:fill="auto"/>
            <w:vAlign w:val="center"/>
          </w:tcPr>
          <w:p w:rsidR="003A13A1" w:rsidRPr="00DA4C24" w:rsidRDefault="003A13A1" w:rsidP="003A13A1">
            <w:pPr>
              <w:rPr>
                <w:sz w:val="24"/>
                <w:szCs w:val="24"/>
              </w:rPr>
            </w:pPr>
            <w:r w:rsidRPr="00DA4C24">
              <w:rPr>
                <w:sz w:val="24"/>
                <w:szCs w:val="24"/>
              </w:rPr>
              <w:t>2,5</w:t>
            </w:r>
          </w:p>
        </w:tc>
        <w:tc>
          <w:tcPr>
            <w:tcW w:w="851" w:type="dxa"/>
            <w:shd w:val="clear" w:color="auto" w:fill="auto"/>
            <w:vAlign w:val="center"/>
          </w:tcPr>
          <w:p w:rsidR="003A13A1" w:rsidRPr="00DA4C24" w:rsidRDefault="003A13A1" w:rsidP="003A13A1">
            <w:pPr>
              <w:rPr>
                <w:sz w:val="24"/>
                <w:szCs w:val="24"/>
              </w:rPr>
            </w:pPr>
            <w:r w:rsidRPr="00DA4C24">
              <w:rPr>
                <w:sz w:val="24"/>
                <w:szCs w:val="24"/>
              </w:rPr>
              <w:t>3,0</w:t>
            </w:r>
          </w:p>
        </w:tc>
        <w:tc>
          <w:tcPr>
            <w:tcW w:w="850" w:type="dxa"/>
            <w:shd w:val="clear" w:color="auto" w:fill="auto"/>
            <w:vAlign w:val="center"/>
          </w:tcPr>
          <w:p w:rsidR="003A13A1" w:rsidRPr="00DA4C24" w:rsidRDefault="003A13A1" w:rsidP="003A13A1">
            <w:pPr>
              <w:rPr>
                <w:sz w:val="24"/>
                <w:szCs w:val="24"/>
              </w:rPr>
            </w:pPr>
            <w:r w:rsidRPr="00DA4C24">
              <w:rPr>
                <w:sz w:val="24"/>
                <w:szCs w:val="24"/>
              </w:rPr>
              <w:t>3,5</w:t>
            </w:r>
          </w:p>
        </w:tc>
        <w:tc>
          <w:tcPr>
            <w:tcW w:w="709" w:type="dxa"/>
            <w:shd w:val="clear" w:color="auto" w:fill="auto"/>
            <w:vAlign w:val="center"/>
          </w:tcPr>
          <w:p w:rsidR="003A13A1" w:rsidRPr="00DA4C24" w:rsidRDefault="003A13A1" w:rsidP="003A13A1">
            <w:pPr>
              <w:rPr>
                <w:sz w:val="24"/>
                <w:szCs w:val="24"/>
              </w:rPr>
            </w:pPr>
            <w:r w:rsidRPr="00DA4C24">
              <w:rPr>
                <w:sz w:val="24"/>
                <w:szCs w:val="24"/>
              </w:rPr>
              <w:t>4,0</w:t>
            </w:r>
          </w:p>
        </w:tc>
        <w:tc>
          <w:tcPr>
            <w:tcW w:w="709" w:type="dxa"/>
            <w:shd w:val="clear" w:color="auto" w:fill="auto"/>
            <w:vAlign w:val="center"/>
          </w:tcPr>
          <w:p w:rsidR="003A13A1" w:rsidRPr="00DA4C24" w:rsidRDefault="003A13A1" w:rsidP="003A13A1">
            <w:pPr>
              <w:rPr>
                <w:sz w:val="24"/>
                <w:szCs w:val="24"/>
              </w:rPr>
            </w:pPr>
            <w:r w:rsidRPr="00DA4C24">
              <w:rPr>
                <w:sz w:val="24"/>
                <w:szCs w:val="24"/>
              </w:rPr>
              <w:t>4,5</w:t>
            </w:r>
          </w:p>
        </w:tc>
        <w:tc>
          <w:tcPr>
            <w:tcW w:w="709" w:type="dxa"/>
            <w:shd w:val="clear" w:color="auto" w:fill="auto"/>
            <w:vAlign w:val="center"/>
          </w:tcPr>
          <w:p w:rsidR="003A13A1" w:rsidRPr="00DA4C24" w:rsidRDefault="003A13A1" w:rsidP="003A13A1">
            <w:pPr>
              <w:rPr>
                <w:sz w:val="24"/>
                <w:szCs w:val="24"/>
              </w:rPr>
            </w:pPr>
            <w:r w:rsidRPr="00DA4C24">
              <w:rPr>
                <w:sz w:val="24"/>
                <w:szCs w:val="24"/>
              </w:rPr>
              <w:t>5,0</w:t>
            </w:r>
          </w:p>
        </w:tc>
        <w:tc>
          <w:tcPr>
            <w:tcW w:w="708" w:type="dxa"/>
            <w:shd w:val="clear" w:color="auto" w:fill="auto"/>
            <w:vAlign w:val="center"/>
          </w:tcPr>
          <w:p w:rsidR="003A13A1" w:rsidRPr="00DA4C24" w:rsidRDefault="003A13A1" w:rsidP="003A13A1">
            <w:pPr>
              <w:rPr>
                <w:sz w:val="24"/>
                <w:szCs w:val="24"/>
              </w:rPr>
            </w:pPr>
            <w:r w:rsidRPr="00DA4C24">
              <w:rPr>
                <w:sz w:val="24"/>
                <w:szCs w:val="24"/>
              </w:rPr>
              <w:t>5,5</w:t>
            </w:r>
          </w:p>
        </w:tc>
        <w:tc>
          <w:tcPr>
            <w:tcW w:w="1160" w:type="dxa"/>
            <w:shd w:val="clear" w:color="auto" w:fill="auto"/>
            <w:vAlign w:val="center"/>
          </w:tcPr>
          <w:p w:rsidR="003A13A1" w:rsidRPr="00DA4C24" w:rsidRDefault="003A13A1" w:rsidP="003A13A1">
            <w:pPr>
              <w:rPr>
                <w:sz w:val="24"/>
                <w:szCs w:val="24"/>
              </w:rPr>
            </w:pPr>
            <w:r w:rsidRPr="00DA4C24">
              <w:rPr>
                <w:sz w:val="24"/>
                <w:szCs w:val="24"/>
              </w:rPr>
              <w:t>6,0</w:t>
            </w:r>
          </w:p>
        </w:tc>
      </w:tr>
      <w:tr w:rsidR="003A13A1" w:rsidRPr="00DA4C24" w:rsidTr="00DA4C24">
        <w:trPr>
          <w:trHeight w:val="462"/>
        </w:trPr>
        <w:tc>
          <w:tcPr>
            <w:tcW w:w="3687" w:type="dxa"/>
            <w:shd w:val="clear" w:color="auto" w:fill="auto"/>
            <w:vAlign w:val="center"/>
          </w:tcPr>
          <w:p w:rsidR="003A13A1" w:rsidRPr="00DA4C24" w:rsidRDefault="003A13A1" w:rsidP="003A13A1">
            <w:pPr>
              <w:rPr>
                <w:sz w:val="24"/>
                <w:szCs w:val="24"/>
              </w:rPr>
            </w:pPr>
            <w:r w:rsidRPr="00DA4C24">
              <w:rPr>
                <w:sz w:val="24"/>
                <w:szCs w:val="24"/>
              </w:rPr>
              <w:t>Индивидуальный с земельными участками, м2:</w:t>
            </w:r>
          </w:p>
        </w:tc>
        <w:tc>
          <w:tcPr>
            <w:tcW w:w="708" w:type="dxa"/>
            <w:shd w:val="clear" w:color="auto" w:fill="auto"/>
            <w:vAlign w:val="center"/>
          </w:tcPr>
          <w:p w:rsidR="003A13A1" w:rsidRPr="00DA4C24" w:rsidRDefault="003A13A1" w:rsidP="003A13A1">
            <w:pPr>
              <w:rPr>
                <w:sz w:val="24"/>
                <w:szCs w:val="24"/>
              </w:rPr>
            </w:pPr>
          </w:p>
        </w:tc>
        <w:tc>
          <w:tcPr>
            <w:tcW w:w="851" w:type="dxa"/>
            <w:shd w:val="clear" w:color="auto" w:fill="auto"/>
            <w:vAlign w:val="center"/>
          </w:tcPr>
          <w:p w:rsidR="003A13A1" w:rsidRPr="00DA4C24" w:rsidRDefault="003A13A1" w:rsidP="003A13A1">
            <w:pPr>
              <w:rPr>
                <w:sz w:val="24"/>
                <w:szCs w:val="24"/>
              </w:rPr>
            </w:pPr>
          </w:p>
        </w:tc>
        <w:tc>
          <w:tcPr>
            <w:tcW w:w="850"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8" w:type="dxa"/>
            <w:shd w:val="clear" w:color="auto" w:fill="auto"/>
            <w:vAlign w:val="center"/>
          </w:tcPr>
          <w:p w:rsidR="003A13A1" w:rsidRPr="00DA4C24" w:rsidRDefault="003A13A1" w:rsidP="003A13A1">
            <w:pPr>
              <w:rPr>
                <w:sz w:val="24"/>
                <w:szCs w:val="24"/>
              </w:rPr>
            </w:pPr>
          </w:p>
        </w:tc>
        <w:tc>
          <w:tcPr>
            <w:tcW w:w="1160" w:type="dxa"/>
            <w:shd w:val="clear" w:color="auto" w:fill="auto"/>
            <w:vAlign w:val="center"/>
          </w:tcPr>
          <w:p w:rsidR="003A13A1" w:rsidRPr="00DA4C24" w:rsidRDefault="003A13A1" w:rsidP="003A13A1">
            <w:pPr>
              <w:rPr>
                <w:sz w:val="24"/>
                <w:szCs w:val="24"/>
              </w:rPr>
            </w:pP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1200</w:t>
            </w:r>
          </w:p>
        </w:tc>
        <w:tc>
          <w:tcPr>
            <w:tcW w:w="708" w:type="dxa"/>
            <w:shd w:val="clear" w:color="auto" w:fill="auto"/>
            <w:vAlign w:val="center"/>
          </w:tcPr>
          <w:p w:rsidR="003A13A1" w:rsidRPr="00DA4C24" w:rsidRDefault="003A13A1" w:rsidP="003A13A1">
            <w:pPr>
              <w:rPr>
                <w:sz w:val="24"/>
                <w:szCs w:val="24"/>
              </w:rPr>
            </w:pPr>
            <w:r w:rsidRPr="00DA4C24">
              <w:rPr>
                <w:sz w:val="24"/>
                <w:szCs w:val="24"/>
              </w:rPr>
              <w:t>17</w:t>
            </w:r>
          </w:p>
        </w:tc>
        <w:tc>
          <w:tcPr>
            <w:tcW w:w="851" w:type="dxa"/>
            <w:shd w:val="clear" w:color="auto" w:fill="auto"/>
            <w:vAlign w:val="center"/>
          </w:tcPr>
          <w:p w:rsidR="003A13A1" w:rsidRPr="00DA4C24" w:rsidRDefault="003A13A1" w:rsidP="003A13A1">
            <w:pPr>
              <w:rPr>
                <w:sz w:val="24"/>
                <w:szCs w:val="24"/>
              </w:rPr>
            </w:pPr>
            <w:r w:rsidRPr="00DA4C24">
              <w:rPr>
                <w:sz w:val="24"/>
                <w:szCs w:val="24"/>
              </w:rPr>
              <w:t>21</w:t>
            </w:r>
          </w:p>
        </w:tc>
        <w:tc>
          <w:tcPr>
            <w:tcW w:w="850" w:type="dxa"/>
            <w:shd w:val="clear" w:color="auto" w:fill="auto"/>
            <w:vAlign w:val="center"/>
          </w:tcPr>
          <w:p w:rsidR="003A13A1" w:rsidRPr="00DA4C24" w:rsidRDefault="003A13A1" w:rsidP="003A13A1">
            <w:pPr>
              <w:rPr>
                <w:sz w:val="24"/>
                <w:szCs w:val="24"/>
              </w:rPr>
            </w:pPr>
            <w:r w:rsidRPr="00DA4C24">
              <w:rPr>
                <w:sz w:val="24"/>
                <w:szCs w:val="24"/>
              </w:rPr>
              <w:t>23</w:t>
            </w:r>
          </w:p>
        </w:tc>
        <w:tc>
          <w:tcPr>
            <w:tcW w:w="709" w:type="dxa"/>
            <w:shd w:val="clear" w:color="auto" w:fill="auto"/>
            <w:vAlign w:val="center"/>
          </w:tcPr>
          <w:p w:rsidR="003A13A1" w:rsidRPr="00DA4C24" w:rsidRDefault="003A13A1" w:rsidP="003A13A1">
            <w:pPr>
              <w:rPr>
                <w:sz w:val="24"/>
                <w:szCs w:val="24"/>
              </w:rPr>
            </w:pPr>
            <w:r w:rsidRPr="00DA4C24">
              <w:rPr>
                <w:sz w:val="24"/>
                <w:szCs w:val="24"/>
              </w:rPr>
              <w:t>25</w:t>
            </w:r>
          </w:p>
        </w:tc>
        <w:tc>
          <w:tcPr>
            <w:tcW w:w="709" w:type="dxa"/>
            <w:shd w:val="clear" w:color="auto" w:fill="auto"/>
            <w:vAlign w:val="center"/>
          </w:tcPr>
          <w:p w:rsidR="003A13A1" w:rsidRPr="00DA4C24" w:rsidRDefault="003A13A1" w:rsidP="003A13A1">
            <w:pPr>
              <w:rPr>
                <w:sz w:val="24"/>
                <w:szCs w:val="24"/>
              </w:rPr>
            </w:pPr>
            <w:r w:rsidRPr="00DA4C24">
              <w:rPr>
                <w:sz w:val="24"/>
                <w:szCs w:val="24"/>
              </w:rPr>
              <w:t>28</w:t>
            </w:r>
          </w:p>
        </w:tc>
        <w:tc>
          <w:tcPr>
            <w:tcW w:w="709" w:type="dxa"/>
            <w:shd w:val="clear" w:color="auto" w:fill="auto"/>
            <w:vAlign w:val="center"/>
          </w:tcPr>
          <w:p w:rsidR="003A13A1" w:rsidRPr="00DA4C24" w:rsidRDefault="003A13A1" w:rsidP="003A13A1">
            <w:pPr>
              <w:rPr>
                <w:sz w:val="24"/>
                <w:szCs w:val="24"/>
              </w:rPr>
            </w:pPr>
            <w:r w:rsidRPr="00DA4C24">
              <w:rPr>
                <w:sz w:val="24"/>
                <w:szCs w:val="24"/>
              </w:rPr>
              <w:t>32</w:t>
            </w:r>
          </w:p>
        </w:tc>
        <w:tc>
          <w:tcPr>
            <w:tcW w:w="708" w:type="dxa"/>
            <w:shd w:val="clear" w:color="auto" w:fill="auto"/>
            <w:vAlign w:val="center"/>
          </w:tcPr>
          <w:p w:rsidR="003A13A1" w:rsidRPr="00DA4C24" w:rsidRDefault="003A13A1" w:rsidP="003A13A1">
            <w:pPr>
              <w:rPr>
                <w:sz w:val="24"/>
                <w:szCs w:val="24"/>
              </w:rPr>
            </w:pPr>
            <w:r w:rsidRPr="00DA4C24">
              <w:rPr>
                <w:sz w:val="24"/>
                <w:szCs w:val="24"/>
              </w:rPr>
              <w:t>33</w:t>
            </w:r>
          </w:p>
        </w:tc>
        <w:tc>
          <w:tcPr>
            <w:tcW w:w="1160" w:type="dxa"/>
            <w:shd w:val="clear" w:color="auto" w:fill="auto"/>
            <w:vAlign w:val="center"/>
          </w:tcPr>
          <w:p w:rsidR="003A13A1" w:rsidRPr="00DA4C24" w:rsidRDefault="003A13A1" w:rsidP="003A13A1">
            <w:pPr>
              <w:rPr>
                <w:sz w:val="24"/>
                <w:szCs w:val="24"/>
              </w:rPr>
            </w:pPr>
            <w:r w:rsidRPr="00DA4C24">
              <w:rPr>
                <w:sz w:val="24"/>
                <w:szCs w:val="24"/>
              </w:rPr>
              <w:t>37</w:t>
            </w: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1000</w:t>
            </w:r>
          </w:p>
        </w:tc>
        <w:tc>
          <w:tcPr>
            <w:tcW w:w="708" w:type="dxa"/>
            <w:shd w:val="clear" w:color="auto" w:fill="auto"/>
            <w:vAlign w:val="center"/>
          </w:tcPr>
          <w:p w:rsidR="003A13A1" w:rsidRPr="00DA4C24" w:rsidRDefault="003A13A1" w:rsidP="003A13A1">
            <w:pPr>
              <w:rPr>
                <w:sz w:val="24"/>
                <w:szCs w:val="24"/>
              </w:rPr>
            </w:pPr>
            <w:r w:rsidRPr="00DA4C24">
              <w:rPr>
                <w:sz w:val="24"/>
                <w:szCs w:val="24"/>
              </w:rPr>
              <w:t>20</w:t>
            </w:r>
          </w:p>
        </w:tc>
        <w:tc>
          <w:tcPr>
            <w:tcW w:w="851" w:type="dxa"/>
            <w:shd w:val="clear" w:color="auto" w:fill="auto"/>
            <w:vAlign w:val="center"/>
          </w:tcPr>
          <w:p w:rsidR="003A13A1" w:rsidRPr="00DA4C24" w:rsidRDefault="003A13A1" w:rsidP="003A13A1">
            <w:pPr>
              <w:rPr>
                <w:sz w:val="24"/>
                <w:szCs w:val="24"/>
              </w:rPr>
            </w:pPr>
            <w:r w:rsidRPr="00DA4C24">
              <w:rPr>
                <w:sz w:val="24"/>
                <w:szCs w:val="24"/>
              </w:rPr>
              <w:t>24</w:t>
            </w:r>
          </w:p>
        </w:tc>
        <w:tc>
          <w:tcPr>
            <w:tcW w:w="850" w:type="dxa"/>
            <w:shd w:val="clear" w:color="auto" w:fill="auto"/>
            <w:vAlign w:val="center"/>
          </w:tcPr>
          <w:p w:rsidR="003A13A1" w:rsidRPr="00DA4C24" w:rsidRDefault="003A13A1" w:rsidP="003A13A1">
            <w:pPr>
              <w:rPr>
                <w:sz w:val="24"/>
                <w:szCs w:val="24"/>
              </w:rPr>
            </w:pPr>
            <w:r w:rsidRPr="00DA4C24">
              <w:rPr>
                <w:sz w:val="24"/>
                <w:szCs w:val="24"/>
              </w:rPr>
              <w:t>28</w:t>
            </w:r>
          </w:p>
        </w:tc>
        <w:tc>
          <w:tcPr>
            <w:tcW w:w="709" w:type="dxa"/>
            <w:shd w:val="clear" w:color="auto" w:fill="auto"/>
            <w:vAlign w:val="center"/>
          </w:tcPr>
          <w:p w:rsidR="003A13A1" w:rsidRPr="00DA4C24" w:rsidRDefault="003A13A1" w:rsidP="003A13A1">
            <w:pPr>
              <w:rPr>
                <w:sz w:val="24"/>
                <w:szCs w:val="24"/>
              </w:rPr>
            </w:pPr>
            <w:r w:rsidRPr="00DA4C24">
              <w:rPr>
                <w:sz w:val="24"/>
                <w:szCs w:val="24"/>
              </w:rPr>
              <w:t>30</w:t>
            </w:r>
          </w:p>
        </w:tc>
        <w:tc>
          <w:tcPr>
            <w:tcW w:w="709" w:type="dxa"/>
            <w:shd w:val="clear" w:color="auto" w:fill="auto"/>
            <w:vAlign w:val="center"/>
          </w:tcPr>
          <w:p w:rsidR="003A13A1" w:rsidRPr="00DA4C24" w:rsidRDefault="003A13A1" w:rsidP="003A13A1">
            <w:pPr>
              <w:rPr>
                <w:sz w:val="24"/>
                <w:szCs w:val="24"/>
              </w:rPr>
            </w:pPr>
            <w:r w:rsidRPr="00DA4C24">
              <w:rPr>
                <w:sz w:val="24"/>
                <w:szCs w:val="24"/>
              </w:rPr>
              <w:t>32</w:t>
            </w:r>
          </w:p>
        </w:tc>
        <w:tc>
          <w:tcPr>
            <w:tcW w:w="709" w:type="dxa"/>
            <w:shd w:val="clear" w:color="auto" w:fill="auto"/>
            <w:vAlign w:val="center"/>
          </w:tcPr>
          <w:p w:rsidR="003A13A1" w:rsidRPr="00DA4C24" w:rsidRDefault="003A13A1" w:rsidP="003A13A1">
            <w:pPr>
              <w:rPr>
                <w:sz w:val="24"/>
                <w:szCs w:val="24"/>
              </w:rPr>
            </w:pPr>
            <w:r w:rsidRPr="00DA4C24">
              <w:rPr>
                <w:sz w:val="24"/>
                <w:szCs w:val="24"/>
              </w:rPr>
              <w:t>35</w:t>
            </w:r>
          </w:p>
        </w:tc>
        <w:tc>
          <w:tcPr>
            <w:tcW w:w="708" w:type="dxa"/>
            <w:shd w:val="clear" w:color="auto" w:fill="auto"/>
            <w:vAlign w:val="center"/>
          </w:tcPr>
          <w:p w:rsidR="003A13A1" w:rsidRPr="00DA4C24" w:rsidRDefault="003A13A1" w:rsidP="003A13A1">
            <w:pPr>
              <w:rPr>
                <w:sz w:val="24"/>
                <w:szCs w:val="24"/>
              </w:rPr>
            </w:pPr>
            <w:r w:rsidRPr="00DA4C24">
              <w:rPr>
                <w:sz w:val="24"/>
                <w:szCs w:val="24"/>
              </w:rPr>
              <w:t>38</w:t>
            </w:r>
          </w:p>
        </w:tc>
        <w:tc>
          <w:tcPr>
            <w:tcW w:w="1160" w:type="dxa"/>
            <w:shd w:val="clear" w:color="auto" w:fill="auto"/>
            <w:vAlign w:val="center"/>
          </w:tcPr>
          <w:p w:rsidR="003A13A1" w:rsidRPr="00DA4C24" w:rsidRDefault="003A13A1" w:rsidP="003A13A1">
            <w:pPr>
              <w:rPr>
                <w:sz w:val="24"/>
                <w:szCs w:val="24"/>
              </w:rPr>
            </w:pPr>
            <w:r w:rsidRPr="00DA4C24">
              <w:rPr>
                <w:sz w:val="24"/>
                <w:szCs w:val="24"/>
              </w:rPr>
              <w:t>44</w:t>
            </w: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800</w:t>
            </w:r>
          </w:p>
        </w:tc>
        <w:tc>
          <w:tcPr>
            <w:tcW w:w="708" w:type="dxa"/>
            <w:shd w:val="clear" w:color="auto" w:fill="auto"/>
            <w:vAlign w:val="center"/>
          </w:tcPr>
          <w:p w:rsidR="003A13A1" w:rsidRPr="00DA4C24" w:rsidRDefault="003A13A1" w:rsidP="003A13A1">
            <w:pPr>
              <w:rPr>
                <w:sz w:val="24"/>
                <w:szCs w:val="24"/>
              </w:rPr>
            </w:pPr>
            <w:r w:rsidRPr="00DA4C24">
              <w:rPr>
                <w:sz w:val="24"/>
                <w:szCs w:val="24"/>
              </w:rPr>
              <w:t>25</w:t>
            </w:r>
          </w:p>
        </w:tc>
        <w:tc>
          <w:tcPr>
            <w:tcW w:w="851" w:type="dxa"/>
            <w:shd w:val="clear" w:color="auto" w:fill="auto"/>
            <w:vAlign w:val="center"/>
          </w:tcPr>
          <w:p w:rsidR="003A13A1" w:rsidRPr="00DA4C24" w:rsidRDefault="003A13A1" w:rsidP="003A13A1">
            <w:pPr>
              <w:rPr>
                <w:sz w:val="24"/>
                <w:szCs w:val="24"/>
              </w:rPr>
            </w:pPr>
            <w:r w:rsidRPr="00DA4C24">
              <w:rPr>
                <w:sz w:val="24"/>
                <w:szCs w:val="24"/>
              </w:rPr>
              <w:t>30</w:t>
            </w:r>
          </w:p>
        </w:tc>
        <w:tc>
          <w:tcPr>
            <w:tcW w:w="850" w:type="dxa"/>
            <w:shd w:val="clear" w:color="auto" w:fill="auto"/>
            <w:vAlign w:val="center"/>
          </w:tcPr>
          <w:p w:rsidR="003A13A1" w:rsidRPr="00DA4C24" w:rsidRDefault="003A13A1" w:rsidP="003A13A1">
            <w:pPr>
              <w:rPr>
                <w:sz w:val="24"/>
                <w:szCs w:val="24"/>
              </w:rPr>
            </w:pPr>
            <w:r w:rsidRPr="00DA4C24">
              <w:rPr>
                <w:sz w:val="24"/>
                <w:szCs w:val="24"/>
              </w:rPr>
              <w:t>33</w:t>
            </w:r>
          </w:p>
        </w:tc>
        <w:tc>
          <w:tcPr>
            <w:tcW w:w="709" w:type="dxa"/>
            <w:shd w:val="clear" w:color="auto" w:fill="auto"/>
            <w:vAlign w:val="center"/>
          </w:tcPr>
          <w:p w:rsidR="003A13A1" w:rsidRPr="00DA4C24" w:rsidRDefault="003A13A1" w:rsidP="003A13A1">
            <w:pPr>
              <w:rPr>
                <w:sz w:val="24"/>
                <w:szCs w:val="24"/>
              </w:rPr>
            </w:pPr>
            <w:r w:rsidRPr="00DA4C24">
              <w:rPr>
                <w:sz w:val="24"/>
                <w:szCs w:val="24"/>
              </w:rPr>
              <w:t>35</w:t>
            </w:r>
          </w:p>
        </w:tc>
        <w:tc>
          <w:tcPr>
            <w:tcW w:w="709" w:type="dxa"/>
            <w:shd w:val="clear" w:color="auto" w:fill="auto"/>
            <w:vAlign w:val="center"/>
          </w:tcPr>
          <w:p w:rsidR="003A13A1" w:rsidRPr="00DA4C24" w:rsidRDefault="003A13A1" w:rsidP="003A13A1">
            <w:pPr>
              <w:rPr>
                <w:sz w:val="24"/>
                <w:szCs w:val="24"/>
              </w:rPr>
            </w:pPr>
            <w:r w:rsidRPr="00DA4C24">
              <w:rPr>
                <w:sz w:val="24"/>
                <w:szCs w:val="24"/>
              </w:rPr>
              <w:t>38</w:t>
            </w:r>
          </w:p>
        </w:tc>
        <w:tc>
          <w:tcPr>
            <w:tcW w:w="709" w:type="dxa"/>
            <w:shd w:val="clear" w:color="auto" w:fill="auto"/>
            <w:vAlign w:val="center"/>
          </w:tcPr>
          <w:p w:rsidR="003A13A1" w:rsidRPr="00DA4C24" w:rsidRDefault="003A13A1" w:rsidP="003A13A1">
            <w:pPr>
              <w:rPr>
                <w:sz w:val="24"/>
                <w:szCs w:val="24"/>
              </w:rPr>
            </w:pPr>
            <w:r w:rsidRPr="00DA4C24">
              <w:rPr>
                <w:sz w:val="24"/>
                <w:szCs w:val="24"/>
              </w:rPr>
              <w:t>42</w:t>
            </w:r>
          </w:p>
        </w:tc>
        <w:tc>
          <w:tcPr>
            <w:tcW w:w="708" w:type="dxa"/>
            <w:shd w:val="clear" w:color="auto" w:fill="auto"/>
            <w:vAlign w:val="center"/>
          </w:tcPr>
          <w:p w:rsidR="003A13A1" w:rsidRPr="00DA4C24" w:rsidRDefault="003A13A1" w:rsidP="003A13A1">
            <w:pPr>
              <w:rPr>
                <w:sz w:val="24"/>
                <w:szCs w:val="24"/>
              </w:rPr>
            </w:pPr>
            <w:r w:rsidRPr="00DA4C24">
              <w:rPr>
                <w:sz w:val="24"/>
                <w:szCs w:val="24"/>
              </w:rPr>
              <w:t>45</w:t>
            </w:r>
          </w:p>
        </w:tc>
        <w:tc>
          <w:tcPr>
            <w:tcW w:w="1160" w:type="dxa"/>
            <w:shd w:val="clear" w:color="auto" w:fill="auto"/>
            <w:vAlign w:val="center"/>
          </w:tcPr>
          <w:p w:rsidR="003A13A1" w:rsidRPr="00DA4C24" w:rsidRDefault="003A13A1" w:rsidP="003A13A1">
            <w:pPr>
              <w:rPr>
                <w:sz w:val="24"/>
                <w:szCs w:val="24"/>
              </w:rPr>
            </w:pPr>
            <w:r w:rsidRPr="00DA4C24">
              <w:rPr>
                <w:sz w:val="24"/>
                <w:szCs w:val="24"/>
              </w:rPr>
              <w:t>50</w:t>
            </w: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600</w:t>
            </w:r>
          </w:p>
        </w:tc>
        <w:tc>
          <w:tcPr>
            <w:tcW w:w="708" w:type="dxa"/>
            <w:shd w:val="clear" w:color="auto" w:fill="auto"/>
            <w:vAlign w:val="center"/>
          </w:tcPr>
          <w:p w:rsidR="003A13A1" w:rsidRPr="00DA4C24" w:rsidRDefault="003A13A1" w:rsidP="003A13A1">
            <w:pPr>
              <w:rPr>
                <w:sz w:val="24"/>
                <w:szCs w:val="24"/>
              </w:rPr>
            </w:pPr>
            <w:r w:rsidRPr="00DA4C24">
              <w:rPr>
                <w:sz w:val="24"/>
                <w:szCs w:val="24"/>
              </w:rPr>
              <w:t>30</w:t>
            </w:r>
          </w:p>
        </w:tc>
        <w:tc>
          <w:tcPr>
            <w:tcW w:w="851" w:type="dxa"/>
            <w:shd w:val="clear" w:color="auto" w:fill="auto"/>
            <w:vAlign w:val="center"/>
          </w:tcPr>
          <w:p w:rsidR="003A13A1" w:rsidRPr="00DA4C24" w:rsidRDefault="003A13A1" w:rsidP="003A13A1">
            <w:pPr>
              <w:rPr>
                <w:sz w:val="24"/>
                <w:szCs w:val="24"/>
              </w:rPr>
            </w:pPr>
            <w:r w:rsidRPr="00DA4C24">
              <w:rPr>
                <w:sz w:val="24"/>
                <w:szCs w:val="24"/>
              </w:rPr>
              <w:t>33</w:t>
            </w:r>
          </w:p>
        </w:tc>
        <w:tc>
          <w:tcPr>
            <w:tcW w:w="850" w:type="dxa"/>
            <w:shd w:val="clear" w:color="auto" w:fill="auto"/>
            <w:vAlign w:val="center"/>
          </w:tcPr>
          <w:p w:rsidR="003A13A1" w:rsidRPr="00DA4C24" w:rsidRDefault="003A13A1" w:rsidP="003A13A1">
            <w:pPr>
              <w:rPr>
                <w:sz w:val="24"/>
                <w:szCs w:val="24"/>
              </w:rPr>
            </w:pPr>
            <w:r w:rsidRPr="00DA4C24">
              <w:rPr>
                <w:sz w:val="24"/>
                <w:szCs w:val="24"/>
              </w:rPr>
              <w:t>40</w:t>
            </w:r>
          </w:p>
        </w:tc>
        <w:tc>
          <w:tcPr>
            <w:tcW w:w="709" w:type="dxa"/>
            <w:shd w:val="clear" w:color="auto" w:fill="auto"/>
            <w:vAlign w:val="center"/>
          </w:tcPr>
          <w:p w:rsidR="003A13A1" w:rsidRPr="00DA4C24" w:rsidRDefault="003A13A1" w:rsidP="003A13A1">
            <w:pPr>
              <w:rPr>
                <w:sz w:val="24"/>
                <w:szCs w:val="24"/>
              </w:rPr>
            </w:pPr>
            <w:r w:rsidRPr="00DA4C24">
              <w:rPr>
                <w:sz w:val="24"/>
                <w:szCs w:val="24"/>
              </w:rPr>
              <w:t>41</w:t>
            </w:r>
          </w:p>
        </w:tc>
        <w:tc>
          <w:tcPr>
            <w:tcW w:w="709" w:type="dxa"/>
            <w:shd w:val="clear" w:color="auto" w:fill="auto"/>
            <w:vAlign w:val="center"/>
          </w:tcPr>
          <w:p w:rsidR="003A13A1" w:rsidRPr="00DA4C24" w:rsidRDefault="003A13A1" w:rsidP="003A13A1">
            <w:pPr>
              <w:rPr>
                <w:sz w:val="24"/>
                <w:szCs w:val="24"/>
              </w:rPr>
            </w:pPr>
            <w:r w:rsidRPr="00DA4C24">
              <w:rPr>
                <w:sz w:val="24"/>
                <w:szCs w:val="24"/>
              </w:rPr>
              <w:t>44</w:t>
            </w:r>
          </w:p>
        </w:tc>
        <w:tc>
          <w:tcPr>
            <w:tcW w:w="709" w:type="dxa"/>
            <w:shd w:val="clear" w:color="auto" w:fill="auto"/>
            <w:vAlign w:val="center"/>
          </w:tcPr>
          <w:p w:rsidR="003A13A1" w:rsidRPr="00DA4C24" w:rsidRDefault="003A13A1" w:rsidP="003A13A1">
            <w:pPr>
              <w:rPr>
                <w:sz w:val="24"/>
                <w:szCs w:val="24"/>
              </w:rPr>
            </w:pPr>
            <w:r w:rsidRPr="00DA4C24">
              <w:rPr>
                <w:sz w:val="24"/>
                <w:szCs w:val="24"/>
              </w:rPr>
              <w:t>48</w:t>
            </w:r>
          </w:p>
        </w:tc>
        <w:tc>
          <w:tcPr>
            <w:tcW w:w="708" w:type="dxa"/>
            <w:shd w:val="clear" w:color="auto" w:fill="auto"/>
            <w:vAlign w:val="center"/>
          </w:tcPr>
          <w:p w:rsidR="003A13A1" w:rsidRPr="00DA4C24" w:rsidRDefault="003A13A1" w:rsidP="003A13A1">
            <w:pPr>
              <w:rPr>
                <w:sz w:val="24"/>
                <w:szCs w:val="24"/>
              </w:rPr>
            </w:pPr>
            <w:r w:rsidRPr="00DA4C24">
              <w:rPr>
                <w:sz w:val="24"/>
                <w:szCs w:val="24"/>
              </w:rPr>
              <w:t>50</w:t>
            </w:r>
          </w:p>
        </w:tc>
        <w:tc>
          <w:tcPr>
            <w:tcW w:w="1160" w:type="dxa"/>
            <w:shd w:val="clear" w:color="auto" w:fill="auto"/>
            <w:vAlign w:val="center"/>
          </w:tcPr>
          <w:p w:rsidR="003A13A1" w:rsidRPr="00DA4C24" w:rsidRDefault="003A13A1" w:rsidP="003A13A1">
            <w:pPr>
              <w:rPr>
                <w:sz w:val="24"/>
                <w:szCs w:val="24"/>
              </w:rPr>
            </w:pPr>
            <w:r w:rsidRPr="00DA4C24">
              <w:rPr>
                <w:sz w:val="24"/>
                <w:szCs w:val="24"/>
              </w:rPr>
              <w:t>60</w:t>
            </w: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Секционный (блокированный) с числом этажей:</w:t>
            </w:r>
          </w:p>
        </w:tc>
        <w:tc>
          <w:tcPr>
            <w:tcW w:w="708" w:type="dxa"/>
            <w:shd w:val="clear" w:color="auto" w:fill="auto"/>
            <w:vAlign w:val="center"/>
          </w:tcPr>
          <w:p w:rsidR="003A13A1" w:rsidRPr="00DA4C24" w:rsidRDefault="003A13A1" w:rsidP="003A13A1">
            <w:pPr>
              <w:rPr>
                <w:sz w:val="24"/>
                <w:szCs w:val="24"/>
              </w:rPr>
            </w:pPr>
          </w:p>
        </w:tc>
        <w:tc>
          <w:tcPr>
            <w:tcW w:w="851" w:type="dxa"/>
            <w:shd w:val="clear" w:color="auto" w:fill="auto"/>
            <w:vAlign w:val="center"/>
          </w:tcPr>
          <w:p w:rsidR="003A13A1" w:rsidRPr="00DA4C24" w:rsidRDefault="003A13A1" w:rsidP="003A13A1">
            <w:pPr>
              <w:rPr>
                <w:sz w:val="24"/>
                <w:szCs w:val="24"/>
              </w:rPr>
            </w:pPr>
          </w:p>
        </w:tc>
        <w:tc>
          <w:tcPr>
            <w:tcW w:w="850"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8" w:type="dxa"/>
            <w:shd w:val="clear" w:color="auto" w:fill="auto"/>
            <w:vAlign w:val="center"/>
          </w:tcPr>
          <w:p w:rsidR="003A13A1" w:rsidRPr="00DA4C24" w:rsidRDefault="003A13A1" w:rsidP="003A13A1">
            <w:pPr>
              <w:rPr>
                <w:sz w:val="24"/>
                <w:szCs w:val="24"/>
              </w:rPr>
            </w:pPr>
          </w:p>
        </w:tc>
        <w:tc>
          <w:tcPr>
            <w:tcW w:w="1160" w:type="dxa"/>
            <w:shd w:val="clear" w:color="auto" w:fill="auto"/>
            <w:vAlign w:val="center"/>
          </w:tcPr>
          <w:p w:rsidR="003A13A1" w:rsidRPr="00DA4C24" w:rsidRDefault="003A13A1" w:rsidP="003A13A1">
            <w:pPr>
              <w:rPr>
                <w:sz w:val="24"/>
                <w:szCs w:val="24"/>
              </w:rPr>
            </w:pP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2</w:t>
            </w:r>
          </w:p>
        </w:tc>
        <w:tc>
          <w:tcPr>
            <w:tcW w:w="708" w:type="dxa"/>
            <w:shd w:val="clear" w:color="auto" w:fill="auto"/>
            <w:vAlign w:val="center"/>
          </w:tcPr>
          <w:p w:rsidR="003A13A1" w:rsidRPr="00DA4C24" w:rsidRDefault="003A13A1" w:rsidP="003A13A1">
            <w:pPr>
              <w:rPr>
                <w:sz w:val="24"/>
                <w:szCs w:val="24"/>
              </w:rPr>
            </w:pPr>
            <w:r w:rsidRPr="00DA4C24">
              <w:rPr>
                <w:sz w:val="24"/>
                <w:szCs w:val="24"/>
              </w:rPr>
              <w:t>-</w:t>
            </w:r>
          </w:p>
        </w:tc>
        <w:tc>
          <w:tcPr>
            <w:tcW w:w="851" w:type="dxa"/>
            <w:shd w:val="clear" w:color="auto" w:fill="auto"/>
            <w:vAlign w:val="center"/>
          </w:tcPr>
          <w:p w:rsidR="003A13A1" w:rsidRPr="00DA4C24" w:rsidRDefault="003A13A1" w:rsidP="003A13A1">
            <w:pPr>
              <w:rPr>
                <w:sz w:val="24"/>
                <w:szCs w:val="24"/>
              </w:rPr>
            </w:pPr>
            <w:r w:rsidRPr="00DA4C24">
              <w:rPr>
                <w:sz w:val="24"/>
                <w:szCs w:val="24"/>
              </w:rPr>
              <w:t>130</w:t>
            </w:r>
          </w:p>
        </w:tc>
        <w:tc>
          <w:tcPr>
            <w:tcW w:w="850"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8" w:type="dxa"/>
            <w:shd w:val="clear" w:color="auto" w:fill="auto"/>
            <w:vAlign w:val="center"/>
          </w:tcPr>
          <w:p w:rsidR="003A13A1" w:rsidRPr="00DA4C24" w:rsidRDefault="003A13A1" w:rsidP="003A13A1">
            <w:pPr>
              <w:rPr>
                <w:sz w:val="24"/>
                <w:szCs w:val="24"/>
              </w:rPr>
            </w:pPr>
            <w:r w:rsidRPr="00DA4C24">
              <w:rPr>
                <w:sz w:val="24"/>
                <w:szCs w:val="24"/>
              </w:rPr>
              <w:t>-</w:t>
            </w:r>
          </w:p>
        </w:tc>
        <w:tc>
          <w:tcPr>
            <w:tcW w:w="1160" w:type="dxa"/>
            <w:shd w:val="clear" w:color="auto" w:fill="auto"/>
            <w:vAlign w:val="center"/>
          </w:tcPr>
          <w:p w:rsidR="003A13A1" w:rsidRPr="00DA4C24" w:rsidRDefault="003A13A1" w:rsidP="003A13A1">
            <w:pPr>
              <w:rPr>
                <w:sz w:val="24"/>
                <w:szCs w:val="24"/>
              </w:rPr>
            </w:pPr>
            <w:r w:rsidRPr="00DA4C24">
              <w:rPr>
                <w:sz w:val="24"/>
                <w:szCs w:val="24"/>
              </w:rPr>
              <w:t>-</w:t>
            </w: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3</w:t>
            </w:r>
          </w:p>
        </w:tc>
        <w:tc>
          <w:tcPr>
            <w:tcW w:w="708" w:type="dxa"/>
            <w:shd w:val="clear" w:color="auto" w:fill="auto"/>
            <w:vAlign w:val="center"/>
          </w:tcPr>
          <w:p w:rsidR="003A13A1" w:rsidRPr="00DA4C24" w:rsidRDefault="003A13A1" w:rsidP="003A13A1">
            <w:pPr>
              <w:rPr>
                <w:sz w:val="24"/>
                <w:szCs w:val="24"/>
              </w:rPr>
            </w:pPr>
            <w:r w:rsidRPr="00DA4C24">
              <w:rPr>
                <w:sz w:val="24"/>
                <w:szCs w:val="24"/>
              </w:rPr>
              <w:t>-</w:t>
            </w:r>
          </w:p>
        </w:tc>
        <w:tc>
          <w:tcPr>
            <w:tcW w:w="851" w:type="dxa"/>
            <w:shd w:val="clear" w:color="auto" w:fill="auto"/>
            <w:vAlign w:val="center"/>
          </w:tcPr>
          <w:p w:rsidR="003A13A1" w:rsidRPr="00DA4C24" w:rsidRDefault="003A13A1" w:rsidP="003A13A1">
            <w:pPr>
              <w:rPr>
                <w:sz w:val="24"/>
                <w:szCs w:val="24"/>
              </w:rPr>
            </w:pPr>
            <w:r w:rsidRPr="00DA4C24">
              <w:rPr>
                <w:sz w:val="24"/>
                <w:szCs w:val="24"/>
              </w:rPr>
              <w:t>150</w:t>
            </w:r>
          </w:p>
        </w:tc>
        <w:tc>
          <w:tcPr>
            <w:tcW w:w="850"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8" w:type="dxa"/>
            <w:shd w:val="clear" w:color="auto" w:fill="auto"/>
            <w:vAlign w:val="center"/>
          </w:tcPr>
          <w:p w:rsidR="003A13A1" w:rsidRPr="00DA4C24" w:rsidRDefault="003A13A1" w:rsidP="003A13A1">
            <w:pPr>
              <w:rPr>
                <w:sz w:val="24"/>
                <w:szCs w:val="24"/>
              </w:rPr>
            </w:pPr>
            <w:r w:rsidRPr="00DA4C24">
              <w:rPr>
                <w:sz w:val="24"/>
                <w:szCs w:val="24"/>
              </w:rPr>
              <w:t>-</w:t>
            </w:r>
          </w:p>
        </w:tc>
        <w:tc>
          <w:tcPr>
            <w:tcW w:w="1160" w:type="dxa"/>
            <w:shd w:val="clear" w:color="auto" w:fill="auto"/>
            <w:vAlign w:val="center"/>
          </w:tcPr>
          <w:p w:rsidR="003A13A1" w:rsidRPr="00DA4C24" w:rsidRDefault="003A13A1" w:rsidP="003A13A1">
            <w:pPr>
              <w:rPr>
                <w:sz w:val="24"/>
                <w:szCs w:val="24"/>
              </w:rPr>
            </w:pPr>
            <w:r w:rsidRPr="00DA4C24">
              <w:rPr>
                <w:sz w:val="24"/>
                <w:szCs w:val="24"/>
              </w:rPr>
              <w:t>-</w:t>
            </w:r>
          </w:p>
        </w:tc>
      </w:tr>
    </w:tbl>
    <w:p w:rsidR="003A13A1" w:rsidRPr="003A13A1" w:rsidRDefault="003A13A1" w:rsidP="003A13A1"/>
    <w:p w:rsidR="003A13A1" w:rsidRPr="00DA4C24" w:rsidRDefault="003A13A1" w:rsidP="003A13A1">
      <w:pPr>
        <w:rPr>
          <w:sz w:val="24"/>
          <w:szCs w:val="24"/>
        </w:rPr>
      </w:pPr>
      <w:r w:rsidRPr="00DA4C24">
        <w:rPr>
          <w:sz w:val="24"/>
          <w:szCs w:val="24"/>
        </w:rPr>
        <w:t>Расчетная жилищная обеспеченность:</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8"/>
        <w:gridCol w:w="6367"/>
      </w:tblGrid>
      <w:tr w:rsidR="003A13A1" w:rsidRPr="00DA4C24" w:rsidTr="00DA4C24">
        <w:tc>
          <w:tcPr>
            <w:tcW w:w="3698" w:type="dxa"/>
            <w:shd w:val="clear" w:color="auto" w:fill="auto"/>
          </w:tcPr>
          <w:p w:rsidR="003A13A1" w:rsidRPr="00DA4C24" w:rsidRDefault="003A13A1" w:rsidP="003A13A1">
            <w:pPr>
              <w:rPr>
                <w:sz w:val="24"/>
                <w:szCs w:val="24"/>
              </w:rPr>
            </w:pPr>
            <w:r w:rsidRPr="00DA4C24">
              <w:rPr>
                <w:sz w:val="24"/>
                <w:szCs w:val="24"/>
              </w:rPr>
              <w:t>Виды жилой застройки</w:t>
            </w:r>
          </w:p>
        </w:tc>
        <w:tc>
          <w:tcPr>
            <w:tcW w:w="6367" w:type="dxa"/>
            <w:shd w:val="clear" w:color="auto" w:fill="auto"/>
          </w:tcPr>
          <w:p w:rsidR="003A13A1" w:rsidRPr="00DA4C24" w:rsidRDefault="003A13A1" w:rsidP="003A13A1">
            <w:pPr>
              <w:rPr>
                <w:sz w:val="24"/>
                <w:szCs w:val="24"/>
              </w:rPr>
            </w:pPr>
            <w:r w:rsidRPr="00DA4C24">
              <w:rPr>
                <w:sz w:val="24"/>
                <w:szCs w:val="24"/>
              </w:rPr>
              <w:t>Жилищная обеспеченность, м2 общей площади квартиры на 1 чел.</w:t>
            </w:r>
          </w:p>
        </w:tc>
      </w:tr>
      <w:tr w:rsidR="003A13A1" w:rsidRPr="00DA4C24" w:rsidTr="00DA4C24">
        <w:tc>
          <w:tcPr>
            <w:tcW w:w="3698" w:type="dxa"/>
            <w:shd w:val="clear" w:color="auto" w:fill="auto"/>
          </w:tcPr>
          <w:p w:rsidR="003A13A1" w:rsidRPr="00DA4C24" w:rsidRDefault="003A13A1" w:rsidP="003A13A1">
            <w:pPr>
              <w:rPr>
                <w:sz w:val="24"/>
                <w:szCs w:val="24"/>
              </w:rPr>
            </w:pPr>
            <w:r w:rsidRPr="00DA4C24">
              <w:rPr>
                <w:sz w:val="24"/>
                <w:szCs w:val="24"/>
              </w:rPr>
              <w:lastRenderedPageBreak/>
              <w:t>муниципальное жилье</w:t>
            </w:r>
          </w:p>
        </w:tc>
        <w:tc>
          <w:tcPr>
            <w:tcW w:w="6367" w:type="dxa"/>
            <w:shd w:val="clear" w:color="auto" w:fill="auto"/>
          </w:tcPr>
          <w:p w:rsidR="003A13A1" w:rsidRPr="00DA4C24" w:rsidRDefault="003A13A1" w:rsidP="003A13A1">
            <w:pPr>
              <w:rPr>
                <w:sz w:val="24"/>
                <w:szCs w:val="24"/>
              </w:rPr>
            </w:pPr>
            <w:r w:rsidRPr="00DA4C24">
              <w:rPr>
                <w:sz w:val="24"/>
                <w:szCs w:val="24"/>
              </w:rPr>
              <w:t>18</w:t>
            </w:r>
          </w:p>
        </w:tc>
      </w:tr>
      <w:tr w:rsidR="003A13A1" w:rsidRPr="00DA4C24" w:rsidTr="00DA4C24">
        <w:tc>
          <w:tcPr>
            <w:tcW w:w="3698" w:type="dxa"/>
            <w:shd w:val="clear" w:color="auto" w:fill="auto"/>
          </w:tcPr>
          <w:p w:rsidR="003A13A1" w:rsidRPr="00DA4C24" w:rsidRDefault="003A13A1" w:rsidP="003A13A1">
            <w:pPr>
              <w:rPr>
                <w:sz w:val="24"/>
                <w:szCs w:val="24"/>
              </w:rPr>
            </w:pPr>
            <w:r w:rsidRPr="00DA4C24">
              <w:rPr>
                <w:sz w:val="24"/>
                <w:szCs w:val="24"/>
              </w:rPr>
              <w:t>общежитие</w:t>
            </w:r>
          </w:p>
        </w:tc>
        <w:tc>
          <w:tcPr>
            <w:tcW w:w="6367" w:type="dxa"/>
            <w:shd w:val="clear" w:color="auto" w:fill="auto"/>
          </w:tcPr>
          <w:p w:rsidR="003A13A1" w:rsidRPr="00DA4C24" w:rsidRDefault="003A13A1" w:rsidP="003A13A1">
            <w:pPr>
              <w:rPr>
                <w:sz w:val="24"/>
                <w:szCs w:val="24"/>
              </w:rPr>
            </w:pPr>
            <w:r w:rsidRPr="00DA4C24">
              <w:rPr>
                <w:sz w:val="24"/>
                <w:szCs w:val="24"/>
              </w:rPr>
              <w:t>6</w:t>
            </w:r>
          </w:p>
        </w:tc>
      </w:tr>
      <w:tr w:rsidR="003A13A1" w:rsidRPr="00DA4C24" w:rsidTr="00DA4C24">
        <w:tc>
          <w:tcPr>
            <w:tcW w:w="10065" w:type="dxa"/>
            <w:gridSpan w:val="2"/>
            <w:shd w:val="clear" w:color="auto" w:fill="auto"/>
          </w:tcPr>
          <w:p w:rsidR="003A13A1" w:rsidRPr="00DA4C24" w:rsidRDefault="003A13A1" w:rsidP="003A13A1">
            <w:pPr>
              <w:rPr>
                <w:sz w:val="24"/>
                <w:szCs w:val="24"/>
              </w:rPr>
            </w:pPr>
            <w:r w:rsidRPr="00DA4C24">
              <w:rPr>
                <w:sz w:val="24"/>
                <w:szCs w:val="24"/>
              </w:rPr>
              <w:t>Примечание: расчетные показатели жилищной обеспеченности для индивидуальной жилой застройки не устанавливаются</w:t>
            </w:r>
          </w:p>
        </w:tc>
      </w:tr>
    </w:tbl>
    <w:p w:rsidR="003A13A1" w:rsidRPr="003A13A1" w:rsidRDefault="003A13A1" w:rsidP="003A13A1"/>
    <w:p w:rsidR="003A13A1" w:rsidRPr="00DA4C24" w:rsidRDefault="003A13A1" w:rsidP="00DA4C24">
      <w:pPr>
        <w:jc w:val="center"/>
        <w:rPr>
          <w:sz w:val="24"/>
          <w:szCs w:val="24"/>
        </w:rPr>
      </w:pPr>
      <w:r w:rsidRPr="00DA4C24">
        <w:rPr>
          <w:sz w:val="24"/>
          <w:szCs w:val="24"/>
        </w:rPr>
        <w:t>Предельно допустимые показатели застройки (Кз и Кпз) земельного участка на территории жилой зоны при малоэтажной застройке:</w:t>
      </w:r>
    </w:p>
    <w:tbl>
      <w:tblPr>
        <w:tblW w:w="10065" w:type="dxa"/>
        <w:tblInd w:w="-351" w:type="dxa"/>
        <w:tblLayout w:type="fixed"/>
        <w:tblCellMar>
          <w:top w:w="75" w:type="dxa"/>
          <w:left w:w="75" w:type="dxa"/>
          <w:bottom w:w="75" w:type="dxa"/>
          <w:right w:w="75" w:type="dxa"/>
        </w:tblCellMar>
        <w:tblLook w:val="0000"/>
      </w:tblPr>
      <w:tblGrid>
        <w:gridCol w:w="1926"/>
        <w:gridCol w:w="2000"/>
        <w:gridCol w:w="2552"/>
        <w:gridCol w:w="1984"/>
        <w:gridCol w:w="1603"/>
      </w:tblGrid>
      <w:tr w:rsidR="003A13A1" w:rsidRPr="00DA4C24" w:rsidTr="00DA4C24">
        <w:tc>
          <w:tcPr>
            <w:tcW w:w="1926" w:type="dxa"/>
            <w:tcBorders>
              <w:top w:val="single" w:sz="4" w:space="0" w:color="000000"/>
              <w:left w:val="single" w:sz="4" w:space="0" w:color="000000"/>
              <w:bottom w:val="single" w:sz="4" w:space="0" w:color="000000"/>
            </w:tcBorders>
            <w:shd w:val="clear" w:color="auto" w:fill="auto"/>
            <w:vAlign w:val="center"/>
          </w:tcPr>
          <w:p w:rsidR="003A13A1" w:rsidRPr="00DA4C24" w:rsidRDefault="003A13A1" w:rsidP="003A13A1">
            <w:pPr>
              <w:rPr>
                <w:sz w:val="24"/>
                <w:szCs w:val="24"/>
              </w:rPr>
            </w:pPr>
            <w:r w:rsidRPr="00DA4C24">
              <w:rPr>
                <w:sz w:val="24"/>
                <w:szCs w:val="24"/>
              </w:rPr>
              <w:t>Тип застройки</w:t>
            </w:r>
          </w:p>
        </w:tc>
        <w:tc>
          <w:tcPr>
            <w:tcW w:w="2000" w:type="dxa"/>
            <w:tcBorders>
              <w:top w:val="single" w:sz="4" w:space="0" w:color="000000"/>
              <w:left w:val="single" w:sz="4" w:space="0" w:color="000000"/>
              <w:bottom w:val="single" w:sz="4" w:space="0" w:color="000000"/>
            </w:tcBorders>
            <w:shd w:val="clear" w:color="auto" w:fill="auto"/>
            <w:vAlign w:val="center"/>
          </w:tcPr>
          <w:p w:rsidR="003A13A1" w:rsidRPr="00DA4C24" w:rsidRDefault="003A13A1" w:rsidP="003A13A1">
            <w:pPr>
              <w:rPr>
                <w:sz w:val="24"/>
                <w:szCs w:val="24"/>
              </w:rPr>
            </w:pPr>
            <w:r w:rsidRPr="00DA4C24">
              <w:rPr>
                <w:sz w:val="24"/>
                <w:szCs w:val="24"/>
              </w:rPr>
              <w:t>Размер земельного участка, м2</w:t>
            </w:r>
          </w:p>
        </w:tc>
        <w:tc>
          <w:tcPr>
            <w:tcW w:w="2552" w:type="dxa"/>
            <w:tcBorders>
              <w:top w:val="single" w:sz="4" w:space="0" w:color="000000"/>
              <w:left w:val="single" w:sz="4" w:space="0" w:color="000000"/>
              <w:bottom w:val="single" w:sz="4" w:space="0" w:color="000000"/>
            </w:tcBorders>
            <w:shd w:val="clear" w:color="auto" w:fill="auto"/>
            <w:vAlign w:val="center"/>
          </w:tcPr>
          <w:p w:rsidR="003A13A1" w:rsidRPr="00DA4C24" w:rsidRDefault="003A13A1" w:rsidP="003A13A1">
            <w:pPr>
              <w:rPr>
                <w:sz w:val="24"/>
                <w:szCs w:val="24"/>
              </w:rPr>
            </w:pPr>
            <w:r w:rsidRPr="00DA4C24">
              <w:rPr>
                <w:sz w:val="24"/>
                <w:szCs w:val="24"/>
              </w:rPr>
              <w:t>Площадь жилого дома, м2 общей площади</w:t>
            </w:r>
          </w:p>
        </w:tc>
        <w:tc>
          <w:tcPr>
            <w:tcW w:w="1984" w:type="dxa"/>
            <w:tcBorders>
              <w:top w:val="single" w:sz="4" w:space="0" w:color="000000"/>
              <w:left w:val="single" w:sz="4" w:space="0" w:color="000000"/>
              <w:bottom w:val="single" w:sz="4" w:space="0" w:color="000000"/>
            </w:tcBorders>
            <w:shd w:val="clear" w:color="auto" w:fill="auto"/>
            <w:vAlign w:val="center"/>
          </w:tcPr>
          <w:p w:rsidR="003A13A1" w:rsidRPr="00DA4C24" w:rsidRDefault="003A13A1" w:rsidP="003A13A1">
            <w:pPr>
              <w:rPr>
                <w:sz w:val="24"/>
                <w:szCs w:val="24"/>
              </w:rPr>
            </w:pPr>
            <w:r w:rsidRPr="00DA4C24">
              <w:rPr>
                <w:sz w:val="24"/>
                <w:szCs w:val="24"/>
              </w:rPr>
              <w:t>Коэффициент застройки Кз</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DA4C24" w:rsidRDefault="003A13A1" w:rsidP="003A13A1">
            <w:pPr>
              <w:rPr>
                <w:sz w:val="24"/>
                <w:szCs w:val="24"/>
              </w:rPr>
            </w:pPr>
            <w:r w:rsidRPr="00DA4C24">
              <w:rPr>
                <w:sz w:val="24"/>
                <w:szCs w:val="24"/>
              </w:rPr>
              <w:t>Коэффициент плотности застройки Кпз</w:t>
            </w:r>
          </w:p>
        </w:tc>
      </w:tr>
      <w:tr w:rsidR="003A13A1" w:rsidRPr="00DA4C24" w:rsidTr="00DA4C24">
        <w:tc>
          <w:tcPr>
            <w:tcW w:w="1926" w:type="dxa"/>
            <w:vMerge w:val="restart"/>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а</w:t>
            </w: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1200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480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0,2</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0,4</w:t>
            </w:r>
          </w:p>
        </w:tc>
      </w:tr>
      <w:tr w:rsidR="003A13A1" w:rsidRPr="00DA4C24" w:rsidTr="00DA4C24">
        <w:tc>
          <w:tcPr>
            <w:tcW w:w="1926" w:type="dxa"/>
            <w:vMerge/>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1000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400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0,2</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0,4</w:t>
            </w:r>
          </w:p>
        </w:tc>
      </w:tr>
      <w:tr w:rsidR="003A13A1" w:rsidRPr="00DA4C24" w:rsidTr="00DA4C24">
        <w:tc>
          <w:tcPr>
            <w:tcW w:w="1926" w:type="dxa"/>
            <w:vMerge w:val="restart"/>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б</w:t>
            </w: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800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480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0,6</w:t>
            </w:r>
          </w:p>
        </w:tc>
      </w:tr>
      <w:tr w:rsidR="003A13A1" w:rsidRPr="00DA4C24" w:rsidTr="00DA4C24">
        <w:tc>
          <w:tcPr>
            <w:tcW w:w="1926" w:type="dxa"/>
            <w:vMerge/>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600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360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0,6</w:t>
            </w:r>
          </w:p>
        </w:tc>
      </w:tr>
      <w:tr w:rsidR="003A13A1" w:rsidRPr="00DA4C24" w:rsidTr="00DA4C24">
        <w:tc>
          <w:tcPr>
            <w:tcW w:w="1926" w:type="dxa"/>
            <w:vMerge/>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500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300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0,6</w:t>
            </w:r>
          </w:p>
        </w:tc>
      </w:tr>
      <w:tr w:rsidR="003A13A1" w:rsidRPr="00DA4C24" w:rsidTr="00DA4C24">
        <w:tc>
          <w:tcPr>
            <w:tcW w:w="1926" w:type="dxa"/>
            <w:vMerge/>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400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240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0,6</w:t>
            </w:r>
          </w:p>
        </w:tc>
      </w:tr>
      <w:tr w:rsidR="003A13A1" w:rsidRPr="00DA4C24" w:rsidTr="00DA4C24">
        <w:tc>
          <w:tcPr>
            <w:tcW w:w="1926" w:type="dxa"/>
            <w:vMerge/>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300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240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0,4</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0,8</w:t>
            </w:r>
          </w:p>
        </w:tc>
      </w:tr>
      <w:tr w:rsidR="003A13A1" w:rsidRPr="00DA4C24" w:rsidTr="00DA4C24">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 xml:space="preserve">Примечания: </w:t>
            </w:r>
          </w:p>
          <w:p w:rsidR="003A13A1" w:rsidRPr="00DA4C24" w:rsidRDefault="003A13A1" w:rsidP="003A13A1">
            <w:pPr>
              <w:rPr>
                <w:sz w:val="24"/>
                <w:szCs w:val="24"/>
              </w:rPr>
            </w:pPr>
            <w:r w:rsidRPr="00DA4C24">
              <w:rPr>
                <w:sz w:val="24"/>
                <w:szCs w:val="24"/>
              </w:rPr>
              <w:t>1. Типы застроек:</w:t>
            </w:r>
          </w:p>
          <w:p w:rsidR="003A13A1" w:rsidRPr="00DA4C24" w:rsidRDefault="003A13A1" w:rsidP="003A13A1">
            <w:pPr>
              <w:rPr>
                <w:sz w:val="24"/>
                <w:szCs w:val="24"/>
              </w:rPr>
            </w:pPr>
            <w:r w:rsidRPr="00DA4C24">
              <w:rPr>
                <w:sz w:val="24"/>
                <w:szCs w:val="24"/>
              </w:rPr>
              <w:t>а - усадебная застройка одноквартирными домами с земельными участками размером 1000-1200 м2 с развитой хозяйственной частью;</w:t>
            </w:r>
          </w:p>
          <w:p w:rsidR="003A13A1" w:rsidRPr="00DA4C24" w:rsidRDefault="003A13A1" w:rsidP="003A13A1">
            <w:pPr>
              <w:rPr>
                <w:sz w:val="24"/>
                <w:szCs w:val="24"/>
              </w:rPr>
            </w:pPr>
            <w:r w:rsidRPr="00DA4C24">
              <w:rPr>
                <w:sz w:val="24"/>
                <w:szCs w:val="24"/>
              </w:rPr>
              <w:t>б - застройка блокированными 2-4-квартирными домами с земельными участками размером от 300 до 800 м2 с минимальной хозяйственной частью.</w:t>
            </w:r>
          </w:p>
        </w:tc>
      </w:tr>
    </w:tbl>
    <w:p w:rsidR="003A13A1" w:rsidRPr="003A13A1" w:rsidRDefault="003A13A1" w:rsidP="003A13A1"/>
    <w:p w:rsidR="003A13A1" w:rsidRPr="00DA4C24" w:rsidRDefault="003A13A1" w:rsidP="000F3EDD">
      <w:pPr>
        <w:jc w:val="both"/>
        <w:rPr>
          <w:sz w:val="24"/>
          <w:szCs w:val="24"/>
        </w:rPr>
      </w:pPr>
      <w:r w:rsidRPr="00DA4C24">
        <w:rPr>
          <w:sz w:val="24"/>
          <w:szCs w:val="24"/>
        </w:rPr>
        <w:t xml:space="preserve">В элементах планировочной структуры жилых зон, в независимости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 </w:t>
      </w:r>
    </w:p>
    <w:p w:rsidR="003A13A1" w:rsidRPr="00DA4C24" w:rsidRDefault="003A13A1" w:rsidP="003A13A1">
      <w:pPr>
        <w:rPr>
          <w:rFonts w:eastAsia="Calibri"/>
          <w:sz w:val="24"/>
          <w:szCs w:val="24"/>
        </w:rPr>
      </w:pPr>
      <w:r w:rsidRPr="00DA4C24">
        <w:rPr>
          <w:sz w:val="24"/>
          <w:szCs w:val="24"/>
        </w:rPr>
        <w:t>Расчетные показатели площадок общего пользования:</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418"/>
        <w:gridCol w:w="1984"/>
        <w:gridCol w:w="1843"/>
        <w:gridCol w:w="1276"/>
        <w:gridCol w:w="141"/>
        <w:gridCol w:w="567"/>
      </w:tblGrid>
      <w:tr w:rsidR="003A13A1" w:rsidRPr="00DA4C24" w:rsidTr="00DA4C24">
        <w:trPr>
          <w:cantSplit/>
          <w:trHeight w:val="1387"/>
        </w:trPr>
        <w:tc>
          <w:tcPr>
            <w:tcW w:w="2410" w:type="dxa"/>
            <w:vMerge w:val="restart"/>
            <w:shd w:val="clear" w:color="auto" w:fill="auto"/>
            <w:vAlign w:val="center"/>
          </w:tcPr>
          <w:p w:rsidR="003A13A1" w:rsidRPr="00DA4C24" w:rsidRDefault="003A13A1" w:rsidP="003A13A1">
            <w:pPr>
              <w:rPr>
                <w:sz w:val="24"/>
                <w:szCs w:val="24"/>
              </w:rPr>
            </w:pPr>
            <w:r w:rsidRPr="00DA4C24">
              <w:rPr>
                <w:sz w:val="24"/>
                <w:szCs w:val="24"/>
              </w:rPr>
              <w:t>Площадки</w:t>
            </w:r>
          </w:p>
        </w:tc>
        <w:tc>
          <w:tcPr>
            <w:tcW w:w="1418" w:type="dxa"/>
            <w:vMerge w:val="restart"/>
            <w:shd w:val="clear" w:color="auto" w:fill="auto"/>
            <w:vAlign w:val="center"/>
          </w:tcPr>
          <w:p w:rsidR="003A13A1" w:rsidRPr="00DA4C24" w:rsidRDefault="003A13A1" w:rsidP="003A13A1">
            <w:pPr>
              <w:rPr>
                <w:sz w:val="24"/>
                <w:szCs w:val="24"/>
              </w:rPr>
            </w:pPr>
            <w:r w:rsidRPr="00DA4C24">
              <w:rPr>
                <w:sz w:val="24"/>
                <w:szCs w:val="24"/>
              </w:rPr>
              <w:t>Удельные размеры площадок, м2/чел.</w:t>
            </w:r>
          </w:p>
        </w:tc>
        <w:tc>
          <w:tcPr>
            <w:tcW w:w="1984" w:type="dxa"/>
            <w:vMerge w:val="restart"/>
            <w:shd w:val="clear" w:color="auto" w:fill="auto"/>
            <w:vAlign w:val="center"/>
          </w:tcPr>
          <w:p w:rsidR="003A13A1" w:rsidRPr="00DA4C24" w:rsidRDefault="003A13A1" w:rsidP="003A13A1">
            <w:pPr>
              <w:rPr>
                <w:sz w:val="24"/>
                <w:szCs w:val="24"/>
              </w:rPr>
            </w:pPr>
            <w:r w:rsidRPr="00DA4C24">
              <w:rPr>
                <w:sz w:val="24"/>
                <w:szCs w:val="24"/>
              </w:rPr>
              <w:t>Минимально допустимое расстояние от окон жилых и общественных зданий до площадок, м</w:t>
            </w:r>
          </w:p>
        </w:tc>
        <w:tc>
          <w:tcPr>
            <w:tcW w:w="3827" w:type="dxa"/>
            <w:gridSpan w:val="4"/>
            <w:vAlign w:val="center"/>
          </w:tcPr>
          <w:p w:rsidR="003A13A1" w:rsidRPr="00DA4C24" w:rsidRDefault="003A13A1" w:rsidP="003A13A1">
            <w:pPr>
              <w:rPr>
                <w:sz w:val="24"/>
                <w:szCs w:val="24"/>
              </w:rPr>
            </w:pPr>
            <w:r w:rsidRPr="00DA4C24">
              <w:rPr>
                <w:sz w:val="24"/>
                <w:szCs w:val="24"/>
              </w:rPr>
              <w:t>Размеры площадок, м2</w:t>
            </w:r>
          </w:p>
        </w:tc>
      </w:tr>
      <w:tr w:rsidR="003A13A1" w:rsidRPr="00DA4C24" w:rsidTr="00DA4C24">
        <w:trPr>
          <w:cantSplit/>
          <w:trHeight w:val="517"/>
        </w:trPr>
        <w:tc>
          <w:tcPr>
            <w:tcW w:w="2410" w:type="dxa"/>
            <w:vMerge/>
            <w:shd w:val="clear" w:color="auto" w:fill="auto"/>
            <w:vAlign w:val="center"/>
          </w:tcPr>
          <w:p w:rsidR="003A13A1" w:rsidRPr="00DA4C24" w:rsidRDefault="003A13A1" w:rsidP="003A13A1">
            <w:pPr>
              <w:rPr>
                <w:sz w:val="24"/>
                <w:szCs w:val="24"/>
              </w:rPr>
            </w:pPr>
          </w:p>
        </w:tc>
        <w:tc>
          <w:tcPr>
            <w:tcW w:w="1418" w:type="dxa"/>
            <w:vMerge/>
            <w:shd w:val="clear" w:color="auto" w:fill="auto"/>
            <w:vAlign w:val="center"/>
          </w:tcPr>
          <w:p w:rsidR="003A13A1" w:rsidRPr="00DA4C24" w:rsidRDefault="003A13A1" w:rsidP="003A13A1">
            <w:pPr>
              <w:rPr>
                <w:sz w:val="24"/>
                <w:szCs w:val="24"/>
              </w:rPr>
            </w:pPr>
          </w:p>
        </w:tc>
        <w:tc>
          <w:tcPr>
            <w:tcW w:w="1984" w:type="dxa"/>
            <w:vMerge/>
            <w:shd w:val="clear" w:color="auto" w:fill="auto"/>
            <w:vAlign w:val="center"/>
          </w:tcPr>
          <w:p w:rsidR="003A13A1" w:rsidRPr="00DA4C24" w:rsidRDefault="003A13A1" w:rsidP="003A13A1">
            <w:pPr>
              <w:rPr>
                <w:sz w:val="24"/>
                <w:szCs w:val="24"/>
              </w:rPr>
            </w:pPr>
          </w:p>
        </w:tc>
        <w:tc>
          <w:tcPr>
            <w:tcW w:w="1843" w:type="dxa"/>
            <w:vAlign w:val="center"/>
          </w:tcPr>
          <w:p w:rsidR="003A13A1" w:rsidRPr="00DA4C24" w:rsidRDefault="003A13A1" w:rsidP="003A13A1">
            <w:pPr>
              <w:rPr>
                <w:sz w:val="24"/>
                <w:szCs w:val="24"/>
              </w:rPr>
            </w:pPr>
            <w:r w:rsidRPr="00DA4C24">
              <w:rPr>
                <w:sz w:val="24"/>
                <w:szCs w:val="24"/>
              </w:rPr>
              <w:t xml:space="preserve">Назначение </w:t>
            </w:r>
          </w:p>
        </w:tc>
        <w:tc>
          <w:tcPr>
            <w:tcW w:w="1276" w:type="dxa"/>
            <w:vAlign w:val="center"/>
          </w:tcPr>
          <w:p w:rsidR="003A13A1" w:rsidRPr="00DA4C24" w:rsidRDefault="003A13A1" w:rsidP="003A13A1">
            <w:pPr>
              <w:rPr>
                <w:sz w:val="24"/>
                <w:szCs w:val="24"/>
              </w:rPr>
            </w:pPr>
            <w:r w:rsidRPr="00DA4C24">
              <w:rPr>
                <w:sz w:val="24"/>
                <w:szCs w:val="24"/>
              </w:rPr>
              <w:t xml:space="preserve">минимальный </w:t>
            </w:r>
          </w:p>
        </w:tc>
        <w:tc>
          <w:tcPr>
            <w:tcW w:w="708" w:type="dxa"/>
            <w:gridSpan w:val="2"/>
            <w:vAlign w:val="center"/>
          </w:tcPr>
          <w:p w:rsidR="003A13A1" w:rsidRPr="00DA4C24" w:rsidRDefault="003A13A1" w:rsidP="003A13A1">
            <w:pPr>
              <w:rPr>
                <w:sz w:val="24"/>
                <w:szCs w:val="24"/>
              </w:rPr>
            </w:pPr>
            <w:r w:rsidRPr="00DA4C24">
              <w:rPr>
                <w:sz w:val="24"/>
                <w:szCs w:val="24"/>
              </w:rPr>
              <w:t>максимальный</w:t>
            </w:r>
          </w:p>
        </w:tc>
      </w:tr>
      <w:tr w:rsidR="003A13A1" w:rsidRPr="00DA4C24" w:rsidTr="00DA4C24">
        <w:trPr>
          <w:cantSplit/>
          <w:trHeight w:val="265"/>
        </w:trPr>
        <w:tc>
          <w:tcPr>
            <w:tcW w:w="2410" w:type="dxa"/>
            <w:vMerge w:val="restart"/>
            <w:shd w:val="clear" w:color="auto" w:fill="auto"/>
          </w:tcPr>
          <w:p w:rsidR="003A13A1" w:rsidRPr="00DA4C24" w:rsidRDefault="003A13A1" w:rsidP="003A13A1">
            <w:pPr>
              <w:rPr>
                <w:sz w:val="24"/>
                <w:szCs w:val="24"/>
              </w:rPr>
            </w:pPr>
            <w:r w:rsidRPr="00DA4C24">
              <w:rPr>
                <w:sz w:val="24"/>
                <w:szCs w:val="24"/>
              </w:rPr>
              <w:t xml:space="preserve">Для игр детей дошкольного и младшего школьного возраста </w:t>
            </w:r>
          </w:p>
        </w:tc>
        <w:tc>
          <w:tcPr>
            <w:tcW w:w="1418" w:type="dxa"/>
            <w:vMerge w:val="restart"/>
            <w:shd w:val="clear" w:color="auto" w:fill="auto"/>
          </w:tcPr>
          <w:p w:rsidR="003A13A1" w:rsidRPr="00DA4C24" w:rsidRDefault="003A13A1" w:rsidP="003A13A1">
            <w:pPr>
              <w:rPr>
                <w:sz w:val="24"/>
                <w:szCs w:val="24"/>
              </w:rPr>
            </w:pPr>
            <w:r w:rsidRPr="00DA4C24">
              <w:rPr>
                <w:sz w:val="24"/>
                <w:szCs w:val="24"/>
              </w:rPr>
              <w:t>0,5- 0,7</w:t>
            </w:r>
          </w:p>
        </w:tc>
        <w:tc>
          <w:tcPr>
            <w:tcW w:w="1984" w:type="dxa"/>
            <w:vMerge w:val="restart"/>
            <w:shd w:val="clear" w:color="auto" w:fill="auto"/>
          </w:tcPr>
          <w:p w:rsidR="003A13A1" w:rsidRPr="00DA4C24" w:rsidRDefault="003A13A1" w:rsidP="003A13A1">
            <w:pPr>
              <w:rPr>
                <w:sz w:val="24"/>
                <w:szCs w:val="24"/>
              </w:rPr>
            </w:pPr>
            <w:r w:rsidRPr="00DA4C24">
              <w:rPr>
                <w:sz w:val="24"/>
                <w:szCs w:val="24"/>
              </w:rPr>
              <w:t>12</w:t>
            </w:r>
          </w:p>
        </w:tc>
        <w:tc>
          <w:tcPr>
            <w:tcW w:w="1843" w:type="dxa"/>
          </w:tcPr>
          <w:p w:rsidR="003A13A1" w:rsidRPr="00DA4C24" w:rsidRDefault="003A13A1" w:rsidP="003A13A1">
            <w:pPr>
              <w:rPr>
                <w:sz w:val="24"/>
                <w:szCs w:val="24"/>
              </w:rPr>
            </w:pPr>
            <w:r w:rsidRPr="00DA4C24">
              <w:rPr>
                <w:sz w:val="24"/>
                <w:szCs w:val="24"/>
              </w:rPr>
              <w:t>дошкольного возраста</w:t>
            </w:r>
          </w:p>
        </w:tc>
        <w:tc>
          <w:tcPr>
            <w:tcW w:w="1276" w:type="dxa"/>
            <w:vAlign w:val="center"/>
          </w:tcPr>
          <w:p w:rsidR="003A13A1" w:rsidRPr="00DA4C24" w:rsidRDefault="003A13A1" w:rsidP="003A13A1">
            <w:pPr>
              <w:rPr>
                <w:sz w:val="24"/>
                <w:szCs w:val="24"/>
              </w:rPr>
            </w:pPr>
            <w:r w:rsidRPr="00DA4C24">
              <w:rPr>
                <w:sz w:val="24"/>
                <w:szCs w:val="24"/>
              </w:rPr>
              <w:t>70</w:t>
            </w:r>
          </w:p>
        </w:tc>
        <w:tc>
          <w:tcPr>
            <w:tcW w:w="708" w:type="dxa"/>
            <w:gridSpan w:val="2"/>
            <w:vAlign w:val="center"/>
          </w:tcPr>
          <w:p w:rsidR="003A13A1" w:rsidRPr="00DA4C24" w:rsidRDefault="003A13A1" w:rsidP="003A13A1">
            <w:pPr>
              <w:rPr>
                <w:sz w:val="24"/>
                <w:szCs w:val="24"/>
              </w:rPr>
            </w:pPr>
            <w:r w:rsidRPr="00DA4C24">
              <w:rPr>
                <w:sz w:val="24"/>
                <w:szCs w:val="24"/>
              </w:rPr>
              <w:t>150</w:t>
            </w:r>
          </w:p>
        </w:tc>
      </w:tr>
      <w:tr w:rsidR="003A13A1" w:rsidRPr="00DA4C24" w:rsidTr="00DA4C24">
        <w:trPr>
          <w:cantSplit/>
          <w:trHeight w:val="265"/>
        </w:trPr>
        <w:tc>
          <w:tcPr>
            <w:tcW w:w="2410" w:type="dxa"/>
            <w:vMerge/>
            <w:shd w:val="clear" w:color="auto" w:fill="auto"/>
          </w:tcPr>
          <w:p w:rsidR="003A13A1" w:rsidRPr="00DA4C24" w:rsidRDefault="003A13A1" w:rsidP="003A13A1">
            <w:pPr>
              <w:rPr>
                <w:sz w:val="24"/>
                <w:szCs w:val="24"/>
              </w:rPr>
            </w:pPr>
          </w:p>
        </w:tc>
        <w:tc>
          <w:tcPr>
            <w:tcW w:w="1418" w:type="dxa"/>
            <w:vMerge/>
            <w:shd w:val="clear" w:color="auto" w:fill="auto"/>
          </w:tcPr>
          <w:p w:rsidR="003A13A1" w:rsidRPr="00DA4C24" w:rsidRDefault="003A13A1" w:rsidP="003A13A1">
            <w:pPr>
              <w:rPr>
                <w:sz w:val="24"/>
                <w:szCs w:val="24"/>
              </w:rPr>
            </w:pPr>
          </w:p>
        </w:tc>
        <w:tc>
          <w:tcPr>
            <w:tcW w:w="1984" w:type="dxa"/>
            <w:vMerge/>
            <w:shd w:val="clear" w:color="auto" w:fill="auto"/>
          </w:tcPr>
          <w:p w:rsidR="003A13A1" w:rsidRPr="00DA4C24" w:rsidRDefault="003A13A1" w:rsidP="003A13A1">
            <w:pPr>
              <w:rPr>
                <w:sz w:val="24"/>
                <w:szCs w:val="24"/>
              </w:rPr>
            </w:pPr>
          </w:p>
        </w:tc>
        <w:tc>
          <w:tcPr>
            <w:tcW w:w="1843" w:type="dxa"/>
          </w:tcPr>
          <w:p w:rsidR="003A13A1" w:rsidRPr="00DA4C24" w:rsidRDefault="003A13A1" w:rsidP="003A13A1">
            <w:pPr>
              <w:rPr>
                <w:sz w:val="24"/>
                <w:szCs w:val="24"/>
              </w:rPr>
            </w:pPr>
            <w:r w:rsidRPr="00DA4C24">
              <w:rPr>
                <w:sz w:val="24"/>
                <w:szCs w:val="24"/>
              </w:rPr>
              <w:t>школьного возраста</w:t>
            </w:r>
          </w:p>
        </w:tc>
        <w:tc>
          <w:tcPr>
            <w:tcW w:w="1276" w:type="dxa"/>
            <w:vAlign w:val="center"/>
          </w:tcPr>
          <w:p w:rsidR="003A13A1" w:rsidRPr="00DA4C24" w:rsidRDefault="003A13A1" w:rsidP="003A13A1">
            <w:pPr>
              <w:rPr>
                <w:sz w:val="24"/>
                <w:szCs w:val="24"/>
              </w:rPr>
            </w:pPr>
            <w:r w:rsidRPr="00DA4C24">
              <w:rPr>
                <w:sz w:val="24"/>
                <w:szCs w:val="24"/>
              </w:rPr>
              <w:t>100</w:t>
            </w:r>
          </w:p>
        </w:tc>
        <w:tc>
          <w:tcPr>
            <w:tcW w:w="708" w:type="dxa"/>
            <w:gridSpan w:val="2"/>
            <w:vAlign w:val="center"/>
          </w:tcPr>
          <w:p w:rsidR="003A13A1" w:rsidRPr="00DA4C24" w:rsidRDefault="003A13A1" w:rsidP="003A13A1">
            <w:pPr>
              <w:rPr>
                <w:sz w:val="24"/>
                <w:szCs w:val="24"/>
              </w:rPr>
            </w:pPr>
            <w:r w:rsidRPr="00DA4C24">
              <w:rPr>
                <w:sz w:val="24"/>
                <w:szCs w:val="24"/>
              </w:rPr>
              <w:t>300</w:t>
            </w:r>
          </w:p>
        </w:tc>
      </w:tr>
      <w:tr w:rsidR="003A13A1" w:rsidRPr="00DA4C24" w:rsidTr="00DA4C24">
        <w:trPr>
          <w:cantSplit/>
          <w:trHeight w:val="265"/>
        </w:trPr>
        <w:tc>
          <w:tcPr>
            <w:tcW w:w="2410" w:type="dxa"/>
            <w:vMerge/>
            <w:shd w:val="clear" w:color="auto" w:fill="auto"/>
          </w:tcPr>
          <w:p w:rsidR="003A13A1" w:rsidRPr="00DA4C24" w:rsidRDefault="003A13A1" w:rsidP="003A13A1">
            <w:pPr>
              <w:rPr>
                <w:sz w:val="24"/>
                <w:szCs w:val="24"/>
              </w:rPr>
            </w:pPr>
          </w:p>
        </w:tc>
        <w:tc>
          <w:tcPr>
            <w:tcW w:w="1418" w:type="dxa"/>
            <w:vMerge/>
            <w:shd w:val="clear" w:color="auto" w:fill="auto"/>
          </w:tcPr>
          <w:p w:rsidR="003A13A1" w:rsidRPr="00DA4C24" w:rsidRDefault="003A13A1" w:rsidP="003A13A1">
            <w:pPr>
              <w:rPr>
                <w:sz w:val="24"/>
                <w:szCs w:val="24"/>
              </w:rPr>
            </w:pPr>
          </w:p>
        </w:tc>
        <w:tc>
          <w:tcPr>
            <w:tcW w:w="1984" w:type="dxa"/>
            <w:vMerge/>
            <w:shd w:val="clear" w:color="auto" w:fill="auto"/>
          </w:tcPr>
          <w:p w:rsidR="003A13A1" w:rsidRPr="00DA4C24" w:rsidRDefault="003A13A1" w:rsidP="003A13A1">
            <w:pPr>
              <w:rPr>
                <w:sz w:val="24"/>
                <w:szCs w:val="24"/>
              </w:rPr>
            </w:pPr>
          </w:p>
        </w:tc>
        <w:tc>
          <w:tcPr>
            <w:tcW w:w="1843" w:type="dxa"/>
          </w:tcPr>
          <w:p w:rsidR="003A13A1" w:rsidRPr="00DA4C24" w:rsidRDefault="003A13A1" w:rsidP="003A13A1">
            <w:pPr>
              <w:rPr>
                <w:sz w:val="24"/>
                <w:szCs w:val="24"/>
              </w:rPr>
            </w:pPr>
            <w:r w:rsidRPr="00DA4C24">
              <w:rPr>
                <w:sz w:val="24"/>
                <w:szCs w:val="24"/>
              </w:rPr>
              <w:t>комплексных игровых площадок</w:t>
            </w:r>
          </w:p>
        </w:tc>
        <w:tc>
          <w:tcPr>
            <w:tcW w:w="1276" w:type="dxa"/>
            <w:vAlign w:val="center"/>
          </w:tcPr>
          <w:p w:rsidR="003A13A1" w:rsidRPr="00DA4C24" w:rsidRDefault="003A13A1" w:rsidP="003A13A1">
            <w:pPr>
              <w:rPr>
                <w:sz w:val="24"/>
                <w:szCs w:val="24"/>
              </w:rPr>
            </w:pPr>
            <w:r w:rsidRPr="00DA4C24">
              <w:rPr>
                <w:sz w:val="24"/>
                <w:szCs w:val="24"/>
              </w:rPr>
              <w:t>900</w:t>
            </w:r>
          </w:p>
        </w:tc>
        <w:tc>
          <w:tcPr>
            <w:tcW w:w="708" w:type="dxa"/>
            <w:gridSpan w:val="2"/>
            <w:vAlign w:val="center"/>
          </w:tcPr>
          <w:p w:rsidR="003A13A1" w:rsidRPr="00DA4C24" w:rsidRDefault="003A13A1" w:rsidP="003A13A1">
            <w:pPr>
              <w:rPr>
                <w:sz w:val="24"/>
                <w:szCs w:val="24"/>
              </w:rPr>
            </w:pPr>
            <w:r w:rsidRPr="00DA4C24">
              <w:rPr>
                <w:sz w:val="24"/>
                <w:szCs w:val="24"/>
              </w:rPr>
              <w:t>1600</w:t>
            </w:r>
          </w:p>
        </w:tc>
      </w:tr>
      <w:tr w:rsidR="003A13A1" w:rsidRPr="00DA4C24" w:rsidTr="00DA4C24">
        <w:trPr>
          <w:cantSplit/>
          <w:trHeight w:val="240"/>
        </w:trPr>
        <w:tc>
          <w:tcPr>
            <w:tcW w:w="2410" w:type="dxa"/>
            <w:shd w:val="clear" w:color="auto" w:fill="auto"/>
          </w:tcPr>
          <w:p w:rsidR="003A13A1" w:rsidRPr="00DA4C24" w:rsidRDefault="003A13A1" w:rsidP="003A13A1">
            <w:pPr>
              <w:rPr>
                <w:sz w:val="24"/>
                <w:szCs w:val="24"/>
              </w:rPr>
            </w:pPr>
            <w:r w:rsidRPr="00DA4C24">
              <w:rPr>
                <w:sz w:val="24"/>
                <w:szCs w:val="24"/>
              </w:rPr>
              <w:t xml:space="preserve">Для отдыха взрослого населения  </w:t>
            </w:r>
          </w:p>
        </w:tc>
        <w:tc>
          <w:tcPr>
            <w:tcW w:w="1418" w:type="dxa"/>
            <w:shd w:val="clear" w:color="auto" w:fill="auto"/>
          </w:tcPr>
          <w:p w:rsidR="003A13A1" w:rsidRPr="00DA4C24" w:rsidRDefault="003A13A1" w:rsidP="003A13A1">
            <w:pPr>
              <w:rPr>
                <w:sz w:val="24"/>
                <w:szCs w:val="24"/>
              </w:rPr>
            </w:pPr>
            <w:r w:rsidRPr="00DA4C24">
              <w:rPr>
                <w:sz w:val="24"/>
                <w:szCs w:val="24"/>
              </w:rPr>
              <w:t>0,1-0,2</w:t>
            </w:r>
          </w:p>
        </w:tc>
        <w:tc>
          <w:tcPr>
            <w:tcW w:w="1984" w:type="dxa"/>
            <w:shd w:val="clear" w:color="auto" w:fill="auto"/>
          </w:tcPr>
          <w:p w:rsidR="003A13A1" w:rsidRPr="00DA4C24" w:rsidRDefault="003A13A1" w:rsidP="003A13A1">
            <w:pPr>
              <w:rPr>
                <w:sz w:val="24"/>
                <w:szCs w:val="24"/>
              </w:rPr>
            </w:pPr>
            <w:r w:rsidRPr="00DA4C24">
              <w:rPr>
                <w:sz w:val="24"/>
                <w:szCs w:val="24"/>
              </w:rPr>
              <w:t>10</w:t>
            </w:r>
          </w:p>
        </w:tc>
        <w:tc>
          <w:tcPr>
            <w:tcW w:w="1843" w:type="dxa"/>
          </w:tcPr>
          <w:p w:rsidR="003A13A1" w:rsidRPr="00DA4C24" w:rsidRDefault="003A13A1" w:rsidP="003A13A1">
            <w:pPr>
              <w:rPr>
                <w:sz w:val="24"/>
                <w:szCs w:val="24"/>
              </w:rPr>
            </w:pPr>
            <w:r w:rsidRPr="00DA4C24">
              <w:rPr>
                <w:sz w:val="24"/>
                <w:szCs w:val="24"/>
              </w:rPr>
              <w:t>площадки отдыха</w:t>
            </w:r>
          </w:p>
        </w:tc>
        <w:tc>
          <w:tcPr>
            <w:tcW w:w="1276" w:type="dxa"/>
            <w:vAlign w:val="center"/>
          </w:tcPr>
          <w:p w:rsidR="003A13A1" w:rsidRPr="00DA4C24" w:rsidRDefault="003A13A1" w:rsidP="003A13A1">
            <w:pPr>
              <w:rPr>
                <w:sz w:val="24"/>
                <w:szCs w:val="24"/>
              </w:rPr>
            </w:pPr>
            <w:r w:rsidRPr="00DA4C24">
              <w:rPr>
                <w:sz w:val="24"/>
                <w:szCs w:val="24"/>
              </w:rPr>
              <w:t>15</w:t>
            </w:r>
          </w:p>
        </w:tc>
        <w:tc>
          <w:tcPr>
            <w:tcW w:w="708" w:type="dxa"/>
            <w:gridSpan w:val="2"/>
            <w:vAlign w:val="center"/>
          </w:tcPr>
          <w:p w:rsidR="003A13A1" w:rsidRPr="00DA4C24" w:rsidRDefault="003A13A1" w:rsidP="003A13A1">
            <w:pPr>
              <w:rPr>
                <w:sz w:val="24"/>
                <w:szCs w:val="24"/>
              </w:rPr>
            </w:pPr>
            <w:r w:rsidRPr="00DA4C24">
              <w:rPr>
                <w:sz w:val="24"/>
                <w:szCs w:val="24"/>
              </w:rPr>
              <w:t>100</w:t>
            </w:r>
          </w:p>
        </w:tc>
      </w:tr>
      <w:tr w:rsidR="003A13A1" w:rsidRPr="00DA4C24" w:rsidTr="00DA4C24">
        <w:trPr>
          <w:cantSplit/>
          <w:trHeight w:val="591"/>
        </w:trPr>
        <w:tc>
          <w:tcPr>
            <w:tcW w:w="2410" w:type="dxa"/>
            <w:vMerge w:val="restart"/>
            <w:shd w:val="clear" w:color="auto" w:fill="auto"/>
          </w:tcPr>
          <w:p w:rsidR="003A13A1" w:rsidRPr="00DA4C24" w:rsidRDefault="003A13A1" w:rsidP="003A13A1">
            <w:pPr>
              <w:rPr>
                <w:sz w:val="24"/>
                <w:szCs w:val="24"/>
              </w:rPr>
            </w:pPr>
            <w:r w:rsidRPr="00DA4C24">
              <w:rPr>
                <w:sz w:val="24"/>
                <w:szCs w:val="24"/>
              </w:rPr>
              <w:t xml:space="preserve">Для занятий физической </w:t>
            </w:r>
            <w:r w:rsidRPr="00DA4C24">
              <w:rPr>
                <w:sz w:val="24"/>
                <w:szCs w:val="24"/>
              </w:rPr>
              <w:lastRenderedPageBreak/>
              <w:t xml:space="preserve">культурой </w:t>
            </w:r>
          </w:p>
        </w:tc>
        <w:tc>
          <w:tcPr>
            <w:tcW w:w="1418" w:type="dxa"/>
            <w:shd w:val="clear" w:color="auto" w:fill="auto"/>
          </w:tcPr>
          <w:p w:rsidR="003A13A1" w:rsidRPr="00DA4C24" w:rsidRDefault="003A13A1" w:rsidP="003A13A1">
            <w:pPr>
              <w:rPr>
                <w:sz w:val="24"/>
                <w:szCs w:val="24"/>
              </w:rPr>
            </w:pPr>
            <w:r w:rsidRPr="00DA4C24">
              <w:rPr>
                <w:sz w:val="24"/>
                <w:szCs w:val="24"/>
              </w:rPr>
              <w:lastRenderedPageBreak/>
              <w:t>2,0</w:t>
            </w:r>
          </w:p>
        </w:tc>
        <w:tc>
          <w:tcPr>
            <w:tcW w:w="1984" w:type="dxa"/>
            <w:vMerge w:val="restart"/>
            <w:shd w:val="clear" w:color="auto" w:fill="auto"/>
          </w:tcPr>
          <w:p w:rsidR="003A13A1" w:rsidRPr="00DA4C24" w:rsidRDefault="003A13A1" w:rsidP="003A13A1">
            <w:pPr>
              <w:rPr>
                <w:sz w:val="24"/>
                <w:szCs w:val="24"/>
              </w:rPr>
            </w:pPr>
            <w:r w:rsidRPr="00DA4C24">
              <w:rPr>
                <w:sz w:val="24"/>
                <w:szCs w:val="24"/>
              </w:rPr>
              <w:t>10-40*</w:t>
            </w:r>
          </w:p>
        </w:tc>
        <w:tc>
          <w:tcPr>
            <w:tcW w:w="1843" w:type="dxa"/>
          </w:tcPr>
          <w:p w:rsidR="003A13A1" w:rsidRPr="00DA4C24" w:rsidRDefault="003A13A1" w:rsidP="003A13A1">
            <w:pPr>
              <w:rPr>
                <w:sz w:val="24"/>
                <w:szCs w:val="24"/>
              </w:rPr>
            </w:pPr>
            <w:r w:rsidRPr="00DA4C24">
              <w:rPr>
                <w:sz w:val="24"/>
                <w:szCs w:val="24"/>
              </w:rPr>
              <w:t>дошкольного возраста</w:t>
            </w:r>
          </w:p>
        </w:tc>
        <w:tc>
          <w:tcPr>
            <w:tcW w:w="1276" w:type="dxa"/>
            <w:vAlign w:val="center"/>
          </w:tcPr>
          <w:p w:rsidR="003A13A1" w:rsidRPr="00DA4C24" w:rsidRDefault="003A13A1" w:rsidP="003A13A1">
            <w:pPr>
              <w:rPr>
                <w:sz w:val="24"/>
                <w:szCs w:val="24"/>
              </w:rPr>
            </w:pPr>
            <w:r w:rsidRPr="00DA4C24">
              <w:rPr>
                <w:sz w:val="24"/>
                <w:szCs w:val="24"/>
              </w:rPr>
              <w:t>Не менее 150</w:t>
            </w:r>
          </w:p>
        </w:tc>
        <w:tc>
          <w:tcPr>
            <w:tcW w:w="708" w:type="dxa"/>
            <w:gridSpan w:val="2"/>
            <w:vAlign w:val="center"/>
          </w:tcPr>
          <w:p w:rsidR="003A13A1" w:rsidRPr="00DA4C24" w:rsidRDefault="003A13A1" w:rsidP="003A13A1">
            <w:pPr>
              <w:rPr>
                <w:sz w:val="24"/>
                <w:szCs w:val="24"/>
              </w:rPr>
            </w:pPr>
            <w:r w:rsidRPr="00DA4C24">
              <w:rPr>
                <w:sz w:val="24"/>
                <w:szCs w:val="24"/>
              </w:rPr>
              <w:t>-</w:t>
            </w:r>
          </w:p>
        </w:tc>
      </w:tr>
      <w:tr w:rsidR="003A13A1" w:rsidRPr="00DA4C24" w:rsidTr="00DA4C24">
        <w:trPr>
          <w:cantSplit/>
          <w:trHeight w:val="591"/>
        </w:trPr>
        <w:tc>
          <w:tcPr>
            <w:tcW w:w="2410" w:type="dxa"/>
            <w:vMerge/>
            <w:shd w:val="clear" w:color="auto" w:fill="auto"/>
          </w:tcPr>
          <w:p w:rsidR="003A13A1" w:rsidRPr="00DA4C24" w:rsidRDefault="003A13A1" w:rsidP="003A13A1">
            <w:pPr>
              <w:rPr>
                <w:sz w:val="24"/>
                <w:szCs w:val="24"/>
              </w:rPr>
            </w:pPr>
          </w:p>
        </w:tc>
        <w:tc>
          <w:tcPr>
            <w:tcW w:w="1418" w:type="dxa"/>
            <w:shd w:val="clear" w:color="auto" w:fill="auto"/>
          </w:tcPr>
          <w:p w:rsidR="003A13A1" w:rsidRPr="00DA4C24" w:rsidRDefault="003A13A1" w:rsidP="003A13A1">
            <w:pPr>
              <w:rPr>
                <w:sz w:val="24"/>
                <w:szCs w:val="24"/>
              </w:rPr>
            </w:pPr>
            <w:r w:rsidRPr="00DA4C24">
              <w:rPr>
                <w:sz w:val="24"/>
                <w:szCs w:val="24"/>
              </w:rPr>
              <w:t>2,5</w:t>
            </w:r>
          </w:p>
        </w:tc>
        <w:tc>
          <w:tcPr>
            <w:tcW w:w="1984" w:type="dxa"/>
            <w:vMerge/>
            <w:shd w:val="clear" w:color="auto" w:fill="auto"/>
          </w:tcPr>
          <w:p w:rsidR="003A13A1" w:rsidRPr="00DA4C24" w:rsidRDefault="003A13A1" w:rsidP="003A13A1">
            <w:pPr>
              <w:rPr>
                <w:sz w:val="24"/>
                <w:szCs w:val="24"/>
              </w:rPr>
            </w:pPr>
          </w:p>
        </w:tc>
        <w:tc>
          <w:tcPr>
            <w:tcW w:w="1843" w:type="dxa"/>
          </w:tcPr>
          <w:p w:rsidR="003A13A1" w:rsidRPr="00DA4C24" w:rsidRDefault="003A13A1" w:rsidP="003A13A1">
            <w:pPr>
              <w:rPr>
                <w:sz w:val="24"/>
                <w:szCs w:val="24"/>
              </w:rPr>
            </w:pPr>
            <w:r w:rsidRPr="00DA4C24">
              <w:rPr>
                <w:sz w:val="24"/>
                <w:szCs w:val="24"/>
              </w:rPr>
              <w:t xml:space="preserve">школьного возраста </w:t>
            </w:r>
          </w:p>
        </w:tc>
        <w:tc>
          <w:tcPr>
            <w:tcW w:w="1276" w:type="dxa"/>
            <w:vAlign w:val="center"/>
          </w:tcPr>
          <w:p w:rsidR="003A13A1" w:rsidRPr="00DA4C24" w:rsidRDefault="003A13A1" w:rsidP="003A13A1">
            <w:pPr>
              <w:rPr>
                <w:sz w:val="24"/>
                <w:szCs w:val="24"/>
              </w:rPr>
            </w:pPr>
            <w:r w:rsidRPr="00DA4C24">
              <w:rPr>
                <w:sz w:val="24"/>
                <w:szCs w:val="24"/>
              </w:rPr>
              <w:t>Не мене 250</w:t>
            </w:r>
          </w:p>
        </w:tc>
        <w:tc>
          <w:tcPr>
            <w:tcW w:w="708" w:type="dxa"/>
            <w:gridSpan w:val="2"/>
            <w:vAlign w:val="center"/>
          </w:tcPr>
          <w:p w:rsidR="003A13A1" w:rsidRPr="00DA4C24" w:rsidRDefault="003A13A1" w:rsidP="003A13A1">
            <w:pPr>
              <w:rPr>
                <w:sz w:val="24"/>
                <w:szCs w:val="24"/>
              </w:rPr>
            </w:pPr>
            <w:r w:rsidRPr="00DA4C24">
              <w:rPr>
                <w:sz w:val="24"/>
                <w:szCs w:val="24"/>
              </w:rPr>
              <w:t>-</w:t>
            </w:r>
          </w:p>
        </w:tc>
      </w:tr>
      <w:tr w:rsidR="003A13A1" w:rsidRPr="00DA4C24" w:rsidTr="00DA4C24">
        <w:trPr>
          <w:cantSplit/>
          <w:trHeight w:val="240"/>
        </w:trPr>
        <w:tc>
          <w:tcPr>
            <w:tcW w:w="2410" w:type="dxa"/>
            <w:shd w:val="clear" w:color="auto" w:fill="auto"/>
          </w:tcPr>
          <w:p w:rsidR="003A13A1" w:rsidRPr="00DA4C24" w:rsidRDefault="003A13A1" w:rsidP="003A13A1">
            <w:pPr>
              <w:rPr>
                <w:sz w:val="24"/>
                <w:szCs w:val="24"/>
              </w:rPr>
            </w:pPr>
            <w:r w:rsidRPr="00DA4C24">
              <w:rPr>
                <w:sz w:val="24"/>
                <w:szCs w:val="24"/>
              </w:rPr>
              <w:lastRenderedPageBreak/>
              <w:t xml:space="preserve">Для хозяйственных целей </w:t>
            </w:r>
          </w:p>
        </w:tc>
        <w:tc>
          <w:tcPr>
            <w:tcW w:w="1418" w:type="dxa"/>
            <w:shd w:val="clear" w:color="auto" w:fill="auto"/>
          </w:tcPr>
          <w:p w:rsidR="003A13A1" w:rsidRPr="00DA4C24" w:rsidRDefault="003A13A1" w:rsidP="003A13A1">
            <w:pPr>
              <w:rPr>
                <w:sz w:val="24"/>
                <w:szCs w:val="24"/>
              </w:rPr>
            </w:pPr>
            <w:r w:rsidRPr="00DA4C24">
              <w:rPr>
                <w:sz w:val="24"/>
                <w:szCs w:val="24"/>
              </w:rPr>
              <w:t>0,3</w:t>
            </w:r>
          </w:p>
        </w:tc>
        <w:tc>
          <w:tcPr>
            <w:tcW w:w="1984" w:type="dxa"/>
            <w:shd w:val="clear" w:color="auto" w:fill="auto"/>
          </w:tcPr>
          <w:p w:rsidR="003A13A1" w:rsidRPr="00DA4C24" w:rsidRDefault="003A13A1" w:rsidP="003A13A1">
            <w:pPr>
              <w:rPr>
                <w:sz w:val="24"/>
                <w:szCs w:val="24"/>
              </w:rPr>
            </w:pPr>
            <w:r w:rsidRPr="00DA4C24">
              <w:rPr>
                <w:sz w:val="24"/>
                <w:szCs w:val="24"/>
              </w:rPr>
              <w:t>20</w:t>
            </w:r>
          </w:p>
        </w:tc>
        <w:tc>
          <w:tcPr>
            <w:tcW w:w="3827" w:type="dxa"/>
            <w:gridSpan w:val="4"/>
          </w:tcPr>
          <w:p w:rsidR="003A13A1" w:rsidRPr="00DA4C24" w:rsidRDefault="003A13A1" w:rsidP="003A13A1">
            <w:pPr>
              <w:rPr>
                <w:sz w:val="24"/>
                <w:szCs w:val="24"/>
              </w:rPr>
            </w:pPr>
            <w:r w:rsidRPr="00DA4C24">
              <w:rPr>
                <w:sz w:val="24"/>
                <w:szCs w:val="24"/>
              </w:rPr>
              <w:t>не более 5 контейнеров</w:t>
            </w:r>
          </w:p>
        </w:tc>
      </w:tr>
      <w:tr w:rsidR="003A13A1" w:rsidRPr="00DA4C24" w:rsidTr="00DA4C24">
        <w:trPr>
          <w:cantSplit/>
          <w:trHeight w:val="591"/>
        </w:trPr>
        <w:tc>
          <w:tcPr>
            <w:tcW w:w="2410" w:type="dxa"/>
            <w:vMerge w:val="restart"/>
            <w:shd w:val="clear" w:color="auto" w:fill="auto"/>
          </w:tcPr>
          <w:p w:rsidR="003A13A1" w:rsidRPr="00DA4C24" w:rsidRDefault="003A13A1" w:rsidP="003A13A1">
            <w:pPr>
              <w:rPr>
                <w:sz w:val="24"/>
                <w:szCs w:val="24"/>
              </w:rPr>
            </w:pPr>
            <w:r w:rsidRPr="00DA4C24">
              <w:rPr>
                <w:sz w:val="24"/>
                <w:szCs w:val="24"/>
              </w:rPr>
              <w:t>Для выгула собак</w:t>
            </w:r>
          </w:p>
        </w:tc>
        <w:tc>
          <w:tcPr>
            <w:tcW w:w="1418" w:type="dxa"/>
            <w:vMerge w:val="restart"/>
            <w:shd w:val="clear" w:color="auto" w:fill="auto"/>
          </w:tcPr>
          <w:p w:rsidR="003A13A1" w:rsidRPr="00DA4C24" w:rsidRDefault="003A13A1" w:rsidP="003A13A1">
            <w:pPr>
              <w:rPr>
                <w:sz w:val="24"/>
                <w:szCs w:val="24"/>
              </w:rPr>
            </w:pPr>
            <w:r w:rsidRPr="00DA4C24">
              <w:rPr>
                <w:sz w:val="24"/>
                <w:szCs w:val="24"/>
              </w:rPr>
              <w:t>не устанавливается</w:t>
            </w:r>
          </w:p>
        </w:tc>
        <w:tc>
          <w:tcPr>
            <w:tcW w:w="1984" w:type="dxa"/>
            <w:vMerge w:val="restart"/>
            <w:shd w:val="clear" w:color="auto" w:fill="auto"/>
          </w:tcPr>
          <w:p w:rsidR="003A13A1" w:rsidRPr="00DA4C24" w:rsidRDefault="003A13A1" w:rsidP="003A13A1">
            <w:pPr>
              <w:rPr>
                <w:sz w:val="24"/>
                <w:szCs w:val="24"/>
              </w:rPr>
            </w:pPr>
            <w:r w:rsidRPr="00DA4C24">
              <w:rPr>
                <w:sz w:val="24"/>
                <w:szCs w:val="24"/>
              </w:rPr>
              <w:t>40</w:t>
            </w:r>
          </w:p>
        </w:tc>
        <w:tc>
          <w:tcPr>
            <w:tcW w:w="1843" w:type="dxa"/>
          </w:tcPr>
          <w:p w:rsidR="003A13A1" w:rsidRPr="00DA4C24" w:rsidRDefault="003A13A1" w:rsidP="003A13A1">
            <w:pPr>
              <w:rPr>
                <w:sz w:val="24"/>
                <w:szCs w:val="24"/>
              </w:rPr>
            </w:pPr>
            <w:r w:rsidRPr="00DA4C24">
              <w:rPr>
                <w:sz w:val="24"/>
                <w:szCs w:val="24"/>
              </w:rPr>
              <w:t>на территориях жилого назначения</w:t>
            </w:r>
          </w:p>
        </w:tc>
        <w:tc>
          <w:tcPr>
            <w:tcW w:w="1417" w:type="dxa"/>
            <w:gridSpan w:val="2"/>
          </w:tcPr>
          <w:p w:rsidR="003A13A1" w:rsidRPr="00DA4C24" w:rsidRDefault="003A13A1" w:rsidP="003A13A1">
            <w:pPr>
              <w:rPr>
                <w:sz w:val="24"/>
                <w:szCs w:val="24"/>
              </w:rPr>
            </w:pPr>
            <w:r w:rsidRPr="00DA4C24">
              <w:rPr>
                <w:sz w:val="24"/>
                <w:szCs w:val="24"/>
              </w:rPr>
              <w:t>400</w:t>
            </w:r>
          </w:p>
        </w:tc>
        <w:tc>
          <w:tcPr>
            <w:tcW w:w="567" w:type="dxa"/>
          </w:tcPr>
          <w:p w:rsidR="003A13A1" w:rsidRPr="00DA4C24" w:rsidRDefault="003A13A1" w:rsidP="003A13A1">
            <w:pPr>
              <w:rPr>
                <w:sz w:val="24"/>
                <w:szCs w:val="24"/>
              </w:rPr>
            </w:pPr>
            <w:r w:rsidRPr="00DA4C24">
              <w:rPr>
                <w:sz w:val="24"/>
                <w:szCs w:val="24"/>
              </w:rPr>
              <w:t>600</w:t>
            </w:r>
          </w:p>
        </w:tc>
      </w:tr>
      <w:tr w:rsidR="003A13A1" w:rsidRPr="00DA4C24" w:rsidTr="00DA4C24">
        <w:trPr>
          <w:cantSplit/>
          <w:trHeight w:val="591"/>
        </w:trPr>
        <w:tc>
          <w:tcPr>
            <w:tcW w:w="2410" w:type="dxa"/>
            <w:vMerge/>
            <w:shd w:val="clear" w:color="auto" w:fill="auto"/>
          </w:tcPr>
          <w:p w:rsidR="003A13A1" w:rsidRPr="00DA4C24" w:rsidRDefault="003A13A1" w:rsidP="003A13A1">
            <w:pPr>
              <w:rPr>
                <w:sz w:val="24"/>
                <w:szCs w:val="24"/>
              </w:rPr>
            </w:pPr>
          </w:p>
        </w:tc>
        <w:tc>
          <w:tcPr>
            <w:tcW w:w="1418" w:type="dxa"/>
            <w:vMerge/>
            <w:shd w:val="clear" w:color="auto" w:fill="auto"/>
          </w:tcPr>
          <w:p w:rsidR="003A13A1" w:rsidRPr="00DA4C24" w:rsidRDefault="003A13A1" w:rsidP="003A13A1">
            <w:pPr>
              <w:rPr>
                <w:sz w:val="24"/>
                <w:szCs w:val="24"/>
              </w:rPr>
            </w:pPr>
          </w:p>
        </w:tc>
        <w:tc>
          <w:tcPr>
            <w:tcW w:w="1984" w:type="dxa"/>
            <w:vMerge/>
            <w:shd w:val="clear" w:color="auto" w:fill="auto"/>
          </w:tcPr>
          <w:p w:rsidR="003A13A1" w:rsidRPr="00DA4C24" w:rsidRDefault="003A13A1" w:rsidP="003A13A1">
            <w:pPr>
              <w:rPr>
                <w:sz w:val="24"/>
                <w:szCs w:val="24"/>
              </w:rPr>
            </w:pPr>
          </w:p>
        </w:tc>
        <w:tc>
          <w:tcPr>
            <w:tcW w:w="1843" w:type="dxa"/>
          </w:tcPr>
          <w:p w:rsidR="003A13A1" w:rsidRPr="00DA4C24" w:rsidRDefault="003A13A1" w:rsidP="003A13A1">
            <w:pPr>
              <w:rPr>
                <w:sz w:val="24"/>
                <w:szCs w:val="24"/>
              </w:rPr>
            </w:pPr>
            <w:r w:rsidRPr="00DA4C24">
              <w:rPr>
                <w:sz w:val="24"/>
                <w:szCs w:val="24"/>
              </w:rPr>
              <w:t>на прочих территориях</w:t>
            </w:r>
          </w:p>
        </w:tc>
        <w:tc>
          <w:tcPr>
            <w:tcW w:w="1417" w:type="dxa"/>
            <w:gridSpan w:val="2"/>
          </w:tcPr>
          <w:p w:rsidR="003A13A1" w:rsidRPr="00DA4C24" w:rsidRDefault="003A13A1" w:rsidP="003A13A1">
            <w:pPr>
              <w:rPr>
                <w:sz w:val="24"/>
                <w:szCs w:val="24"/>
              </w:rPr>
            </w:pPr>
            <w:r w:rsidRPr="00DA4C24">
              <w:rPr>
                <w:sz w:val="24"/>
                <w:szCs w:val="24"/>
              </w:rPr>
              <w:t>400</w:t>
            </w:r>
          </w:p>
        </w:tc>
        <w:tc>
          <w:tcPr>
            <w:tcW w:w="567" w:type="dxa"/>
          </w:tcPr>
          <w:p w:rsidR="003A13A1" w:rsidRPr="00DA4C24" w:rsidRDefault="003A13A1" w:rsidP="003A13A1">
            <w:pPr>
              <w:rPr>
                <w:sz w:val="24"/>
                <w:szCs w:val="24"/>
              </w:rPr>
            </w:pPr>
            <w:r w:rsidRPr="00DA4C24">
              <w:rPr>
                <w:sz w:val="24"/>
                <w:szCs w:val="24"/>
              </w:rPr>
              <w:t>800</w:t>
            </w:r>
          </w:p>
        </w:tc>
      </w:tr>
      <w:tr w:rsidR="003A13A1" w:rsidRPr="00DA4C24" w:rsidTr="00DA4C24">
        <w:trPr>
          <w:cantSplit/>
          <w:trHeight w:val="1276"/>
        </w:trPr>
        <w:tc>
          <w:tcPr>
            <w:tcW w:w="9639" w:type="dxa"/>
            <w:gridSpan w:val="7"/>
            <w:shd w:val="clear" w:color="auto" w:fill="auto"/>
          </w:tcPr>
          <w:p w:rsidR="003A13A1" w:rsidRPr="00DA4C24" w:rsidRDefault="003A13A1" w:rsidP="003A13A1">
            <w:pPr>
              <w:rPr>
                <w:sz w:val="24"/>
                <w:szCs w:val="24"/>
              </w:rPr>
            </w:pPr>
            <w:r w:rsidRPr="00DA4C24">
              <w:rPr>
                <w:sz w:val="24"/>
                <w:szCs w:val="24"/>
              </w:rPr>
              <w:t xml:space="preserve">Примечания. </w:t>
            </w:r>
          </w:p>
          <w:p w:rsidR="003A13A1" w:rsidRPr="00DA4C24" w:rsidRDefault="003A13A1" w:rsidP="003A13A1">
            <w:pPr>
              <w:rPr>
                <w:sz w:val="24"/>
                <w:szCs w:val="24"/>
              </w:rPr>
            </w:pPr>
            <w:r w:rsidRPr="00DA4C24">
              <w:rPr>
                <w:sz w:val="24"/>
                <w:szCs w:val="24"/>
              </w:rPr>
              <w:t xml:space="preserve">1. Допускается уменьшать, но не более чем на 50 % удельные размеры площадок: </w:t>
            </w:r>
          </w:p>
          <w:p w:rsidR="003A13A1" w:rsidRPr="00DA4C24" w:rsidRDefault="003A13A1" w:rsidP="003A13A1">
            <w:pPr>
              <w:rPr>
                <w:sz w:val="24"/>
                <w:szCs w:val="24"/>
              </w:rPr>
            </w:pPr>
            <w:r w:rsidRPr="00DA4C24">
              <w:rPr>
                <w:sz w:val="24"/>
                <w:szCs w:val="24"/>
              </w:rPr>
              <w:t xml:space="preserve">- для занятий физкультурой при формировании единого физкультурно-оздоровительного комплекса элемента планировочной структуры (квартала, группы жилых кварталов) для школьников и населения. </w:t>
            </w:r>
          </w:p>
          <w:p w:rsidR="003A13A1" w:rsidRPr="00DA4C24" w:rsidRDefault="003A13A1" w:rsidP="003A13A1">
            <w:pPr>
              <w:rPr>
                <w:sz w:val="24"/>
                <w:szCs w:val="24"/>
              </w:rPr>
            </w:pPr>
            <w:r w:rsidRPr="00DA4C24">
              <w:rPr>
                <w:sz w:val="24"/>
                <w:szCs w:val="24"/>
              </w:rPr>
              <w:t>2. Наибольшие значения принимаются для футбольных площадок, наименьшие - для площадок для настольного тенниса.</w:t>
            </w:r>
          </w:p>
          <w:p w:rsidR="003A13A1" w:rsidRPr="00DA4C24" w:rsidRDefault="003A13A1" w:rsidP="003A13A1">
            <w:pPr>
              <w:rPr>
                <w:sz w:val="24"/>
                <w:szCs w:val="24"/>
              </w:rPr>
            </w:pPr>
            <w:r w:rsidRPr="00DA4C24">
              <w:rPr>
                <w:sz w:val="24"/>
                <w:szCs w:val="24"/>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3A13A1" w:rsidRPr="003A13A1" w:rsidRDefault="003A13A1" w:rsidP="003A13A1"/>
    <w:p w:rsidR="003A13A1" w:rsidRPr="00DA4C24" w:rsidRDefault="003A13A1" w:rsidP="000F3EDD">
      <w:pPr>
        <w:jc w:val="both"/>
        <w:rPr>
          <w:sz w:val="24"/>
          <w:szCs w:val="24"/>
        </w:rPr>
      </w:pPr>
      <w:r w:rsidRPr="00DA4C24">
        <w:rPr>
          <w:sz w:val="24"/>
          <w:szCs w:val="24"/>
        </w:rPr>
        <w:t>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м2 на 1 человека, или не менее 25% площади его территории.</w:t>
      </w:r>
    </w:p>
    <w:p w:rsidR="003A13A1" w:rsidRPr="00DA4C24" w:rsidRDefault="003A13A1" w:rsidP="000F3EDD">
      <w:pPr>
        <w:jc w:val="both"/>
        <w:rPr>
          <w:sz w:val="24"/>
          <w:szCs w:val="24"/>
        </w:rPr>
      </w:pPr>
      <w:r w:rsidRPr="00DA4C24">
        <w:rPr>
          <w:sz w:val="24"/>
          <w:szCs w:val="24"/>
        </w:rPr>
        <w:t xml:space="preserve">1.5. Расчетные показатели по объектам местного значения социально-культурного и коммунально-бытового обслуживания </w:t>
      </w:r>
    </w:p>
    <w:tbl>
      <w:tblPr>
        <w:tblW w:w="960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2835"/>
        <w:gridCol w:w="2976"/>
      </w:tblGrid>
      <w:tr w:rsidR="003A13A1" w:rsidRPr="00DA4C24" w:rsidTr="00DA4C24">
        <w:tc>
          <w:tcPr>
            <w:tcW w:w="817"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п/п</w:t>
            </w:r>
          </w:p>
        </w:tc>
        <w:tc>
          <w:tcPr>
            <w:tcW w:w="2977"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Наименование объекта местного значения</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Минимально допустимый уровень обеспеченности</w:t>
            </w:r>
          </w:p>
        </w:tc>
        <w:tc>
          <w:tcPr>
            <w:tcW w:w="2976"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Максимально допустимый уровень территориальной доступности</w:t>
            </w:r>
          </w:p>
        </w:tc>
      </w:tr>
      <w:tr w:rsidR="003A13A1" w:rsidRPr="00DA4C24" w:rsidTr="00DA4C24">
        <w:tc>
          <w:tcPr>
            <w:tcW w:w="817" w:type="dxa"/>
            <w:shd w:val="clear" w:color="auto" w:fill="auto"/>
          </w:tcPr>
          <w:p w:rsidR="003A13A1" w:rsidRPr="00DA4C24" w:rsidRDefault="003A13A1" w:rsidP="003A13A1">
            <w:pPr>
              <w:rPr>
                <w:sz w:val="24"/>
                <w:szCs w:val="24"/>
              </w:rPr>
            </w:pPr>
            <w:r w:rsidRPr="00DA4C24">
              <w:rPr>
                <w:sz w:val="24"/>
                <w:szCs w:val="24"/>
              </w:rPr>
              <w:t>1.</w:t>
            </w:r>
          </w:p>
        </w:tc>
        <w:tc>
          <w:tcPr>
            <w:tcW w:w="8788" w:type="dxa"/>
            <w:gridSpan w:val="3"/>
            <w:shd w:val="clear" w:color="auto" w:fill="auto"/>
          </w:tcPr>
          <w:p w:rsidR="003A13A1" w:rsidRPr="00DA4C24" w:rsidRDefault="003A13A1" w:rsidP="003A13A1">
            <w:pPr>
              <w:rPr>
                <w:sz w:val="24"/>
                <w:szCs w:val="24"/>
              </w:rPr>
            </w:pPr>
            <w:r w:rsidRPr="00DA4C24">
              <w:rPr>
                <w:sz w:val="24"/>
                <w:szCs w:val="24"/>
              </w:rPr>
              <w:t>Объекты торговли, социального и бытового обслуживания</w:t>
            </w:r>
          </w:p>
        </w:tc>
      </w:tr>
      <w:tr w:rsidR="003A13A1" w:rsidRPr="00DA4C24" w:rsidTr="00DA4C24">
        <w:tc>
          <w:tcPr>
            <w:tcW w:w="817" w:type="dxa"/>
            <w:shd w:val="clear" w:color="auto" w:fill="auto"/>
          </w:tcPr>
          <w:p w:rsidR="003A13A1" w:rsidRPr="00DA4C24" w:rsidRDefault="003A13A1" w:rsidP="003A13A1">
            <w:pPr>
              <w:rPr>
                <w:sz w:val="24"/>
                <w:szCs w:val="24"/>
              </w:rPr>
            </w:pPr>
            <w:r w:rsidRPr="00DA4C24">
              <w:rPr>
                <w:sz w:val="24"/>
                <w:szCs w:val="24"/>
              </w:rPr>
              <w:t>1.1.</w:t>
            </w:r>
          </w:p>
        </w:tc>
        <w:tc>
          <w:tcPr>
            <w:tcW w:w="2977" w:type="dxa"/>
            <w:shd w:val="clear" w:color="auto" w:fill="auto"/>
          </w:tcPr>
          <w:p w:rsidR="003A13A1" w:rsidRPr="00DA4C24" w:rsidRDefault="003A13A1" w:rsidP="003A13A1">
            <w:pPr>
              <w:rPr>
                <w:sz w:val="24"/>
                <w:szCs w:val="24"/>
              </w:rPr>
            </w:pPr>
            <w:r w:rsidRPr="00DA4C24">
              <w:rPr>
                <w:rFonts w:eastAsia="Calibri"/>
                <w:sz w:val="24"/>
                <w:szCs w:val="24"/>
              </w:rPr>
              <w:t>Отделение почтовой связи</w:t>
            </w:r>
          </w:p>
        </w:tc>
        <w:tc>
          <w:tcPr>
            <w:tcW w:w="2835" w:type="dxa"/>
            <w:shd w:val="clear" w:color="auto" w:fill="auto"/>
          </w:tcPr>
          <w:p w:rsidR="003A13A1" w:rsidRPr="00DA4C24" w:rsidRDefault="003A13A1" w:rsidP="003A13A1">
            <w:pPr>
              <w:rPr>
                <w:sz w:val="24"/>
                <w:szCs w:val="24"/>
              </w:rPr>
            </w:pPr>
            <w:r w:rsidRPr="00DA4C24">
              <w:rPr>
                <w:rFonts w:eastAsia="Calibri"/>
                <w:sz w:val="24"/>
                <w:szCs w:val="24"/>
              </w:rPr>
              <w:t>Отделения связи поселка, сельского поселения для обслуживаемого населения групп: V-VI (0,5-2 тыс. чел.) 0,3-0,35 III-IV (2-6 " ") 0,4-0,45</w:t>
            </w:r>
          </w:p>
        </w:tc>
        <w:tc>
          <w:tcPr>
            <w:tcW w:w="2976" w:type="dxa"/>
            <w:shd w:val="clear" w:color="auto" w:fill="auto"/>
          </w:tcPr>
          <w:p w:rsidR="003A13A1" w:rsidRPr="00DA4C24" w:rsidRDefault="003A13A1" w:rsidP="003A13A1">
            <w:pPr>
              <w:rPr>
                <w:sz w:val="24"/>
                <w:szCs w:val="24"/>
              </w:rPr>
            </w:pPr>
            <w:r w:rsidRPr="00DA4C24">
              <w:rPr>
                <w:rFonts w:eastAsia="Calibri"/>
                <w:sz w:val="24"/>
                <w:szCs w:val="24"/>
              </w:rPr>
              <w:t xml:space="preserve">4 000 м </w:t>
            </w:r>
          </w:p>
        </w:tc>
      </w:tr>
      <w:tr w:rsidR="003A13A1" w:rsidRPr="00DA4C24" w:rsidTr="00DA4C24">
        <w:tc>
          <w:tcPr>
            <w:tcW w:w="817" w:type="dxa"/>
            <w:shd w:val="clear" w:color="auto" w:fill="auto"/>
          </w:tcPr>
          <w:p w:rsidR="003A13A1" w:rsidRPr="00DA4C24" w:rsidRDefault="003A13A1" w:rsidP="003A13A1">
            <w:pPr>
              <w:rPr>
                <w:sz w:val="24"/>
                <w:szCs w:val="24"/>
              </w:rPr>
            </w:pPr>
            <w:r w:rsidRPr="00DA4C24">
              <w:rPr>
                <w:sz w:val="24"/>
                <w:szCs w:val="24"/>
              </w:rPr>
              <w:t xml:space="preserve">1.2. </w:t>
            </w:r>
          </w:p>
        </w:tc>
        <w:tc>
          <w:tcPr>
            <w:tcW w:w="2977" w:type="dxa"/>
            <w:shd w:val="clear" w:color="auto" w:fill="auto"/>
          </w:tcPr>
          <w:p w:rsidR="003A13A1" w:rsidRPr="00DA4C24" w:rsidRDefault="003A13A1" w:rsidP="003A13A1">
            <w:pPr>
              <w:rPr>
                <w:sz w:val="24"/>
                <w:szCs w:val="24"/>
              </w:rPr>
            </w:pPr>
            <w:r w:rsidRPr="00DA4C24">
              <w:rPr>
                <w:rFonts w:eastAsia="Calibri"/>
                <w:sz w:val="24"/>
                <w:szCs w:val="24"/>
              </w:rPr>
              <w:t>Объекты общественного питания</w:t>
            </w:r>
          </w:p>
        </w:tc>
        <w:tc>
          <w:tcPr>
            <w:tcW w:w="2835" w:type="dxa"/>
            <w:shd w:val="clear" w:color="auto" w:fill="auto"/>
          </w:tcPr>
          <w:p w:rsidR="003A13A1" w:rsidRPr="00DA4C24" w:rsidRDefault="003A13A1" w:rsidP="003A13A1">
            <w:pPr>
              <w:rPr>
                <w:sz w:val="24"/>
                <w:szCs w:val="24"/>
              </w:rPr>
            </w:pPr>
            <w:r w:rsidRPr="00DA4C24">
              <w:rPr>
                <w:rFonts w:eastAsia="Calibri"/>
                <w:sz w:val="24"/>
                <w:szCs w:val="24"/>
              </w:rPr>
              <w:t>40 мест на 1000 жителей</w:t>
            </w:r>
          </w:p>
        </w:tc>
        <w:tc>
          <w:tcPr>
            <w:tcW w:w="2976" w:type="dxa"/>
            <w:shd w:val="clear" w:color="auto" w:fill="auto"/>
          </w:tcPr>
          <w:p w:rsidR="003A13A1" w:rsidRPr="00DA4C24" w:rsidRDefault="003A13A1" w:rsidP="003A13A1">
            <w:pPr>
              <w:rPr>
                <w:sz w:val="24"/>
                <w:szCs w:val="24"/>
              </w:rPr>
            </w:pPr>
            <w:r w:rsidRPr="00DA4C24">
              <w:rPr>
                <w:rFonts w:eastAsia="Calibri"/>
                <w:sz w:val="24"/>
                <w:szCs w:val="24"/>
              </w:rPr>
              <w:t xml:space="preserve">2 000 м </w:t>
            </w:r>
          </w:p>
        </w:tc>
      </w:tr>
      <w:tr w:rsidR="003A13A1" w:rsidRPr="00DA4C24" w:rsidTr="00DA4C24">
        <w:tc>
          <w:tcPr>
            <w:tcW w:w="817" w:type="dxa"/>
            <w:vMerge w:val="restart"/>
            <w:shd w:val="clear" w:color="auto" w:fill="auto"/>
          </w:tcPr>
          <w:p w:rsidR="003A13A1" w:rsidRPr="00DA4C24" w:rsidRDefault="003A13A1" w:rsidP="003A13A1">
            <w:pPr>
              <w:rPr>
                <w:sz w:val="24"/>
                <w:szCs w:val="24"/>
              </w:rPr>
            </w:pPr>
            <w:r w:rsidRPr="00DA4C24">
              <w:rPr>
                <w:sz w:val="24"/>
                <w:szCs w:val="24"/>
              </w:rPr>
              <w:t>1.3.</w:t>
            </w:r>
          </w:p>
        </w:tc>
        <w:tc>
          <w:tcPr>
            <w:tcW w:w="8788" w:type="dxa"/>
            <w:gridSpan w:val="3"/>
            <w:shd w:val="clear" w:color="auto" w:fill="auto"/>
          </w:tcPr>
          <w:p w:rsidR="003A13A1" w:rsidRPr="00DA4C24" w:rsidRDefault="003A13A1" w:rsidP="003A13A1">
            <w:pPr>
              <w:rPr>
                <w:sz w:val="24"/>
                <w:szCs w:val="24"/>
              </w:rPr>
            </w:pPr>
            <w:r w:rsidRPr="00DA4C24">
              <w:rPr>
                <w:rFonts w:eastAsia="Calibri"/>
                <w:sz w:val="24"/>
                <w:szCs w:val="24"/>
              </w:rPr>
              <w:t>Торговые объекты (стационарные и нестационарные магазины)</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стационарные магазины</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429 м2 на 1000 жителей </w:t>
            </w:r>
          </w:p>
        </w:tc>
        <w:tc>
          <w:tcPr>
            <w:tcW w:w="2976" w:type="dxa"/>
            <w:vMerge w:val="restart"/>
            <w:shd w:val="clear" w:color="auto" w:fill="auto"/>
          </w:tcPr>
          <w:p w:rsidR="003A13A1" w:rsidRPr="00DA4C24" w:rsidRDefault="003A13A1" w:rsidP="003A13A1">
            <w:pPr>
              <w:rPr>
                <w:sz w:val="24"/>
                <w:szCs w:val="24"/>
              </w:rPr>
            </w:pPr>
            <w:r w:rsidRPr="00DA4C24">
              <w:rPr>
                <w:rFonts w:eastAsia="Calibri"/>
                <w:sz w:val="24"/>
                <w:szCs w:val="24"/>
              </w:rPr>
              <w:t>2 000 м</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 xml:space="preserve">минимальной обеспеченности населения </w:t>
            </w:r>
          </w:p>
          <w:p w:rsidR="003A13A1" w:rsidRPr="00DA4C24" w:rsidRDefault="003A13A1" w:rsidP="003A13A1">
            <w:pPr>
              <w:rPr>
                <w:rFonts w:eastAsia="Calibri"/>
                <w:sz w:val="24"/>
                <w:szCs w:val="24"/>
              </w:rPr>
            </w:pPr>
            <w:r w:rsidRPr="00DA4C24">
              <w:rPr>
                <w:rFonts w:eastAsia="Calibri"/>
                <w:sz w:val="24"/>
                <w:szCs w:val="24"/>
              </w:rPr>
              <w:t>площадью торговых объектов</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3 объекта</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нестационарные магазины</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8,2 объекта на 10 000 человек </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Торговый павильон (киоск) по продаже продукции общественного питания</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0,9 объекта на 10 000 человек </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Торговый павильон (киоск) по продаже печатной продукции</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1,6 объекта на 10 000 человек </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Розничные рынки</w:t>
            </w:r>
          </w:p>
        </w:tc>
        <w:tc>
          <w:tcPr>
            <w:tcW w:w="2835" w:type="dxa"/>
            <w:shd w:val="clear" w:color="auto" w:fill="auto"/>
          </w:tcPr>
          <w:p w:rsidR="003A13A1" w:rsidRPr="00DA4C24" w:rsidRDefault="003A13A1" w:rsidP="003A13A1">
            <w:pPr>
              <w:rPr>
                <w:sz w:val="24"/>
                <w:szCs w:val="24"/>
              </w:rPr>
            </w:pPr>
            <w:r w:rsidRPr="00DA4C24">
              <w:rPr>
                <w:sz w:val="24"/>
                <w:szCs w:val="24"/>
              </w:rPr>
              <w:t>2,3 торговых места на 1000 жителей</w:t>
            </w:r>
          </w:p>
        </w:tc>
        <w:tc>
          <w:tcPr>
            <w:tcW w:w="2976" w:type="dxa"/>
            <w:shd w:val="clear" w:color="auto" w:fill="auto"/>
          </w:tcPr>
          <w:p w:rsidR="003A13A1" w:rsidRPr="00DA4C24" w:rsidRDefault="003A13A1" w:rsidP="003A13A1">
            <w:pPr>
              <w:rPr>
                <w:sz w:val="24"/>
                <w:szCs w:val="24"/>
              </w:rPr>
            </w:pPr>
            <w:r w:rsidRPr="00DA4C24">
              <w:rPr>
                <w:rFonts w:eastAsia="Calibri"/>
                <w:sz w:val="24"/>
                <w:szCs w:val="24"/>
              </w:rPr>
              <w:t>4 000 м</w:t>
            </w:r>
          </w:p>
        </w:tc>
      </w:tr>
      <w:tr w:rsidR="003A13A1" w:rsidRPr="00DA4C24" w:rsidTr="00DA4C24">
        <w:tc>
          <w:tcPr>
            <w:tcW w:w="817" w:type="dxa"/>
            <w:vMerge w:val="restart"/>
            <w:shd w:val="clear" w:color="auto" w:fill="auto"/>
          </w:tcPr>
          <w:p w:rsidR="003A13A1" w:rsidRPr="00DA4C24" w:rsidRDefault="003A13A1" w:rsidP="003A13A1">
            <w:pPr>
              <w:rPr>
                <w:sz w:val="24"/>
                <w:szCs w:val="24"/>
              </w:rPr>
            </w:pPr>
            <w:r w:rsidRPr="00DA4C24">
              <w:rPr>
                <w:sz w:val="24"/>
                <w:szCs w:val="24"/>
              </w:rPr>
              <w:lastRenderedPageBreak/>
              <w:t>1.4.</w:t>
            </w: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Объекты бытового обслуживания</w:t>
            </w:r>
          </w:p>
        </w:tc>
        <w:tc>
          <w:tcPr>
            <w:tcW w:w="2835" w:type="dxa"/>
            <w:shd w:val="clear" w:color="auto" w:fill="auto"/>
          </w:tcPr>
          <w:p w:rsidR="003A13A1" w:rsidRPr="00DA4C24" w:rsidRDefault="003A13A1" w:rsidP="003A13A1">
            <w:pPr>
              <w:rPr>
                <w:sz w:val="24"/>
                <w:szCs w:val="24"/>
              </w:rPr>
            </w:pPr>
            <w:r w:rsidRPr="00DA4C24">
              <w:rPr>
                <w:rFonts w:eastAsia="Calibri"/>
                <w:sz w:val="24"/>
                <w:szCs w:val="24"/>
              </w:rPr>
              <w:t>2 рабочих на 1000 жителей</w:t>
            </w:r>
          </w:p>
        </w:tc>
        <w:tc>
          <w:tcPr>
            <w:tcW w:w="2976" w:type="dxa"/>
            <w:vMerge w:val="restart"/>
            <w:shd w:val="clear" w:color="auto" w:fill="auto"/>
          </w:tcPr>
          <w:p w:rsidR="003A13A1" w:rsidRPr="00DA4C24" w:rsidRDefault="003A13A1" w:rsidP="003A13A1">
            <w:pPr>
              <w:rPr>
                <w:sz w:val="24"/>
                <w:szCs w:val="24"/>
              </w:rPr>
            </w:pPr>
            <w:r w:rsidRPr="00DA4C24">
              <w:rPr>
                <w:rFonts w:eastAsia="Calibri"/>
                <w:sz w:val="24"/>
                <w:szCs w:val="24"/>
              </w:rPr>
              <w:t>4 000 м</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sz w:val="24"/>
                <w:szCs w:val="24"/>
              </w:rPr>
              <w:t>Отделения банков, (операционная касса)</w:t>
            </w:r>
          </w:p>
        </w:tc>
        <w:tc>
          <w:tcPr>
            <w:tcW w:w="2835" w:type="dxa"/>
            <w:shd w:val="clear" w:color="auto" w:fill="auto"/>
            <w:vAlign w:val="center"/>
          </w:tcPr>
          <w:p w:rsidR="003A13A1" w:rsidRPr="00DA4C24" w:rsidRDefault="003A13A1" w:rsidP="003A13A1">
            <w:pPr>
              <w:rPr>
                <w:rFonts w:eastAsia="Calibri"/>
                <w:sz w:val="24"/>
                <w:szCs w:val="24"/>
              </w:rPr>
            </w:pPr>
            <w:r w:rsidRPr="00DA4C24">
              <w:rPr>
                <w:sz w:val="24"/>
                <w:szCs w:val="24"/>
              </w:rPr>
              <w:t xml:space="preserve">1 операционное место (окно) на 2 тыс. чел. </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Прачечная, в том числе:</w:t>
            </w:r>
          </w:p>
        </w:tc>
        <w:tc>
          <w:tcPr>
            <w:tcW w:w="2835" w:type="dxa"/>
            <w:shd w:val="clear" w:color="auto" w:fill="auto"/>
            <w:vAlign w:val="center"/>
          </w:tcPr>
          <w:p w:rsidR="003A13A1" w:rsidRPr="00DA4C24" w:rsidRDefault="003A13A1" w:rsidP="003A13A1">
            <w:pPr>
              <w:rPr>
                <w:sz w:val="24"/>
                <w:szCs w:val="24"/>
              </w:rPr>
            </w:pPr>
            <w:r w:rsidRPr="00DA4C24">
              <w:rPr>
                <w:sz w:val="24"/>
                <w:szCs w:val="24"/>
              </w:rPr>
              <w:t xml:space="preserve">60 кг белья в смену на 1 тыс. чел. </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Прачечные самообслуживания</w:t>
            </w:r>
          </w:p>
        </w:tc>
        <w:tc>
          <w:tcPr>
            <w:tcW w:w="2835" w:type="dxa"/>
            <w:shd w:val="clear" w:color="auto" w:fill="auto"/>
            <w:vAlign w:val="center"/>
          </w:tcPr>
          <w:p w:rsidR="003A13A1" w:rsidRPr="00DA4C24" w:rsidRDefault="003A13A1" w:rsidP="003A13A1">
            <w:pPr>
              <w:rPr>
                <w:sz w:val="24"/>
                <w:szCs w:val="24"/>
              </w:rPr>
            </w:pPr>
            <w:r w:rsidRPr="00DA4C24">
              <w:rPr>
                <w:sz w:val="24"/>
                <w:szCs w:val="24"/>
              </w:rPr>
              <w:t>20 кг белья в смену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Фабрики прачечные</w:t>
            </w:r>
          </w:p>
        </w:tc>
        <w:tc>
          <w:tcPr>
            <w:tcW w:w="2835" w:type="dxa"/>
            <w:shd w:val="clear" w:color="auto" w:fill="auto"/>
            <w:vAlign w:val="center"/>
          </w:tcPr>
          <w:p w:rsidR="003A13A1" w:rsidRPr="00DA4C24" w:rsidRDefault="003A13A1" w:rsidP="003A13A1">
            <w:pPr>
              <w:rPr>
                <w:sz w:val="24"/>
                <w:szCs w:val="24"/>
              </w:rPr>
            </w:pPr>
            <w:r w:rsidRPr="00DA4C24">
              <w:rPr>
                <w:sz w:val="24"/>
                <w:szCs w:val="24"/>
              </w:rPr>
              <w:t>40 кг белья в смену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Химчистка, в том числе:</w:t>
            </w:r>
          </w:p>
        </w:tc>
        <w:tc>
          <w:tcPr>
            <w:tcW w:w="2835" w:type="dxa"/>
            <w:shd w:val="clear" w:color="auto" w:fill="auto"/>
            <w:vAlign w:val="center"/>
          </w:tcPr>
          <w:p w:rsidR="003A13A1" w:rsidRPr="00DA4C24" w:rsidRDefault="003A13A1" w:rsidP="003A13A1">
            <w:pPr>
              <w:rPr>
                <w:sz w:val="24"/>
                <w:szCs w:val="24"/>
              </w:rPr>
            </w:pPr>
            <w:r w:rsidRPr="00DA4C24">
              <w:rPr>
                <w:sz w:val="24"/>
                <w:szCs w:val="24"/>
              </w:rPr>
              <w:t>3,5 кг вещей в смену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Химчистка самообслуживания</w:t>
            </w:r>
          </w:p>
        </w:tc>
        <w:tc>
          <w:tcPr>
            <w:tcW w:w="2835" w:type="dxa"/>
            <w:shd w:val="clear" w:color="auto" w:fill="auto"/>
            <w:vAlign w:val="center"/>
          </w:tcPr>
          <w:p w:rsidR="003A13A1" w:rsidRPr="00DA4C24" w:rsidRDefault="003A13A1" w:rsidP="003A13A1">
            <w:pPr>
              <w:rPr>
                <w:sz w:val="24"/>
                <w:szCs w:val="24"/>
              </w:rPr>
            </w:pPr>
            <w:r w:rsidRPr="00DA4C24">
              <w:rPr>
                <w:sz w:val="24"/>
                <w:szCs w:val="24"/>
              </w:rPr>
              <w:t>1,2 кг вещей в смену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Фабрика-химчистка</w:t>
            </w:r>
          </w:p>
        </w:tc>
        <w:tc>
          <w:tcPr>
            <w:tcW w:w="2835" w:type="dxa"/>
            <w:shd w:val="clear" w:color="auto" w:fill="auto"/>
            <w:vAlign w:val="center"/>
          </w:tcPr>
          <w:p w:rsidR="003A13A1" w:rsidRPr="00DA4C24" w:rsidRDefault="003A13A1" w:rsidP="003A13A1">
            <w:pPr>
              <w:rPr>
                <w:sz w:val="24"/>
                <w:szCs w:val="24"/>
              </w:rPr>
            </w:pPr>
            <w:r w:rsidRPr="00DA4C24">
              <w:rPr>
                <w:sz w:val="24"/>
                <w:szCs w:val="24"/>
              </w:rPr>
              <w:t>2,3 кг вещей в смену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Баня</w:t>
            </w:r>
          </w:p>
        </w:tc>
        <w:tc>
          <w:tcPr>
            <w:tcW w:w="2835" w:type="dxa"/>
            <w:shd w:val="clear" w:color="auto" w:fill="auto"/>
            <w:vAlign w:val="center"/>
          </w:tcPr>
          <w:p w:rsidR="003A13A1" w:rsidRPr="00DA4C24" w:rsidRDefault="003A13A1" w:rsidP="003A13A1">
            <w:pPr>
              <w:rPr>
                <w:sz w:val="24"/>
                <w:szCs w:val="24"/>
              </w:rPr>
            </w:pPr>
            <w:r w:rsidRPr="00DA4C24">
              <w:rPr>
                <w:sz w:val="24"/>
                <w:szCs w:val="24"/>
              </w:rPr>
              <w:t>7 мест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shd w:val="clear" w:color="auto" w:fill="auto"/>
          </w:tcPr>
          <w:p w:rsidR="003A13A1" w:rsidRPr="00DA4C24" w:rsidRDefault="003A13A1" w:rsidP="003A13A1">
            <w:pPr>
              <w:rPr>
                <w:sz w:val="24"/>
                <w:szCs w:val="24"/>
              </w:rPr>
            </w:pPr>
            <w:r w:rsidRPr="00DA4C24">
              <w:rPr>
                <w:sz w:val="24"/>
                <w:szCs w:val="24"/>
              </w:rPr>
              <w:t>1.5.</w:t>
            </w:r>
          </w:p>
        </w:tc>
        <w:tc>
          <w:tcPr>
            <w:tcW w:w="2977" w:type="dxa"/>
            <w:shd w:val="clear" w:color="auto" w:fill="auto"/>
          </w:tcPr>
          <w:p w:rsidR="003A13A1" w:rsidRPr="00DA4C24" w:rsidRDefault="003A13A1" w:rsidP="003A13A1">
            <w:pPr>
              <w:rPr>
                <w:sz w:val="24"/>
                <w:szCs w:val="24"/>
              </w:rPr>
            </w:pPr>
            <w:r w:rsidRPr="00DA4C24">
              <w:rPr>
                <w:rFonts w:eastAsia="Calibri"/>
                <w:sz w:val="24"/>
                <w:szCs w:val="24"/>
              </w:rPr>
              <w:t>Муниципальный архив</w:t>
            </w:r>
          </w:p>
        </w:tc>
        <w:tc>
          <w:tcPr>
            <w:tcW w:w="2835" w:type="dxa"/>
            <w:shd w:val="clear" w:color="auto" w:fill="auto"/>
          </w:tcPr>
          <w:p w:rsidR="003A13A1" w:rsidRPr="00DA4C24" w:rsidRDefault="003A13A1" w:rsidP="003A13A1">
            <w:pPr>
              <w:rPr>
                <w:sz w:val="24"/>
                <w:szCs w:val="24"/>
              </w:rPr>
            </w:pPr>
            <w:r w:rsidRPr="00DA4C24">
              <w:rPr>
                <w:sz w:val="24"/>
                <w:szCs w:val="24"/>
              </w:rPr>
              <w:t>1 объект</w:t>
            </w:r>
          </w:p>
        </w:tc>
        <w:tc>
          <w:tcPr>
            <w:tcW w:w="2976" w:type="dxa"/>
            <w:shd w:val="clear" w:color="auto" w:fill="auto"/>
          </w:tcPr>
          <w:p w:rsidR="003A13A1" w:rsidRPr="00DA4C24" w:rsidRDefault="003A13A1" w:rsidP="003A13A1">
            <w:pPr>
              <w:rPr>
                <w:sz w:val="24"/>
                <w:szCs w:val="24"/>
              </w:rPr>
            </w:pPr>
            <w:r w:rsidRPr="00DA4C24">
              <w:rPr>
                <w:sz w:val="24"/>
                <w:szCs w:val="24"/>
              </w:rPr>
              <w:t>В границах муниципального образования</w:t>
            </w:r>
          </w:p>
        </w:tc>
      </w:tr>
      <w:tr w:rsidR="003A13A1" w:rsidRPr="00DA4C24" w:rsidTr="00DA4C24">
        <w:tc>
          <w:tcPr>
            <w:tcW w:w="817" w:type="dxa"/>
            <w:vMerge w:val="restart"/>
            <w:shd w:val="clear" w:color="auto" w:fill="auto"/>
          </w:tcPr>
          <w:p w:rsidR="003A13A1" w:rsidRPr="00DA4C24" w:rsidRDefault="003A13A1" w:rsidP="003A13A1">
            <w:pPr>
              <w:rPr>
                <w:sz w:val="24"/>
                <w:szCs w:val="24"/>
              </w:rPr>
            </w:pPr>
            <w:r w:rsidRPr="00DA4C24">
              <w:rPr>
                <w:sz w:val="24"/>
                <w:szCs w:val="24"/>
              </w:rPr>
              <w:t>1.6.</w:t>
            </w:r>
          </w:p>
        </w:tc>
        <w:tc>
          <w:tcPr>
            <w:tcW w:w="8788" w:type="dxa"/>
            <w:gridSpan w:val="3"/>
            <w:shd w:val="clear" w:color="auto" w:fill="auto"/>
          </w:tcPr>
          <w:p w:rsidR="003A13A1" w:rsidRPr="00DA4C24" w:rsidRDefault="003A13A1" w:rsidP="003A13A1">
            <w:pPr>
              <w:rPr>
                <w:sz w:val="24"/>
                <w:szCs w:val="24"/>
              </w:rPr>
            </w:pPr>
            <w:r w:rsidRPr="00DA4C24">
              <w:rPr>
                <w:sz w:val="24"/>
                <w:szCs w:val="24"/>
              </w:rPr>
              <w:t>Объекты культуры</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Дом культуры</w:t>
            </w:r>
          </w:p>
        </w:tc>
        <w:tc>
          <w:tcPr>
            <w:tcW w:w="2835" w:type="dxa"/>
            <w:shd w:val="clear" w:color="auto" w:fill="auto"/>
          </w:tcPr>
          <w:p w:rsidR="003A13A1" w:rsidRPr="00DA4C24" w:rsidRDefault="003A13A1" w:rsidP="003A13A1">
            <w:pPr>
              <w:rPr>
                <w:sz w:val="24"/>
                <w:szCs w:val="24"/>
              </w:rPr>
            </w:pPr>
            <w:r w:rsidRPr="00DA4C24">
              <w:rPr>
                <w:sz w:val="24"/>
                <w:szCs w:val="24"/>
              </w:rPr>
              <w:t>1 объект</w:t>
            </w:r>
          </w:p>
        </w:tc>
        <w:tc>
          <w:tcPr>
            <w:tcW w:w="2976" w:type="dxa"/>
            <w:shd w:val="clear" w:color="auto" w:fill="auto"/>
          </w:tcPr>
          <w:p w:rsidR="003A13A1" w:rsidRPr="00DA4C24" w:rsidRDefault="003A13A1" w:rsidP="003A13A1">
            <w:pPr>
              <w:rPr>
                <w:sz w:val="24"/>
                <w:szCs w:val="24"/>
              </w:rPr>
            </w:pPr>
            <w:r w:rsidRPr="00DA4C24">
              <w:rPr>
                <w:sz w:val="24"/>
                <w:szCs w:val="24"/>
              </w:rPr>
              <w:t>В административном центре муниципального образования</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Филиал сельского дома культуры</w:t>
            </w:r>
          </w:p>
        </w:tc>
        <w:tc>
          <w:tcPr>
            <w:tcW w:w="2835" w:type="dxa"/>
            <w:shd w:val="clear" w:color="auto" w:fill="auto"/>
          </w:tcPr>
          <w:p w:rsidR="003A13A1" w:rsidRPr="00DA4C24" w:rsidRDefault="003A13A1" w:rsidP="003A13A1">
            <w:pPr>
              <w:rPr>
                <w:sz w:val="24"/>
                <w:szCs w:val="24"/>
              </w:rPr>
            </w:pPr>
            <w:r w:rsidRPr="00DA4C24">
              <w:rPr>
                <w:sz w:val="24"/>
                <w:szCs w:val="24"/>
              </w:rPr>
              <w:t>1 объект на 1 тыс. человек</w:t>
            </w:r>
          </w:p>
        </w:tc>
        <w:tc>
          <w:tcPr>
            <w:tcW w:w="2976" w:type="dxa"/>
            <w:shd w:val="clear" w:color="auto" w:fill="auto"/>
          </w:tcPr>
          <w:p w:rsidR="003A13A1" w:rsidRPr="00DA4C24" w:rsidRDefault="003A13A1" w:rsidP="003A13A1">
            <w:pPr>
              <w:rPr>
                <w:sz w:val="24"/>
                <w:szCs w:val="24"/>
              </w:rPr>
            </w:pPr>
            <w:r w:rsidRPr="00DA4C24">
              <w:rPr>
                <w:sz w:val="24"/>
                <w:szCs w:val="24"/>
              </w:rPr>
              <w:t>В границах населенных пунктов муниципального образования</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Кинозалы</w:t>
            </w:r>
          </w:p>
        </w:tc>
        <w:tc>
          <w:tcPr>
            <w:tcW w:w="2835" w:type="dxa"/>
            <w:shd w:val="clear" w:color="auto" w:fill="auto"/>
          </w:tcPr>
          <w:p w:rsidR="003A13A1" w:rsidRPr="00DA4C24" w:rsidRDefault="003A13A1" w:rsidP="003A13A1">
            <w:pPr>
              <w:rPr>
                <w:sz w:val="24"/>
                <w:szCs w:val="24"/>
              </w:rPr>
            </w:pPr>
            <w:r w:rsidRPr="00DA4C24">
              <w:rPr>
                <w:sz w:val="24"/>
                <w:szCs w:val="24"/>
              </w:rPr>
              <w:t>1 объект (при населении от 3 тыс. человек)</w:t>
            </w:r>
          </w:p>
        </w:tc>
        <w:tc>
          <w:tcPr>
            <w:tcW w:w="2976" w:type="dxa"/>
            <w:shd w:val="clear" w:color="auto" w:fill="auto"/>
          </w:tcPr>
          <w:p w:rsidR="003A13A1" w:rsidRPr="00DA4C24" w:rsidRDefault="003A13A1" w:rsidP="003A13A1">
            <w:pPr>
              <w:rPr>
                <w:sz w:val="24"/>
                <w:szCs w:val="24"/>
              </w:rPr>
            </w:pPr>
            <w:r w:rsidRPr="00DA4C24">
              <w:rPr>
                <w:sz w:val="24"/>
                <w:szCs w:val="24"/>
              </w:rPr>
              <w:t>В административном центре муниципального образования</w:t>
            </w:r>
          </w:p>
        </w:tc>
      </w:tr>
    </w:tbl>
    <w:p w:rsidR="003A13A1" w:rsidRPr="003A13A1" w:rsidRDefault="003A13A1" w:rsidP="003A13A1"/>
    <w:p w:rsidR="003A13A1" w:rsidRPr="00DA4C24" w:rsidRDefault="003A13A1" w:rsidP="003A13A1">
      <w:pPr>
        <w:rPr>
          <w:sz w:val="24"/>
          <w:szCs w:val="24"/>
        </w:rPr>
      </w:pPr>
      <w:r w:rsidRPr="00DA4C24">
        <w:rPr>
          <w:sz w:val="24"/>
          <w:szCs w:val="24"/>
        </w:rPr>
        <w:t>1.6. Расчетные показатели по объектам благоустройства территории</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2835"/>
        <w:gridCol w:w="3260"/>
      </w:tblGrid>
      <w:tr w:rsidR="003A13A1" w:rsidRPr="00DA4C24" w:rsidTr="00C67FDE">
        <w:tc>
          <w:tcPr>
            <w:tcW w:w="817"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п/п</w:t>
            </w:r>
          </w:p>
        </w:tc>
        <w:tc>
          <w:tcPr>
            <w:tcW w:w="2977"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Наименование объекта местного значения</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Минимально допустимый уровень обеспеченности</w:t>
            </w: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Максимально допустимый уровень территориальной доступности</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 xml:space="preserve">1. </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Пешеходные коммуникации (тротуары, аллеи, дорожки, тропинки)</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r w:rsidRPr="00DA4C24">
              <w:rPr>
                <w:sz w:val="24"/>
                <w:szCs w:val="24"/>
              </w:rPr>
              <w:t>1.1.</w:t>
            </w:r>
          </w:p>
        </w:tc>
        <w:tc>
          <w:tcPr>
            <w:tcW w:w="2977" w:type="dxa"/>
            <w:shd w:val="clear" w:color="auto" w:fill="auto"/>
            <w:vAlign w:val="center"/>
          </w:tcPr>
          <w:p w:rsidR="003A13A1" w:rsidRPr="00DA4C24" w:rsidRDefault="003A13A1" w:rsidP="003A13A1">
            <w:pPr>
              <w:rPr>
                <w:sz w:val="24"/>
                <w:szCs w:val="24"/>
              </w:rPr>
            </w:pPr>
            <w:r w:rsidRPr="00DA4C24">
              <w:rPr>
                <w:sz w:val="24"/>
                <w:szCs w:val="24"/>
              </w:rPr>
              <w:t>Основные пешеходные коммуникации</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Обеспечение связи жилых, общественных и производственных зданий с остановками общественного транспорта, учреждениями культурно-бытового обслуживания, рекреационными территориями в границах населенного пункта</w:t>
            </w:r>
          </w:p>
        </w:tc>
      </w:tr>
      <w:tr w:rsidR="003A13A1" w:rsidRPr="00DA4C24" w:rsidTr="00C67FDE">
        <w:trPr>
          <w:trHeight w:val="1518"/>
        </w:trPr>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Размещение площадок для установки скамей и урн на основных пешеходных коммуникациях</w:t>
            </w:r>
          </w:p>
        </w:tc>
        <w:tc>
          <w:tcPr>
            <w:tcW w:w="2835" w:type="dxa"/>
            <w:shd w:val="clear" w:color="auto" w:fill="auto"/>
            <w:vAlign w:val="center"/>
          </w:tcPr>
          <w:p w:rsidR="003A13A1" w:rsidRPr="00DA4C24" w:rsidRDefault="003A13A1" w:rsidP="003A13A1">
            <w:pPr>
              <w:rPr>
                <w:sz w:val="24"/>
                <w:szCs w:val="24"/>
              </w:rPr>
            </w:pPr>
            <w:r w:rsidRPr="00DA4C24">
              <w:rPr>
                <w:sz w:val="24"/>
                <w:szCs w:val="24"/>
              </w:rPr>
              <w:t xml:space="preserve">1 площадка </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Не реже чем через каждые 100 м на основных пешеходных коммуникациях в составе объектов с рекреационной нагрузкой более 100 чел./га</w:t>
            </w:r>
          </w:p>
        </w:tc>
      </w:tr>
      <w:tr w:rsidR="003A13A1" w:rsidRPr="00DA4C24" w:rsidTr="00C67FDE">
        <w:trPr>
          <w:trHeight w:val="708"/>
        </w:trPr>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sz w:val="24"/>
                <w:szCs w:val="24"/>
              </w:rPr>
            </w:pPr>
            <w:r w:rsidRPr="00DA4C24">
              <w:rPr>
                <w:sz w:val="24"/>
                <w:szCs w:val="24"/>
              </w:rPr>
              <w:t xml:space="preserve">Ширина основных пешеходных коммуникаций </w:t>
            </w:r>
          </w:p>
        </w:tc>
        <w:tc>
          <w:tcPr>
            <w:tcW w:w="2835" w:type="dxa"/>
            <w:shd w:val="clear" w:color="auto" w:fill="auto"/>
            <w:vAlign w:val="center"/>
          </w:tcPr>
          <w:p w:rsidR="003A13A1" w:rsidRPr="00DA4C24" w:rsidRDefault="003A13A1" w:rsidP="003A13A1">
            <w:pPr>
              <w:rPr>
                <w:sz w:val="24"/>
                <w:szCs w:val="24"/>
              </w:rPr>
            </w:pPr>
            <w:r w:rsidRPr="00DA4C24">
              <w:rPr>
                <w:sz w:val="24"/>
                <w:szCs w:val="24"/>
              </w:rPr>
              <w:t>1 расчетная полоса пешеходного движения – 0,75 м</w:t>
            </w:r>
          </w:p>
        </w:tc>
        <w:tc>
          <w:tcPr>
            <w:tcW w:w="3260" w:type="dxa"/>
            <w:shd w:val="clear" w:color="auto" w:fill="auto"/>
            <w:vAlign w:val="center"/>
          </w:tcPr>
          <w:p w:rsidR="003A13A1" w:rsidRPr="00DA4C24" w:rsidRDefault="003A13A1" w:rsidP="003A13A1">
            <w:pPr>
              <w:rPr>
                <w:sz w:val="24"/>
                <w:szCs w:val="24"/>
              </w:rPr>
            </w:pPr>
            <w:r w:rsidRPr="00DA4C24">
              <w:rPr>
                <w:sz w:val="24"/>
                <w:szCs w:val="24"/>
              </w:rPr>
              <w:t>В границах населенного пункта</w:t>
            </w:r>
          </w:p>
        </w:tc>
      </w:tr>
      <w:tr w:rsidR="003A13A1" w:rsidRPr="00DA4C24" w:rsidTr="00C67FDE">
        <w:trPr>
          <w:trHeight w:val="991"/>
        </w:trPr>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shd w:val="clear" w:color="auto" w:fill="auto"/>
            <w:vAlign w:val="center"/>
          </w:tcPr>
          <w:p w:rsidR="003A13A1" w:rsidRPr="00DA4C24" w:rsidRDefault="003A13A1" w:rsidP="003A13A1">
            <w:pPr>
              <w:rPr>
                <w:sz w:val="24"/>
                <w:szCs w:val="24"/>
              </w:rPr>
            </w:pPr>
            <w:r w:rsidRPr="00DA4C24">
              <w:rPr>
                <w:sz w:val="24"/>
                <w:szCs w:val="24"/>
              </w:rPr>
              <w:t>1,8м – на участках возможного встречного движения инвалидов на креслах-колясках</w:t>
            </w:r>
          </w:p>
        </w:tc>
        <w:tc>
          <w:tcPr>
            <w:tcW w:w="3260" w:type="dxa"/>
            <w:shd w:val="clear" w:color="auto" w:fill="auto"/>
            <w:vAlign w:val="center"/>
          </w:tcPr>
          <w:p w:rsidR="003A13A1" w:rsidRPr="00DA4C24" w:rsidRDefault="003A13A1" w:rsidP="003A13A1">
            <w:pPr>
              <w:rPr>
                <w:sz w:val="24"/>
                <w:szCs w:val="24"/>
              </w:rPr>
            </w:pPr>
            <w:r w:rsidRPr="00DA4C24">
              <w:rPr>
                <w:sz w:val="24"/>
                <w:szCs w:val="24"/>
              </w:rPr>
              <w:t>В границах населенного пункта</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r w:rsidRPr="00DA4C24">
              <w:rPr>
                <w:sz w:val="24"/>
                <w:szCs w:val="24"/>
              </w:rPr>
              <w:t>1.2.</w:t>
            </w:r>
          </w:p>
        </w:tc>
        <w:tc>
          <w:tcPr>
            <w:tcW w:w="2977" w:type="dxa"/>
            <w:shd w:val="clear" w:color="auto" w:fill="auto"/>
            <w:vAlign w:val="center"/>
          </w:tcPr>
          <w:p w:rsidR="003A13A1" w:rsidRPr="00DA4C24" w:rsidRDefault="003A13A1" w:rsidP="003A13A1">
            <w:pPr>
              <w:rPr>
                <w:sz w:val="24"/>
                <w:szCs w:val="24"/>
              </w:rPr>
            </w:pPr>
            <w:r w:rsidRPr="00DA4C24">
              <w:rPr>
                <w:sz w:val="24"/>
                <w:szCs w:val="24"/>
              </w:rPr>
              <w:t>Второстепенные пешеходные коммуникации</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Обеспечение связи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Ширина второстепенных пешеходных коммуникаций</w:t>
            </w:r>
          </w:p>
        </w:tc>
        <w:tc>
          <w:tcPr>
            <w:tcW w:w="2835" w:type="dxa"/>
            <w:shd w:val="clear" w:color="auto" w:fill="auto"/>
            <w:vAlign w:val="center"/>
          </w:tcPr>
          <w:p w:rsidR="003A13A1" w:rsidRPr="00DA4C24" w:rsidRDefault="003A13A1" w:rsidP="003A13A1">
            <w:pPr>
              <w:rPr>
                <w:sz w:val="24"/>
                <w:szCs w:val="24"/>
              </w:rPr>
            </w:pPr>
            <w:r w:rsidRPr="00DA4C24">
              <w:rPr>
                <w:sz w:val="24"/>
                <w:szCs w:val="24"/>
              </w:rPr>
              <w:t>1,0-1,5 м</w:t>
            </w:r>
          </w:p>
        </w:tc>
        <w:tc>
          <w:tcPr>
            <w:tcW w:w="3260" w:type="dxa"/>
            <w:shd w:val="clear" w:color="auto" w:fill="auto"/>
            <w:vAlign w:val="center"/>
          </w:tcPr>
          <w:p w:rsidR="003A13A1" w:rsidRPr="00DA4C24" w:rsidRDefault="003A13A1" w:rsidP="003A13A1">
            <w:pPr>
              <w:rPr>
                <w:sz w:val="24"/>
                <w:szCs w:val="24"/>
              </w:rPr>
            </w:pPr>
            <w:r w:rsidRPr="00DA4C24">
              <w:rPr>
                <w:sz w:val="24"/>
                <w:szCs w:val="24"/>
              </w:rPr>
              <w:t>В границах населенного пункта</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2.</w:t>
            </w:r>
          </w:p>
        </w:tc>
        <w:tc>
          <w:tcPr>
            <w:tcW w:w="2977" w:type="dxa"/>
            <w:shd w:val="clear" w:color="auto" w:fill="auto"/>
            <w:vAlign w:val="center"/>
          </w:tcPr>
          <w:p w:rsidR="003A13A1" w:rsidRPr="00DA4C24" w:rsidRDefault="003A13A1" w:rsidP="003A13A1">
            <w:pPr>
              <w:rPr>
                <w:sz w:val="24"/>
                <w:szCs w:val="24"/>
              </w:rPr>
            </w:pPr>
            <w:r w:rsidRPr="00DA4C24">
              <w:rPr>
                <w:sz w:val="24"/>
                <w:szCs w:val="24"/>
              </w:rPr>
              <w:t>Площадки для дрессировки животных</w:t>
            </w:r>
          </w:p>
        </w:tc>
        <w:tc>
          <w:tcPr>
            <w:tcW w:w="2835" w:type="dxa"/>
            <w:shd w:val="clear" w:color="auto" w:fill="auto"/>
            <w:vAlign w:val="center"/>
          </w:tcPr>
          <w:p w:rsidR="003A13A1" w:rsidRPr="00DA4C24" w:rsidRDefault="003A13A1" w:rsidP="003A13A1">
            <w:pPr>
              <w:rPr>
                <w:sz w:val="24"/>
                <w:szCs w:val="24"/>
              </w:rPr>
            </w:pPr>
            <w:r w:rsidRPr="00DA4C24">
              <w:rPr>
                <w:sz w:val="24"/>
                <w:szCs w:val="24"/>
              </w:rPr>
              <w:t>1 площадка – 2000 м2</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На расстоянии не менее 50 м от застройки жилого и общественного назначения</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3.</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Площадки автостоянок</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r w:rsidRPr="00DA4C24">
              <w:rPr>
                <w:sz w:val="24"/>
                <w:szCs w:val="24"/>
              </w:rPr>
              <w:t>3.1.</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Для постоянного хранения:</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sz w:val="24"/>
                <w:szCs w:val="24"/>
              </w:rPr>
            </w:pPr>
            <w:r w:rsidRPr="00DA4C24">
              <w:rPr>
                <w:sz w:val="24"/>
                <w:szCs w:val="24"/>
              </w:rPr>
              <w:t>На территории многоквартирной (блокированной) жилой застройки</w:t>
            </w:r>
          </w:p>
        </w:tc>
        <w:tc>
          <w:tcPr>
            <w:tcW w:w="2835" w:type="dxa"/>
            <w:vMerge w:val="restart"/>
            <w:shd w:val="clear" w:color="auto" w:fill="auto"/>
            <w:vAlign w:val="center"/>
          </w:tcPr>
          <w:p w:rsidR="003A13A1" w:rsidRPr="00DA4C24" w:rsidRDefault="003A13A1" w:rsidP="003A13A1">
            <w:pPr>
              <w:rPr>
                <w:sz w:val="24"/>
                <w:szCs w:val="24"/>
              </w:rPr>
            </w:pPr>
            <w:r w:rsidRPr="00DA4C24">
              <w:rPr>
                <w:sz w:val="24"/>
                <w:szCs w:val="24"/>
              </w:rPr>
              <w:t>90% от расчетного количества машино-мест</w:t>
            </w: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800 м (1500 при реконструкции)</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vMerge/>
            <w:shd w:val="clear" w:color="auto" w:fill="auto"/>
            <w:vAlign w:val="center"/>
          </w:tcPr>
          <w:p w:rsidR="003A13A1" w:rsidRPr="00DA4C24" w:rsidRDefault="003A13A1" w:rsidP="003A13A1">
            <w:pPr>
              <w:rPr>
                <w:sz w:val="24"/>
                <w:szCs w:val="24"/>
              </w:rPr>
            </w:pP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200 м (для гаражей боксового типа, принадлежащих инвалидам)</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На территории индивидуальной жилой застройки</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 от расчетного количества машино-мест</w:t>
            </w: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В границах участках индивидуальной жилой застройки</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r w:rsidRPr="00DA4C24">
              <w:rPr>
                <w:sz w:val="24"/>
                <w:szCs w:val="24"/>
              </w:rPr>
              <w:t>3.2.</w:t>
            </w:r>
          </w:p>
        </w:tc>
        <w:tc>
          <w:tcPr>
            <w:tcW w:w="9072" w:type="dxa"/>
            <w:gridSpan w:val="3"/>
            <w:shd w:val="clear" w:color="auto" w:fill="auto"/>
            <w:vAlign w:val="center"/>
          </w:tcPr>
          <w:p w:rsidR="003A13A1" w:rsidRPr="00DA4C24" w:rsidRDefault="003A13A1" w:rsidP="003A13A1">
            <w:pPr>
              <w:rPr>
                <w:rFonts w:eastAsia="Calibri"/>
                <w:sz w:val="24"/>
                <w:szCs w:val="24"/>
              </w:rPr>
            </w:pPr>
            <w:r w:rsidRPr="00DA4C24">
              <w:rPr>
                <w:sz w:val="24"/>
                <w:szCs w:val="24"/>
              </w:rPr>
              <w:t>Кратковременного хранения автомобилей</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Для временного хранения, в том числе:</w:t>
            </w:r>
          </w:p>
        </w:tc>
        <w:tc>
          <w:tcPr>
            <w:tcW w:w="2835" w:type="dxa"/>
            <w:shd w:val="clear" w:color="auto" w:fill="auto"/>
            <w:vAlign w:val="center"/>
          </w:tcPr>
          <w:p w:rsidR="003A13A1" w:rsidRPr="00DA4C24" w:rsidRDefault="003A13A1" w:rsidP="003A13A1">
            <w:pPr>
              <w:rPr>
                <w:sz w:val="24"/>
                <w:szCs w:val="24"/>
              </w:rPr>
            </w:pPr>
            <w:r w:rsidRPr="00DA4C24">
              <w:rPr>
                <w:sz w:val="24"/>
                <w:szCs w:val="24"/>
              </w:rPr>
              <w:t>70% от расчетного количества машино-мест</w:t>
            </w: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жилые зоны</w:t>
            </w:r>
          </w:p>
        </w:tc>
        <w:tc>
          <w:tcPr>
            <w:tcW w:w="2835" w:type="dxa"/>
            <w:shd w:val="clear" w:color="auto" w:fill="auto"/>
            <w:vAlign w:val="center"/>
          </w:tcPr>
          <w:p w:rsidR="003A13A1" w:rsidRPr="00DA4C24" w:rsidRDefault="003A13A1" w:rsidP="003A13A1">
            <w:pPr>
              <w:rPr>
                <w:sz w:val="24"/>
                <w:szCs w:val="24"/>
              </w:rPr>
            </w:pPr>
            <w:r w:rsidRPr="00DA4C24">
              <w:rPr>
                <w:sz w:val="24"/>
                <w:szCs w:val="24"/>
              </w:rPr>
              <w:t>25%</w:t>
            </w: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100 м до входов в жилые дома, в том числе и для мест личного автотранспорта инвалидов</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промышленные и коммунально-складские зоны (районы)</w:t>
            </w:r>
          </w:p>
        </w:tc>
        <w:tc>
          <w:tcPr>
            <w:tcW w:w="2835" w:type="dxa"/>
            <w:shd w:val="clear" w:color="auto" w:fill="auto"/>
            <w:vAlign w:val="center"/>
          </w:tcPr>
          <w:p w:rsidR="003A13A1" w:rsidRPr="00DA4C24" w:rsidRDefault="003A13A1" w:rsidP="003A13A1">
            <w:pPr>
              <w:rPr>
                <w:sz w:val="24"/>
                <w:szCs w:val="24"/>
              </w:rPr>
            </w:pPr>
            <w:r w:rsidRPr="00DA4C24">
              <w:rPr>
                <w:sz w:val="24"/>
                <w:szCs w:val="24"/>
              </w:rPr>
              <w:t>25%</w:t>
            </w:r>
          </w:p>
        </w:tc>
        <w:tc>
          <w:tcPr>
            <w:tcW w:w="3260" w:type="dxa"/>
            <w:vMerge w:val="restart"/>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50 м (для мест личного автотранспорта инвалидов)</w:t>
            </w:r>
          </w:p>
        </w:tc>
      </w:tr>
      <w:tr w:rsidR="003A13A1" w:rsidRPr="00DA4C24" w:rsidTr="00C67FDE">
        <w:trPr>
          <w:trHeight w:val="461"/>
        </w:trPr>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sz w:val="24"/>
                <w:szCs w:val="24"/>
              </w:rPr>
            </w:pPr>
            <w:r w:rsidRPr="00DA4C24">
              <w:rPr>
                <w:sz w:val="24"/>
                <w:szCs w:val="24"/>
              </w:rPr>
              <w:t>общественные и специализированные центры</w:t>
            </w:r>
          </w:p>
        </w:tc>
        <w:tc>
          <w:tcPr>
            <w:tcW w:w="2835" w:type="dxa"/>
            <w:vMerge w:val="restart"/>
            <w:shd w:val="clear" w:color="auto" w:fill="auto"/>
            <w:vAlign w:val="center"/>
          </w:tcPr>
          <w:p w:rsidR="003A13A1" w:rsidRPr="00DA4C24" w:rsidRDefault="003A13A1" w:rsidP="003A13A1">
            <w:pPr>
              <w:rPr>
                <w:sz w:val="24"/>
                <w:szCs w:val="24"/>
              </w:rPr>
            </w:pPr>
            <w:r w:rsidRPr="00DA4C24">
              <w:rPr>
                <w:sz w:val="24"/>
                <w:szCs w:val="24"/>
              </w:rPr>
              <w:t>5%</w:t>
            </w:r>
          </w:p>
        </w:tc>
        <w:tc>
          <w:tcPr>
            <w:tcW w:w="3260" w:type="dxa"/>
            <w:vMerge/>
            <w:shd w:val="clear" w:color="auto" w:fill="auto"/>
            <w:vAlign w:val="center"/>
          </w:tcPr>
          <w:p w:rsidR="003A13A1" w:rsidRPr="00DA4C24" w:rsidRDefault="003A13A1" w:rsidP="003A13A1">
            <w:pPr>
              <w:rPr>
                <w:rFonts w:eastAsia="Calibri"/>
                <w:sz w:val="24"/>
                <w:szCs w:val="24"/>
              </w:rPr>
            </w:pP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vMerge/>
            <w:shd w:val="clear" w:color="auto" w:fill="auto"/>
            <w:vAlign w:val="center"/>
          </w:tcPr>
          <w:p w:rsidR="003A13A1" w:rsidRPr="00DA4C24" w:rsidRDefault="003A13A1" w:rsidP="003A13A1">
            <w:pPr>
              <w:rPr>
                <w:sz w:val="24"/>
                <w:szCs w:val="24"/>
              </w:rPr>
            </w:pP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150 м (для вокзалов, учреждений торговли и общественного питания)</w:t>
            </w:r>
          </w:p>
          <w:p w:rsidR="003A13A1" w:rsidRPr="00DA4C24" w:rsidRDefault="003A13A1" w:rsidP="003A13A1">
            <w:pPr>
              <w:rPr>
                <w:rFonts w:eastAsia="Calibri"/>
                <w:sz w:val="24"/>
                <w:szCs w:val="24"/>
              </w:rPr>
            </w:pPr>
            <w:r w:rsidRPr="00DA4C24">
              <w:rPr>
                <w:rFonts w:eastAsia="Calibri"/>
                <w:sz w:val="24"/>
                <w:szCs w:val="24"/>
              </w:rPr>
              <w:t>250 м (для прочих учреждений и предприятий обслуживания населения и административных зданий)</w:t>
            </w:r>
          </w:p>
          <w:p w:rsidR="003A13A1" w:rsidRPr="00DA4C24" w:rsidRDefault="003A13A1" w:rsidP="003A13A1">
            <w:pPr>
              <w:rPr>
                <w:rFonts w:eastAsia="Calibri"/>
                <w:sz w:val="24"/>
                <w:szCs w:val="24"/>
              </w:rPr>
            </w:pPr>
            <w:r w:rsidRPr="00DA4C24">
              <w:rPr>
                <w:rFonts w:eastAsia="Calibri"/>
                <w:sz w:val="24"/>
                <w:szCs w:val="24"/>
              </w:rPr>
              <w:t>400 м (до входов в парки, на выставки и стадионы)</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зоны массового кратковременного отдыха</w:t>
            </w:r>
          </w:p>
        </w:tc>
        <w:tc>
          <w:tcPr>
            <w:tcW w:w="2835" w:type="dxa"/>
            <w:shd w:val="clear" w:color="auto" w:fill="auto"/>
            <w:vAlign w:val="center"/>
          </w:tcPr>
          <w:p w:rsidR="003A13A1" w:rsidRPr="00DA4C24" w:rsidRDefault="003A13A1" w:rsidP="003A13A1">
            <w:pPr>
              <w:rPr>
                <w:sz w:val="24"/>
                <w:szCs w:val="24"/>
              </w:rPr>
            </w:pPr>
            <w:r w:rsidRPr="00DA4C24">
              <w:rPr>
                <w:sz w:val="24"/>
                <w:szCs w:val="24"/>
              </w:rPr>
              <w:t>15%</w:t>
            </w: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1000 м</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r w:rsidRPr="00DA4C24">
              <w:rPr>
                <w:sz w:val="24"/>
                <w:szCs w:val="24"/>
              </w:rPr>
              <w:t>3.3.</w:t>
            </w:r>
          </w:p>
        </w:tc>
        <w:tc>
          <w:tcPr>
            <w:tcW w:w="2977" w:type="dxa"/>
            <w:shd w:val="clear" w:color="auto" w:fill="auto"/>
            <w:vAlign w:val="center"/>
          </w:tcPr>
          <w:p w:rsidR="003A13A1" w:rsidRPr="00DA4C24" w:rsidRDefault="003A13A1" w:rsidP="003A13A1">
            <w:pPr>
              <w:rPr>
                <w:sz w:val="24"/>
                <w:szCs w:val="24"/>
              </w:rPr>
            </w:pPr>
            <w:r w:rsidRPr="00DA4C24">
              <w:rPr>
                <w:sz w:val="24"/>
                <w:szCs w:val="24"/>
              </w:rPr>
              <w:t>Обеспеченность специализированными парковочными местами маломобильных групп населения</w:t>
            </w:r>
          </w:p>
        </w:tc>
        <w:tc>
          <w:tcPr>
            <w:tcW w:w="2835" w:type="dxa"/>
            <w:shd w:val="clear" w:color="auto" w:fill="auto"/>
            <w:vAlign w:val="center"/>
          </w:tcPr>
          <w:p w:rsidR="003A13A1" w:rsidRPr="00DA4C24" w:rsidRDefault="003A13A1" w:rsidP="003A13A1">
            <w:pPr>
              <w:rPr>
                <w:sz w:val="24"/>
                <w:szCs w:val="24"/>
              </w:rPr>
            </w:pPr>
            <w:r w:rsidRPr="00DA4C24">
              <w:rPr>
                <w:sz w:val="24"/>
                <w:szCs w:val="24"/>
              </w:rPr>
              <w:t>не менее одного места при количестве парковочных мест менее 10</w:t>
            </w:r>
          </w:p>
        </w:tc>
        <w:tc>
          <w:tcPr>
            <w:tcW w:w="3260" w:type="dxa"/>
            <w:vMerge w:val="restart"/>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50 м (для мест личного автотранспорта инвалидов)</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2835" w:type="dxa"/>
            <w:shd w:val="clear" w:color="auto" w:fill="auto"/>
            <w:vAlign w:val="center"/>
          </w:tcPr>
          <w:p w:rsidR="003A13A1" w:rsidRPr="00DA4C24" w:rsidRDefault="003A13A1" w:rsidP="003A13A1">
            <w:pPr>
              <w:rPr>
                <w:sz w:val="24"/>
                <w:szCs w:val="24"/>
              </w:rPr>
            </w:pPr>
            <w:r w:rsidRPr="00DA4C24">
              <w:rPr>
                <w:sz w:val="24"/>
                <w:szCs w:val="24"/>
              </w:rPr>
              <w:t>10 % мест от общего количества парковочных мест</w:t>
            </w:r>
          </w:p>
        </w:tc>
        <w:tc>
          <w:tcPr>
            <w:tcW w:w="3260" w:type="dxa"/>
            <w:vMerge/>
            <w:shd w:val="clear" w:color="auto" w:fill="auto"/>
            <w:vAlign w:val="center"/>
          </w:tcPr>
          <w:p w:rsidR="003A13A1" w:rsidRPr="00DA4C24" w:rsidRDefault="003A13A1" w:rsidP="003A13A1">
            <w:pPr>
              <w:rPr>
                <w:rFonts w:eastAsia="Calibri"/>
                <w:sz w:val="24"/>
                <w:szCs w:val="24"/>
              </w:rPr>
            </w:pP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На открытых стоянках для кратковременного хранения легковых автомобилей при специализированных зданиях</w:t>
            </w:r>
          </w:p>
        </w:tc>
        <w:tc>
          <w:tcPr>
            <w:tcW w:w="2835" w:type="dxa"/>
            <w:shd w:val="clear" w:color="auto" w:fill="auto"/>
            <w:vAlign w:val="center"/>
          </w:tcPr>
          <w:p w:rsidR="003A13A1" w:rsidRPr="00DA4C24" w:rsidRDefault="003A13A1" w:rsidP="003A13A1">
            <w:pPr>
              <w:rPr>
                <w:sz w:val="24"/>
                <w:szCs w:val="24"/>
              </w:rPr>
            </w:pPr>
            <w:r w:rsidRPr="00DA4C24">
              <w:rPr>
                <w:sz w:val="24"/>
                <w:szCs w:val="24"/>
              </w:rPr>
              <w:t>10 % мест от общего количества парковочных мест</w:t>
            </w:r>
          </w:p>
        </w:tc>
        <w:tc>
          <w:tcPr>
            <w:tcW w:w="3260" w:type="dxa"/>
            <w:vMerge/>
            <w:shd w:val="clear" w:color="auto" w:fill="auto"/>
            <w:vAlign w:val="center"/>
          </w:tcPr>
          <w:p w:rsidR="003A13A1" w:rsidRPr="00DA4C24" w:rsidRDefault="003A13A1" w:rsidP="003A13A1">
            <w:pPr>
              <w:rPr>
                <w:rFonts w:eastAsia="Calibri"/>
                <w:sz w:val="24"/>
                <w:szCs w:val="24"/>
              </w:rPr>
            </w:pP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835" w:type="dxa"/>
            <w:shd w:val="clear" w:color="auto" w:fill="auto"/>
            <w:vAlign w:val="center"/>
          </w:tcPr>
          <w:p w:rsidR="003A13A1" w:rsidRPr="00DA4C24" w:rsidRDefault="003A13A1" w:rsidP="003A13A1">
            <w:pPr>
              <w:rPr>
                <w:sz w:val="24"/>
                <w:szCs w:val="24"/>
              </w:rPr>
            </w:pPr>
            <w:r w:rsidRPr="00DA4C24">
              <w:rPr>
                <w:sz w:val="24"/>
                <w:szCs w:val="24"/>
              </w:rPr>
              <w:t>20 % мест от общего количества парковочных мест</w:t>
            </w:r>
          </w:p>
        </w:tc>
        <w:tc>
          <w:tcPr>
            <w:tcW w:w="3260" w:type="dxa"/>
            <w:vMerge/>
            <w:shd w:val="clear" w:color="auto" w:fill="auto"/>
            <w:vAlign w:val="center"/>
          </w:tcPr>
          <w:p w:rsidR="003A13A1" w:rsidRPr="00DA4C24" w:rsidRDefault="003A13A1" w:rsidP="003A13A1">
            <w:pPr>
              <w:rPr>
                <w:rFonts w:eastAsia="Calibri"/>
                <w:sz w:val="24"/>
                <w:szCs w:val="24"/>
              </w:rPr>
            </w:pP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4.</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Элементы озеленения</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Тип рекреационного объекта населенного пункта</w:t>
            </w:r>
          </w:p>
        </w:tc>
        <w:tc>
          <w:tcPr>
            <w:tcW w:w="2835" w:type="dxa"/>
            <w:shd w:val="clear" w:color="auto" w:fill="auto"/>
            <w:vAlign w:val="center"/>
          </w:tcPr>
          <w:p w:rsidR="003A13A1" w:rsidRPr="00DA4C24" w:rsidRDefault="003A13A1" w:rsidP="003A13A1">
            <w:pPr>
              <w:rPr>
                <w:sz w:val="24"/>
                <w:szCs w:val="24"/>
              </w:rPr>
            </w:pPr>
            <w:r w:rsidRPr="00DA4C24">
              <w:rPr>
                <w:sz w:val="24"/>
                <w:szCs w:val="24"/>
              </w:rPr>
              <w:t>Предельная рекреационная нагрузка – число единовременных посетителей в среднем по объекту, чел/га</w:t>
            </w:r>
          </w:p>
        </w:tc>
        <w:tc>
          <w:tcPr>
            <w:tcW w:w="3260" w:type="dxa"/>
            <w:shd w:val="clear" w:color="auto" w:fill="auto"/>
            <w:vAlign w:val="center"/>
          </w:tcPr>
          <w:p w:rsidR="003A13A1" w:rsidRPr="00DA4C24" w:rsidRDefault="003A13A1" w:rsidP="003A13A1">
            <w:pPr>
              <w:rPr>
                <w:sz w:val="24"/>
                <w:szCs w:val="24"/>
              </w:rPr>
            </w:pPr>
            <w:r w:rsidRPr="00DA4C24">
              <w:rPr>
                <w:sz w:val="24"/>
                <w:szCs w:val="24"/>
              </w:rPr>
              <w:t>Радиус обслуживания населения (зона доступности)</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 xml:space="preserve">Сад </w:t>
            </w:r>
          </w:p>
        </w:tc>
        <w:tc>
          <w:tcPr>
            <w:tcW w:w="2835" w:type="dxa"/>
            <w:shd w:val="clear" w:color="auto" w:fill="auto"/>
            <w:vAlign w:val="center"/>
          </w:tcPr>
          <w:p w:rsidR="003A13A1" w:rsidRPr="00DA4C24" w:rsidRDefault="003A13A1" w:rsidP="003A13A1">
            <w:pPr>
              <w:rPr>
                <w:sz w:val="24"/>
                <w:szCs w:val="24"/>
              </w:rPr>
            </w:pPr>
            <w:r w:rsidRPr="00DA4C24">
              <w:rPr>
                <w:sz w:val="24"/>
                <w:szCs w:val="24"/>
              </w:rPr>
              <w:t xml:space="preserve">Не более 100 </w:t>
            </w:r>
          </w:p>
        </w:tc>
        <w:tc>
          <w:tcPr>
            <w:tcW w:w="3260" w:type="dxa"/>
            <w:shd w:val="clear" w:color="auto" w:fill="auto"/>
            <w:vAlign w:val="center"/>
          </w:tcPr>
          <w:p w:rsidR="003A13A1" w:rsidRPr="00DA4C24" w:rsidRDefault="003A13A1" w:rsidP="003A13A1">
            <w:pPr>
              <w:rPr>
                <w:sz w:val="24"/>
                <w:szCs w:val="24"/>
              </w:rPr>
            </w:pPr>
            <w:r w:rsidRPr="00DA4C24">
              <w:rPr>
                <w:sz w:val="24"/>
                <w:szCs w:val="24"/>
              </w:rPr>
              <w:t>400-600 м</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Парк (многофункциональный)</w:t>
            </w:r>
          </w:p>
        </w:tc>
        <w:tc>
          <w:tcPr>
            <w:tcW w:w="2835" w:type="dxa"/>
            <w:shd w:val="clear" w:color="auto" w:fill="auto"/>
            <w:vAlign w:val="center"/>
          </w:tcPr>
          <w:p w:rsidR="003A13A1" w:rsidRPr="00DA4C24" w:rsidRDefault="003A13A1" w:rsidP="003A13A1">
            <w:pPr>
              <w:rPr>
                <w:sz w:val="24"/>
                <w:szCs w:val="24"/>
              </w:rPr>
            </w:pPr>
            <w:r w:rsidRPr="00DA4C24">
              <w:rPr>
                <w:sz w:val="24"/>
                <w:szCs w:val="24"/>
              </w:rPr>
              <w:t>Не более 300</w:t>
            </w:r>
          </w:p>
        </w:tc>
        <w:tc>
          <w:tcPr>
            <w:tcW w:w="3260" w:type="dxa"/>
            <w:shd w:val="clear" w:color="auto" w:fill="auto"/>
            <w:vAlign w:val="center"/>
          </w:tcPr>
          <w:p w:rsidR="003A13A1" w:rsidRPr="00DA4C24" w:rsidRDefault="003A13A1" w:rsidP="003A13A1">
            <w:pPr>
              <w:rPr>
                <w:sz w:val="24"/>
                <w:szCs w:val="24"/>
              </w:rPr>
            </w:pPr>
            <w:r w:rsidRPr="00DA4C24">
              <w:rPr>
                <w:sz w:val="24"/>
                <w:szCs w:val="24"/>
              </w:rPr>
              <w:t>1,2-1,5 км</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Сквер, бульвар</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 и более</w:t>
            </w:r>
          </w:p>
        </w:tc>
        <w:tc>
          <w:tcPr>
            <w:tcW w:w="3260" w:type="dxa"/>
            <w:shd w:val="clear" w:color="auto" w:fill="auto"/>
            <w:vAlign w:val="center"/>
          </w:tcPr>
          <w:p w:rsidR="003A13A1" w:rsidRPr="00DA4C24" w:rsidRDefault="003A13A1" w:rsidP="003A13A1">
            <w:pPr>
              <w:rPr>
                <w:sz w:val="24"/>
                <w:szCs w:val="24"/>
              </w:rPr>
            </w:pPr>
            <w:r w:rsidRPr="00DA4C24">
              <w:rPr>
                <w:sz w:val="24"/>
                <w:szCs w:val="24"/>
              </w:rPr>
              <w:t>300-400 м</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Примечания:</w:t>
            </w:r>
          </w:p>
          <w:p w:rsidR="003A13A1" w:rsidRPr="00DA4C24" w:rsidRDefault="003A13A1" w:rsidP="003A13A1">
            <w:pPr>
              <w:rPr>
                <w:sz w:val="24"/>
                <w:szCs w:val="24"/>
              </w:rPr>
            </w:pPr>
            <w:r w:rsidRPr="00DA4C24">
              <w:rPr>
                <w:sz w:val="24"/>
                <w:szCs w:val="24"/>
              </w:rPr>
              <w:t>1. На территории объекта  рекреации могут быть выделены зоны с различным уровнем предельной рекреационной нагрузки.</w:t>
            </w:r>
          </w:p>
          <w:p w:rsidR="003A13A1" w:rsidRPr="00DA4C24" w:rsidRDefault="003A13A1" w:rsidP="003A13A1">
            <w:pPr>
              <w:rPr>
                <w:sz w:val="24"/>
                <w:szCs w:val="24"/>
              </w:rPr>
            </w:pPr>
            <w:r w:rsidRPr="00DA4C24">
              <w:rPr>
                <w:sz w:val="24"/>
                <w:szCs w:val="24"/>
              </w:rPr>
              <w:t xml:space="preserve">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5.</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Уличное коммунально-бытовое и техническое оборудование</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Контейнеры, бункеры, специализированные площадки сбора ТКО, урны</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Жилые здания</w:t>
            </w:r>
          </w:p>
        </w:tc>
        <w:tc>
          <w:tcPr>
            <w:tcW w:w="2835" w:type="dxa"/>
            <w:shd w:val="clear" w:color="auto" w:fill="auto"/>
          </w:tcPr>
          <w:p w:rsidR="003A13A1" w:rsidRPr="00DA4C24" w:rsidRDefault="003A13A1" w:rsidP="003A13A1">
            <w:pPr>
              <w:rPr>
                <w:sz w:val="24"/>
                <w:szCs w:val="24"/>
              </w:rPr>
            </w:pPr>
            <w:r w:rsidRPr="00DA4C24">
              <w:rPr>
                <w:sz w:val="24"/>
                <w:szCs w:val="24"/>
              </w:rPr>
              <w:t>0,3 м2/чел.</w:t>
            </w:r>
          </w:p>
        </w:tc>
        <w:tc>
          <w:tcPr>
            <w:tcW w:w="3260" w:type="dxa"/>
            <w:shd w:val="clear" w:color="auto" w:fill="auto"/>
          </w:tcPr>
          <w:p w:rsidR="003A13A1" w:rsidRPr="00DA4C24" w:rsidRDefault="003A13A1" w:rsidP="003A13A1">
            <w:pPr>
              <w:rPr>
                <w:sz w:val="24"/>
                <w:szCs w:val="24"/>
              </w:rPr>
            </w:pPr>
            <w:r w:rsidRPr="00DA4C24">
              <w:rPr>
                <w:sz w:val="24"/>
                <w:szCs w:val="24"/>
              </w:rPr>
              <w:t>не дальше 100 м от входа</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rFonts w:eastAsia="Calibri"/>
                <w:sz w:val="24"/>
                <w:szCs w:val="24"/>
              </w:rPr>
              <w:t>Пляжи</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1 контейнер 0,75 м3 на 3500 м2</w:t>
            </w: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не ближе 50 м от мест купания</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sz w:val="24"/>
                <w:szCs w:val="24"/>
              </w:rPr>
            </w:pPr>
            <w:r w:rsidRPr="00DA4C24">
              <w:rPr>
                <w:rFonts w:eastAsia="Calibri"/>
                <w:sz w:val="24"/>
                <w:szCs w:val="24"/>
              </w:rPr>
              <w:t>Рынки</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1 контейнер 0,75 м3 на 1500 м2 </w:t>
            </w:r>
          </w:p>
        </w:tc>
        <w:tc>
          <w:tcPr>
            <w:tcW w:w="3260" w:type="dxa"/>
            <w:shd w:val="clear" w:color="auto" w:fill="auto"/>
            <w:vAlign w:val="center"/>
          </w:tcPr>
          <w:p w:rsidR="003A13A1" w:rsidRPr="00DA4C24" w:rsidRDefault="003A13A1" w:rsidP="003A13A1">
            <w:pPr>
              <w:rPr>
                <w:rFonts w:eastAsia="Calibri"/>
                <w:sz w:val="24"/>
                <w:szCs w:val="24"/>
              </w:rPr>
            </w:pPr>
            <w:r w:rsidRPr="00DA4C24">
              <w:rPr>
                <w:sz w:val="24"/>
                <w:szCs w:val="24"/>
              </w:rPr>
              <w:t>не ближе</w:t>
            </w:r>
            <w:r w:rsidRPr="00DA4C24">
              <w:rPr>
                <w:rFonts w:eastAsia="Calibri"/>
                <w:sz w:val="24"/>
                <w:szCs w:val="24"/>
              </w:rPr>
              <w:t xml:space="preserve"> 30 м от торговых мест</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1 урна на каждые 50 м2 площади рынка</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не более 10 м одна от другой вдоль линии торговых прилавков</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Парки</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Кол-во контейнеров определяется на основании средней нормы накопления отходов за 3 дня</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не ближе</w:t>
            </w:r>
            <w:r w:rsidRPr="00DA4C24">
              <w:rPr>
                <w:rFonts w:eastAsia="Calibri"/>
                <w:sz w:val="24"/>
                <w:szCs w:val="24"/>
              </w:rPr>
              <w:t xml:space="preserve"> 50 м от мест массового скопления отдыхающих</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1 урна на 800 м2 </w:t>
            </w:r>
            <w:r w:rsidRPr="00DA4C24">
              <w:rPr>
                <w:rFonts w:eastAsia="Calibri"/>
                <w:sz w:val="24"/>
                <w:szCs w:val="24"/>
              </w:rPr>
              <w:lastRenderedPageBreak/>
              <w:t>площади парка</w:t>
            </w:r>
          </w:p>
        </w:tc>
        <w:tc>
          <w:tcPr>
            <w:tcW w:w="3260" w:type="dxa"/>
            <w:shd w:val="clear" w:color="auto" w:fill="auto"/>
            <w:vAlign w:val="center"/>
          </w:tcPr>
          <w:p w:rsidR="003A13A1" w:rsidRPr="00DA4C24" w:rsidRDefault="003A13A1" w:rsidP="003A13A1">
            <w:pPr>
              <w:rPr>
                <w:rFonts w:eastAsia="Calibri"/>
                <w:sz w:val="24"/>
                <w:szCs w:val="24"/>
              </w:rPr>
            </w:pPr>
            <w:r w:rsidRPr="00DA4C24">
              <w:rPr>
                <w:sz w:val="24"/>
                <w:szCs w:val="24"/>
              </w:rPr>
              <w:lastRenderedPageBreak/>
              <w:t xml:space="preserve">не более 40 м одна от другой </w:t>
            </w:r>
            <w:r w:rsidRPr="00DA4C24">
              <w:rPr>
                <w:sz w:val="24"/>
                <w:szCs w:val="24"/>
              </w:rPr>
              <w:lastRenderedPageBreak/>
              <w:t>(на главных аллеях), но не менее 1 шт. у каждого торгового объекта (ларька, киоска)</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sz w:val="24"/>
                <w:szCs w:val="24"/>
              </w:rPr>
            </w:pPr>
            <w:r w:rsidRPr="00DA4C24">
              <w:rPr>
                <w:sz w:val="24"/>
                <w:szCs w:val="24"/>
              </w:rPr>
              <w:t>Малые контейнеры и урны</w:t>
            </w:r>
          </w:p>
        </w:tc>
        <w:tc>
          <w:tcPr>
            <w:tcW w:w="2835" w:type="dxa"/>
            <w:shd w:val="clear" w:color="auto" w:fill="auto"/>
            <w:vAlign w:val="center"/>
          </w:tcPr>
          <w:p w:rsidR="003A13A1" w:rsidRPr="00DA4C24" w:rsidRDefault="003A13A1" w:rsidP="003A13A1">
            <w:pPr>
              <w:rPr>
                <w:sz w:val="24"/>
                <w:szCs w:val="24"/>
              </w:rPr>
            </w:pPr>
            <w:r w:rsidRPr="00DA4C24">
              <w:rPr>
                <w:sz w:val="24"/>
                <w:szCs w:val="24"/>
              </w:rPr>
              <w:t>На основных пешеходных коммуникациях</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Не более 60 м</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shd w:val="clear" w:color="auto" w:fill="auto"/>
            <w:vAlign w:val="center"/>
          </w:tcPr>
          <w:p w:rsidR="003A13A1" w:rsidRPr="00DA4C24" w:rsidRDefault="003A13A1" w:rsidP="003A13A1">
            <w:pPr>
              <w:rPr>
                <w:sz w:val="24"/>
                <w:szCs w:val="24"/>
              </w:rPr>
            </w:pPr>
            <w:r w:rsidRPr="00DA4C24">
              <w:rPr>
                <w:sz w:val="24"/>
                <w:szCs w:val="24"/>
              </w:rPr>
              <w:t>Прочие территории населенного пункта</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Не более 100 м</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6.</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Освещение территории</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 xml:space="preserve">Функциональное освещение </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Освещение дорожных покрытий и пространств в транспортных и пешеходных зонах</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Архитектурное освещение</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Освещение памятников монументального искусства, малых архитектурных форм, доминантных и достопримечательных объектов, ландшафтных композиций</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Информационное освещение</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Освещение открытых общественных пространств</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7.</w:t>
            </w:r>
          </w:p>
        </w:tc>
        <w:tc>
          <w:tcPr>
            <w:tcW w:w="2977" w:type="dxa"/>
            <w:shd w:val="clear" w:color="auto" w:fill="auto"/>
            <w:vAlign w:val="center"/>
          </w:tcPr>
          <w:p w:rsidR="003A13A1" w:rsidRPr="00DA4C24" w:rsidRDefault="003A13A1" w:rsidP="003A13A1">
            <w:pPr>
              <w:rPr>
                <w:sz w:val="24"/>
                <w:szCs w:val="24"/>
              </w:rPr>
            </w:pPr>
            <w:r w:rsidRPr="00DA4C24">
              <w:rPr>
                <w:sz w:val="24"/>
                <w:szCs w:val="24"/>
              </w:rPr>
              <w:t>Элементы инженерной подготовки и защиты территории</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В границах муниципального образования</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8.</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Покрытия</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Твердые (капитальные)</w:t>
            </w:r>
          </w:p>
        </w:tc>
        <w:tc>
          <w:tcPr>
            <w:tcW w:w="2835" w:type="dxa"/>
            <w:vMerge w:val="restart"/>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vMerge w:val="restart"/>
            <w:shd w:val="clear" w:color="auto" w:fill="auto"/>
            <w:vAlign w:val="center"/>
          </w:tcPr>
          <w:p w:rsidR="003A13A1" w:rsidRPr="00DA4C24" w:rsidRDefault="003A13A1" w:rsidP="003A13A1">
            <w:pPr>
              <w:rPr>
                <w:sz w:val="24"/>
                <w:szCs w:val="24"/>
              </w:rPr>
            </w:pPr>
            <w:r w:rsidRPr="00DA4C24">
              <w:rPr>
                <w:sz w:val="24"/>
                <w:szCs w:val="24"/>
              </w:rPr>
              <w:t>Основные и второстепенные пути пешеходного и транспортного движения, а также размещаемые на них площадки благоустройства</w:t>
            </w:r>
          </w:p>
        </w:tc>
      </w:tr>
      <w:tr w:rsidR="003A13A1" w:rsidRPr="00DA4C24" w:rsidTr="00C67FDE">
        <w:trPr>
          <w:trHeight w:val="1013"/>
        </w:trPr>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Комбинированные</w:t>
            </w:r>
          </w:p>
        </w:tc>
        <w:tc>
          <w:tcPr>
            <w:tcW w:w="2835" w:type="dxa"/>
            <w:vMerge/>
            <w:shd w:val="clear" w:color="auto" w:fill="auto"/>
            <w:vAlign w:val="center"/>
          </w:tcPr>
          <w:p w:rsidR="003A13A1" w:rsidRPr="00DA4C24" w:rsidRDefault="003A13A1" w:rsidP="003A13A1">
            <w:pPr>
              <w:rPr>
                <w:sz w:val="24"/>
                <w:szCs w:val="24"/>
              </w:rPr>
            </w:pPr>
          </w:p>
        </w:tc>
        <w:tc>
          <w:tcPr>
            <w:tcW w:w="3260" w:type="dxa"/>
            <w:vMerge/>
            <w:shd w:val="clear" w:color="auto" w:fill="auto"/>
            <w:vAlign w:val="center"/>
          </w:tcPr>
          <w:p w:rsidR="003A13A1" w:rsidRPr="00DA4C24" w:rsidRDefault="003A13A1" w:rsidP="003A13A1">
            <w:pPr>
              <w:rPr>
                <w:sz w:val="24"/>
                <w:szCs w:val="24"/>
              </w:rPr>
            </w:pP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Мягкие (некапитальные)</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Спортивные и детские площадки</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Газонные</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Элементы озеленения</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9.</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Некапитальные нестационарные сооружения</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Объекты мелкорозничной торговли, попутного бытового обслуживания и питания</w:t>
            </w:r>
          </w:p>
        </w:tc>
        <w:tc>
          <w:tcPr>
            <w:tcW w:w="2835" w:type="dxa"/>
            <w:shd w:val="clear" w:color="auto" w:fill="auto"/>
            <w:vAlign w:val="center"/>
          </w:tcPr>
          <w:p w:rsidR="003A13A1" w:rsidRPr="00DA4C24" w:rsidRDefault="003A13A1" w:rsidP="003A13A1">
            <w:pPr>
              <w:rPr>
                <w:sz w:val="24"/>
                <w:szCs w:val="24"/>
              </w:rPr>
            </w:pPr>
            <w:r w:rsidRPr="00DA4C24">
              <w:rPr>
                <w:sz w:val="24"/>
                <w:szCs w:val="24"/>
              </w:rPr>
              <w:t>При интенсивности движения пешеходов в час «пик» в двух направлениях не более 700 пеш./час</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На основных путях пешеходного и транспортного движения, а также парках, садах и бульварах</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Остановочные павильоны</w:t>
            </w:r>
          </w:p>
        </w:tc>
        <w:tc>
          <w:tcPr>
            <w:tcW w:w="2835" w:type="dxa"/>
            <w:shd w:val="clear" w:color="auto" w:fill="auto"/>
            <w:vAlign w:val="center"/>
          </w:tcPr>
          <w:p w:rsidR="003A13A1" w:rsidRPr="00DA4C24" w:rsidRDefault="003A13A1" w:rsidP="003A13A1">
            <w:pPr>
              <w:rPr>
                <w:sz w:val="24"/>
                <w:szCs w:val="24"/>
              </w:rPr>
            </w:pPr>
            <w:r w:rsidRPr="00DA4C24">
              <w:rPr>
                <w:sz w:val="24"/>
                <w:szCs w:val="24"/>
              </w:rPr>
              <w:t>Минимальный размер площадки – 2,0х5,0 м</w:t>
            </w:r>
          </w:p>
        </w:tc>
        <w:tc>
          <w:tcPr>
            <w:tcW w:w="3260" w:type="dxa"/>
            <w:shd w:val="clear" w:color="auto" w:fill="auto"/>
            <w:vAlign w:val="center"/>
          </w:tcPr>
          <w:p w:rsidR="003A13A1" w:rsidRPr="00DA4C24" w:rsidRDefault="003A13A1" w:rsidP="003A13A1">
            <w:pPr>
              <w:rPr>
                <w:sz w:val="24"/>
                <w:szCs w:val="24"/>
              </w:rPr>
            </w:pPr>
            <w:r w:rsidRPr="00DA4C24">
              <w:rPr>
                <w:sz w:val="24"/>
                <w:szCs w:val="24"/>
              </w:rPr>
              <w:t>В местах остановок общественного транспорта, на расстоянии не 3 м от края проезжей части; не менее 2,0 м до стволов деревьев с компактной кроной</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Наземные туалетные кабины</w:t>
            </w:r>
          </w:p>
        </w:tc>
        <w:tc>
          <w:tcPr>
            <w:tcW w:w="2835" w:type="dxa"/>
            <w:shd w:val="clear" w:color="auto" w:fill="auto"/>
            <w:vAlign w:val="center"/>
          </w:tcPr>
          <w:p w:rsidR="003A13A1" w:rsidRPr="00DA4C24" w:rsidRDefault="003A13A1" w:rsidP="003A13A1">
            <w:pPr>
              <w:rPr>
                <w:sz w:val="24"/>
                <w:szCs w:val="24"/>
              </w:rPr>
            </w:pPr>
            <w:r w:rsidRPr="00DA4C24">
              <w:rPr>
                <w:sz w:val="24"/>
                <w:szCs w:val="24"/>
              </w:rPr>
              <w:t>1 прибор на 1 тыс. человек</w:t>
            </w:r>
          </w:p>
        </w:tc>
        <w:tc>
          <w:tcPr>
            <w:tcW w:w="3260" w:type="dxa"/>
            <w:shd w:val="clear" w:color="auto" w:fill="auto"/>
            <w:vAlign w:val="center"/>
          </w:tcPr>
          <w:p w:rsidR="003A13A1" w:rsidRPr="00DA4C24" w:rsidRDefault="003A13A1" w:rsidP="003A13A1">
            <w:pPr>
              <w:rPr>
                <w:sz w:val="24"/>
                <w:szCs w:val="24"/>
              </w:rPr>
            </w:pPr>
            <w:r w:rsidRPr="00DA4C24">
              <w:rPr>
                <w:sz w:val="24"/>
                <w:szCs w:val="24"/>
              </w:rPr>
              <w:t xml:space="preserve">В местах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при некапитальных нестационарных </w:t>
            </w:r>
            <w:r w:rsidRPr="00DA4C24">
              <w:rPr>
                <w:sz w:val="24"/>
                <w:szCs w:val="24"/>
              </w:rPr>
              <w:lastRenderedPageBreak/>
              <w:t>сооружениях питания, на расстоянии не менее 20 м до жилых и общественных зданий. Не допускается размещение на придомовых территориях</w:t>
            </w:r>
          </w:p>
        </w:tc>
      </w:tr>
    </w:tbl>
    <w:p w:rsidR="003A13A1" w:rsidRPr="003A13A1" w:rsidRDefault="003A13A1" w:rsidP="003A13A1"/>
    <w:p w:rsidR="003A13A1" w:rsidRPr="00DA4C24" w:rsidRDefault="003A13A1" w:rsidP="000F3EDD">
      <w:pPr>
        <w:jc w:val="both"/>
        <w:rPr>
          <w:sz w:val="24"/>
          <w:szCs w:val="24"/>
        </w:rPr>
      </w:pPr>
      <w:r w:rsidRPr="00DA4C24">
        <w:rPr>
          <w:sz w:val="24"/>
          <w:szCs w:val="24"/>
        </w:rPr>
        <w:t>ЧАСТЬ 2. МАТЕРИАЛЫ ПО ОБОСНОВАНИЮ РАСЧЕТНЫХ ПОКАЗАТЕЛЕЙ</w:t>
      </w:r>
    </w:p>
    <w:p w:rsidR="003A13A1" w:rsidRPr="00DA4C24" w:rsidRDefault="003A13A1" w:rsidP="000F3EDD">
      <w:pPr>
        <w:jc w:val="both"/>
        <w:rPr>
          <w:sz w:val="24"/>
          <w:szCs w:val="24"/>
        </w:rPr>
      </w:pPr>
      <w:r w:rsidRPr="00DA4C24">
        <w:rPr>
          <w:sz w:val="24"/>
          <w:szCs w:val="24"/>
        </w:rPr>
        <w:t>2.1. Общие сведения о территории муниципального образования, социально-демографическом составе и плотности населения, планах и программах комплексного социально-экономического развития</w:t>
      </w:r>
    </w:p>
    <w:p w:rsidR="003A13A1" w:rsidRPr="00DA4C24" w:rsidRDefault="003A13A1" w:rsidP="000F3EDD">
      <w:pPr>
        <w:jc w:val="both"/>
        <w:rPr>
          <w:sz w:val="24"/>
          <w:szCs w:val="24"/>
        </w:rPr>
      </w:pPr>
      <w:r w:rsidRPr="00DA4C24">
        <w:rPr>
          <w:sz w:val="24"/>
          <w:szCs w:val="24"/>
        </w:rPr>
        <w:t xml:space="preserve">2.1.1. Статус и границы муниципального образования «Михайловское сельское поселение» (далее также – Михайловское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 </w:t>
      </w:r>
    </w:p>
    <w:p w:rsidR="003A13A1" w:rsidRPr="00DA4C24" w:rsidRDefault="003A13A1" w:rsidP="000F3EDD">
      <w:pPr>
        <w:jc w:val="both"/>
        <w:rPr>
          <w:sz w:val="24"/>
          <w:szCs w:val="24"/>
        </w:rPr>
      </w:pPr>
      <w:r w:rsidRPr="00DA4C24">
        <w:rPr>
          <w:sz w:val="24"/>
          <w:szCs w:val="24"/>
        </w:rPr>
        <w:t xml:space="preserve">2.1.2. Михайловское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 </w:t>
      </w:r>
    </w:p>
    <w:p w:rsidR="003A13A1" w:rsidRPr="00DA4C24" w:rsidRDefault="003A13A1" w:rsidP="000F3EDD">
      <w:pPr>
        <w:jc w:val="both"/>
        <w:rPr>
          <w:sz w:val="24"/>
          <w:szCs w:val="24"/>
        </w:rPr>
      </w:pPr>
      <w:r w:rsidRPr="00DA4C24">
        <w:rPr>
          <w:sz w:val="24"/>
          <w:szCs w:val="24"/>
        </w:rPr>
        <w:t>2.1.3. В состав муниципального образования входят населенные пункты:</w:t>
      </w:r>
    </w:p>
    <w:p w:rsidR="003A13A1" w:rsidRPr="00DA4C24" w:rsidRDefault="003A13A1" w:rsidP="000F3EDD">
      <w:pPr>
        <w:jc w:val="both"/>
        <w:rPr>
          <w:sz w:val="24"/>
          <w:szCs w:val="24"/>
        </w:rPr>
      </w:pPr>
      <w:r w:rsidRPr="00DA4C24">
        <w:rPr>
          <w:sz w:val="24"/>
          <w:szCs w:val="24"/>
        </w:rPr>
        <w:t>1) хутор Михайлов - административный центр;</w:t>
      </w:r>
    </w:p>
    <w:p w:rsidR="003A13A1" w:rsidRPr="00DA4C24" w:rsidRDefault="003A13A1" w:rsidP="003A13A1">
      <w:pPr>
        <w:rPr>
          <w:sz w:val="24"/>
          <w:szCs w:val="24"/>
        </w:rPr>
      </w:pPr>
      <w:r w:rsidRPr="00DA4C24">
        <w:rPr>
          <w:sz w:val="24"/>
          <w:szCs w:val="24"/>
        </w:rPr>
        <w:t>2) хутор Гремучий;</w:t>
      </w:r>
    </w:p>
    <w:p w:rsidR="003A13A1" w:rsidRPr="00DA4C24" w:rsidRDefault="003A13A1" w:rsidP="003A13A1">
      <w:pPr>
        <w:rPr>
          <w:sz w:val="24"/>
          <w:szCs w:val="24"/>
        </w:rPr>
      </w:pPr>
      <w:r w:rsidRPr="00DA4C24">
        <w:rPr>
          <w:sz w:val="24"/>
          <w:szCs w:val="24"/>
        </w:rPr>
        <w:t>3) хутор Зарубин;</w:t>
      </w:r>
    </w:p>
    <w:p w:rsidR="003A13A1" w:rsidRPr="00DA4C24" w:rsidRDefault="003A13A1" w:rsidP="003A13A1">
      <w:pPr>
        <w:rPr>
          <w:sz w:val="24"/>
          <w:szCs w:val="24"/>
        </w:rPr>
      </w:pPr>
      <w:r w:rsidRPr="00DA4C24">
        <w:rPr>
          <w:sz w:val="24"/>
          <w:szCs w:val="24"/>
        </w:rPr>
        <w:t>4) хутор Игнатенко;</w:t>
      </w:r>
    </w:p>
    <w:p w:rsidR="003A13A1" w:rsidRPr="00DA4C24" w:rsidRDefault="003A13A1" w:rsidP="003A13A1">
      <w:pPr>
        <w:rPr>
          <w:sz w:val="24"/>
          <w:szCs w:val="24"/>
        </w:rPr>
      </w:pPr>
      <w:r w:rsidRPr="00DA4C24">
        <w:rPr>
          <w:sz w:val="24"/>
          <w:szCs w:val="24"/>
        </w:rPr>
        <w:t>5) хутор Карпово-Обрывский;</w:t>
      </w:r>
    </w:p>
    <w:p w:rsidR="003A13A1" w:rsidRPr="00DA4C24" w:rsidRDefault="003A13A1" w:rsidP="003A13A1">
      <w:pPr>
        <w:rPr>
          <w:sz w:val="24"/>
          <w:szCs w:val="24"/>
        </w:rPr>
      </w:pPr>
      <w:r w:rsidRPr="00DA4C24">
        <w:rPr>
          <w:sz w:val="24"/>
          <w:szCs w:val="24"/>
        </w:rPr>
        <w:t>6) хутор Комиссаров;</w:t>
      </w:r>
    </w:p>
    <w:p w:rsidR="003A13A1" w:rsidRPr="00DA4C24" w:rsidRDefault="003A13A1" w:rsidP="003A13A1">
      <w:pPr>
        <w:rPr>
          <w:sz w:val="24"/>
          <w:szCs w:val="24"/>
        </w:rPr>
      </w:pPr>
      <w:r w:rsidRPr="00DA4C24">
        <w:rPr>
          <w:sz w:val="24"/>
          <w:szCs w:val="24"/>
        </w:rPr>
        <w:t>7) хутор Маслов;</w:t>
      </w:r>
    </w:p>
    <w:p w:rsidR="003A13A1" w:rsidRPr="00DA4C24" w:rsidRDefault="003A13A1" w:rsidP="003A13A1">
      <w:pPr>
        <w:rPr>
          <w:sz w:val="24"/>
          <w:szCs w:val="24"/>
        </w:rPr>
      </w:pPr>
      <w:r w:rsidRPr="00DA4C24">
        <w:rPr>
          <w:sz w:val="24"/>
          <w:szCs w:val="24"/>
        </w:rPr>
        <w:t>8) хутор Новопавловка;</w:t>
      </w:r>
    </w:p>
    <w:p w:rsidR="003A13A1" w:rsidRPr="00DA4C24" w:rsidRDefault="003A13A1" w:rsidP="003A13A1">
      <w:pPr>
        <w:rPr>
          <w:sz w:val="24"/>
          <w:szCs w:val="24"/>
        </w:rPr>
      </w:pPr>
      <w:r w:rsidRPr="00DA4C24">
        <w:rPr>
          <w:sz w:val="24"/>
          <w:szCs w:val="24"/>
        </w:rPr>
        <w:t>9) хутор Потапов.</w:t>
      </w:r>
    </w:p>
    <w:p w:rsidR="003A13A1" w:rsidRPr="00DA4C24" w:rsidRDefault="003A13A1" w:rsidP="003A13A1">
      <w:pPr>
        <w:rPr>
          <w:sz w:val="24"/>
          <w:szCs w:val="24"/>
        </w:rPr>
      </w:pPr>
      <w:r w:rsidRPr="00DA4C24">
        <w:rPr>
          <w:sz w:val="24"/>
          <w:szCs w:val="24"/>
        </w:rPr>
        <w:t xml:space="preserve">2.1.4. Типологическая структура жилищного фонда на территории муниципального образования: </w:t>
      </w:r>
    </w:p>
    <w:p w:rsidR="003A13A1" w:rsidRPr="00DA4C24" w:rsidRDefault="003A13A1" w:rsidP="003A13A1">
      <w:pPr>
        <w:rPr>
          <w:sz w:val="24"/>
          <w:szCs w:val="24"/>
        </w:rPr>
      </w:pPr>
      <w:r w:rsidRPr="00DA4C24">
        <w:rPr>
          <w:sz w:val="24"/>
          <w:szCs w:val="24"/>
        </w:rPr>
        <w:t>1) индивидуальная жилая застройка;</w:t>
      </w:r>
    </w:p>
    <w:p w:rsidR="003A13A1" w:rsidRPr="00DA4C24" w:rsidRDefault="003A13A1" w:rsidP="003A13A1">
      <w:pPr>
        <w:rPr>
          <w:sz w:val="24"/>
          <w:szCs w:val="24"/>
        </w:rPr>
      </w:pPr>
      <w:r w:rsidRPr="00DA4C24">
        <w:rPr>
          <w:sz w:val="24"/>
          <w:szCs w:val="24"/>
        </w:rPr>
        <w:t>2) блокированная жилая застройка;</w:t>
      </w:r>
    </w:p>
    <w:p w:rsidR="003A13A1" w:rsidRPr="00DA4C24" w:rsidRDefault="003A13A1" w:rsidP="003A13A1">
      <w:pPr>
        <w:rPr>
          <w:sz w:val="24"/>
          <w:szCs w:val="24"/>
        </w:rPr>
      </w:pPr>
      <w:r w:rsidRPr="00DA4C24">
        <w:rPr>
          <w:sz w:val="24"/>
          <w:szCs w:val="24"/>
        </w:rPr>
        <w:t>2.1.5. Характеристика плотности населения на территории муниципального образования отражена в таблице 2.1.</w:t>
      </w:r>
    </w:p>
    <w:p w:rsidR="003A13A1" w:rsidRPr="00DA4C24" w:rsidRDefault="003A13A1" w:rsidP="003A13A1">
      <w:pPr>
        <w:rPr>
          <w:sz w:val="24"/>
          <w:szCs w:val="24"/>
        </w:rPr>
      </w:pPr>
      <w:r w:rsidRPr="00DA4C24">
        <w:rPr>
          <w:sz w:val="24"/>
          <w:szCs w:val="24"/>
        </w:rPr>
        <w:t xml:space="preserve">Таблица 2.1. </w:t>
      </w:r>
    </w:p>
    <w:p w:rsidR="003A13A1" w:rsidRDefault="003A13A1" w:rsidP="003A13A1">
      <w:pPr>
        <w:rPr>
          <w:sz w:val="24"/>
          <w:szCs w:val="24"/>
        </w:rPr>
      </w:pPr>
      <w:r w:rsidRPr="00DA4C24">
        <w:rPr>
          <w:sz w:val="24"/>
          <w:szCs w:val="24"/>
        </w:rPr>
        <w:t>Плотность населения муниципального образования</w:t>
      </w:r>
    </w:p>
    <w:p w:rsidR="002F2F93" w:rsidRPr="00DA4C24" w:rsidRDefault="002F2F93" w:rsidP="003A13A1">
      <w:pPr>
        <w:rPr>
          <w:sz w:val="24"/>
          <w:szCs w:val="24"/>
        </w:rPr>
      </w:pPr>
    </w:p>
    <w:tbl>
      <w:tblPr>
        <w:tblW w:w="0" w:type="auto"/>
        <w:jc w:val="center"/>
        <w:tblInd w:w="-1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1"/>
        <w:gridCol w:w="2707"/>
        <w:gridCol w:w="2551"/>
      </w:tblGrid>
      <w:tr w:rsidR="003A13A1" w:rsidRPr="002F2F93" w:rsidTr="002F2F93">
        <w:trPr>
          <w:jc w:val="center"/>
        </w:trPr>
        <w:tc>
          <w:tcPr>
            <w:tcW w:w="3531" w:type="dxa"/>
            <w:shd w:val="clear" w:color="auto" w:fill="auto"/>
            <w:vAlign w:val="center"/>
          </w:tcPr>
          <w:p w:rsidR="003A13A1" w:rsidRPr="002F2F93" w:rsidRDefault="003A13A1" w:rsidP="003A13A1">
            <w:pPr>
              <w:rPr>
                <w:rFonts w:eastAsia="Calibri"/>
                <w:sz w:val="24"/>
                <w:szCs w:val="24"/>
              </w:rPr>
            </w:pPr>
            <w:r w:rsidRPr="002F2F93">
              <w:rPr>
                <w:rFonts w:eastAsia="Calibri"/>
                <w:sz w:val="24"/>
                <w:szCs w:val="24"/>
              </w:rPr>
              <w:footnoteReference w:id="2"/>
            </w:r>
            <w:r w:rsidRPr="002F2F93">
              <w:rPr>
                <w:rFonts w:eastAsia="Calibri"/>
                <w:sz w:val="24"/>
                <w:szCs w:val="24"/>
              </w:rPr>
              <w:t>Площадь территории, км2</w:t>
            </w:r>
          </w:p>
        </w:tc>
        <w:tc>
          <w:tcPr>
            <w:tcW w:w="2707" w:type="dxa"/>
            <w:shd w:val="clear" w:color="auto" w:fill="auto"/>
            <w:vAlign w:val="center"/>
          </w:tcPr>
          <w:p w:rsidR="003A13A1" w:rsidRPr="002F2F93" w:rsidRDefault="003A13A1" w:rsidP="003A13A1">
            <w:pPr>
              <w:rPr>
                <w:rFonts w:eastAsia="Calibri"/>
                <w:sz w:val="24"/>
                <w:szCs w:val="24"/>
              </w:rPr>
            </w:pPr>
            <w:r w:rsidRPr="002F2F93">
              <w:rPr>
                <w:rFonts w:eastAsia="Calibri"/>
                <w:sz w:val="24"/>
                <w:szCs w:val="24"/>
              </w:rPr>
              <w:t>Количество населения, чел.</w:t>
            </w:r>
          </w:p>
        </w:tc>
        <w:tc>
          <w:tcPr>
            <w:tcW w:w="2551" w:type="dxa"/>
            <w:shd w:val="clear" w:color="auto" w:fill="auto"/>
            <w:vAlign w:val="center"/>
          </w:tcPr>
          <w:p w:rsidR="003A13A1" w:rsidRPr="002F2F93" w:rsidRDefault="003A13A1" w:rsidP="003A13A1">
            <w:pPr>
              <w:rPr>
                <w:rFonts w:eastAsia="Calibri"/>
                <w:sz w:val="24"/>
                <w:szCs w:val="24"/>
              </w:rPr>
            </w:pPr>
            <w:r w:rsidRPr="002F2F93">
              <w:rPr>
                <w:rFonts w:eastAsia="Calibri"/>
                <w:sz w:val="24"/>
                <w:szCs w:val="24"/>
              </w:rPr>
              <w:t>Плотность населения, чел./км2</w:t>
            </w:r>
          </w:p>
        </w:tc>
      </w:tr>
      <w:tr w:rsidR="003A13A1" w:rsidRPr="002F2F93" w:rsidTr="002F2F93">
        <w:trPr>
          <w:jc w:val="center"/>
        </w:trPr>
        <w:tc>
          <w:tcPr>
            <w:tcW w:w="3531" w:type="dxa"/>
            <w:shd w:val="clear" w:color="auto" w:fill="auto"/>
            <w:vAlign w:val="center"/>
          </w:tcPr>
          <w:p w:rsidR="003A13A1" w:rsidRPr="002F2F93" w:rsidRDefault="003A13A1" w:rsidP="003A13A1">
            <w:pPr>
              <w:rPr>
                <w:sz w:val="24"/>
                <w:szCs w:val="24"/>
              </w:rPr>
            </w:pPr>
            <w:r w:rsidRPr="002F2F93">
              <w:rPr>
                <w:sz w:val="24"/>
                <w:szCs w:val="24"/>
              </w:rPr>
              <w:t>232,57</w:t>
            </w:r>
          </w:p>
        </w:tc>
        <w:tc>
          <w:tcPr>
            <w:tcW w:w="2707" w:type="dxa"/>
            <w:shd w:val="clear" w:color="auto" w:fill="auto"/>
            <w:vAlign w:val="center"/>
          </w:tcPr>
          <w:p w:rsidR="003A13A1" w:rsidRPr="002F2F93" w:rsidRDefault="003A13A1" w:rsidP="003A13A1">
            <w:pPr>
              <w:rPr>
                <w:sz w:val="24"/>
                <w:szCs w:val="24"/>
              </w:rPr>
            </w:pPr>
            <w:r w:rsidRPr="002F2F93">
              <w:rPr>
                <w:sz w:val="24"/>
                <w:szCs w:val="24"/>
              </w:rPr>
              <w:t>4211</w:t>
            </w:r>
          </w:p>
        </w:tc>
        <w:tc>
          <w:tcPr>
            <w:tcW w:w="2551" w:type="dxa"/>
            <w:shd w:val="clear" w:color="auto" w:fill="auto"/>
            <w:vAlign w:val="center"/>
          </w:tcPr>
          <w:p w:rsidR="003A13A1" w:rsidRPr="002F2F93" w:rsidRDefault="003A13A1" w:rsidP="003A13A1">
            <w:pPr>
              <w:rPr>
                <w:sz w:val="24"/>
                <w:szCs w:val="24"/>
              </w:rPr>
            </w:pPr>
            <w:r w:rsidRPr="002F2F93">
              <w:rPr>
                <w:sz w:val="24"/>
                <w:szCs w:val="24"/>
              </w:rPr>
              <w:t>18,1</w:t>
            </w:r>
          </w:p>
        </w:tc>
      </w:tr>
    </w:tbl>
    <w:p w:rsidR="003A13A1" w:rsidRPr="003A13A1" w:rsidRDefault="003A13A1" w:rsidP="003A13A1"/>
    <w:p w:rsidR="003A13A1" w:rsidRPr="002F2F93" w:rsidRDefault="003A13A1" w:rsidP="000F3EDD">
      <w:pPr>
        <w:jc w:val="both"/>
        <w:rPr>
          <w:sz w:val="24"/>
          <w:szCs w:val="24"/>
        </w:rPr>
      </w:pPr>
      <w:r w:rsidRPr="002F2F93">
        <w:rPr>
          <w:sz w:val="24"/>
          <w:szCs w:val="24"/>
        </w:rPr>
        <w:t xml:space="preserve">2.1.6. На территории муниципального образования действуют следующие планы и программы, направленные на комплексное социально-экономическое развитие территории: </w:t>
      </w:r>
    </w:p>
    <w:p w:rsidR="003A13A1" w:rsidRPr="002F2F93" w:rsidRDefault="003A13A1" w:rsidP="000F3EDD">
      <w:pPr>
        <w:jc w:val="both"/>
        <w:rPr>
          <w:sz w:val="24"/>
          <w:szCs w:val="24"/>
        </w:rPr>
      </w:pPr>
      <w:r w:rsidRPr="002F2F93">
        <w:rPr>
          <w:sz w:val="24"/>
          <w:szCs w:val="24"/>
        </w:rPr>
        <w:t>1) постановление №83 от 30.12.2016 «Об утверждении программы комплексного развития системы коммунальной инфраструктуры Михайловского сельского поселения Тацинского района Ростовской области на 2017-2027 год»;</w:t>
      </w:r>
    </w:p>
    <w:p w:rsidR="003A13A1" w:rsidRPr="002F2F93" w:rsidRDefault="003A13A1" w:rsidP="000F3EDD">
      <w:pPr>
        <w:jc w:val="both"/>
        <w:rPr>
          <w:sz w:val="24"/>
          <w:szCs w:val="24"/>
        </w:rPr>
      </w:pPr>
      <w:r w:rsidRPr="002F2F93">
        <w:rPr>
          <w:sz w:val="24"/>
          <w:szCs w:val="24"/>
        </w:rPr>
        <w:t>2) постановление №84 от 30.12.2016 «Об утверждении Программы комплексного развития социальной инфраструктуры на территории Михайловского сельского поселения Тацинского района Ростовской области на 2017-2027 год»;</w:t>
      </w:r>
    </w:p>
    <w:p w:rsidR="003A13A1" w:rsidRPr="002F2F93" w:rsidRDefault="003A13A1" w:rsidP="000F3EDD">
      <w:pPr>
        <w:jc w:val="both"/>
        <w:rPr>
          <w:sz w:val="24"/>
          <w:szCs w:val="24"/>
        </w:rPr>
      </w:pPr>
      <w:r w:rsidRPr="002F2F93">
        <w:rPr>
          <w:sz w:val="24"/>
          <w:szCs w:val="24"/>
        </w:rPr>
        <w:t xml:space="preserve">3) постановление №85 от 30.12.2016 «Об утверждении Программы комплексного развития транспортной инфраструктуры Михайловского сельского поселения Тацинского района Ростовской области на 2017-2027 год». </w:t>
      </w:r>
    </w:p>
    <w:p w:rsidR="003A13A1" w:rsidRPr="002F2F93" w:rsidRDefault="003A13A1" w:rsidP="000F3EDD">
      <w:pPr>
        <w:jc w:val="both"/>
        <w:rPr>
          <w:sz w:val="24"/>
          <w:szCs w:val="24"/>
        </w:rPr>
      </w:pPr>
      <w:r w:rsidRPr="002F2F93">
        <w:rPr>
          <w:sz w:val="24"/>
          <w:szCs w:val="24"/>
        </w:rPr>
        <w:t xml:space="preserve">2.1.8. Градостроительное развитие муниципального образования осуществляется на основании документов территориального планирования, градостроительного зонирования, планировки территории, подготовленных в соответствии с Градостроительным кодексом Российской Федерации (далее ГрК РФ). Документы территориального планирования муниципального </w:t>
      </w:r>
      <w:r w:rsidRPr="002F2F93">
        <w:rPr>
          <w:sz w:val="24"/>
          <w:szCs w:val="24"/>
        </w:rPr>
        <w:lastRenderedPageBreak/>
        <w:t>образования являются обязательными для органов местного самоуправления при принятии ими решений и реализации таких решений.</w:t>
      </w:r>
    </w:p>
    <w:p w:rsidR="003A13A1" w:rsidRPr="002F2F93" w:rsidRDefault="003A13A1" w:rsidP="000F3EDD">
      <w:pPr>
        <w:jc w:val="both"/>
        <w:rPr>
          <w:sz w:val="24"/>
          <w:szCs w:val="24"/>
        </w:rPr>
      </w:pPr>
      <w:r w:rsidRPr="002F2F93">
        <w:rPr>
          <w:sz w:val="24"/>
          <w:szCs w:val="24"/>
        </w:rPr>
        <w:t xml:space="preserve">2.1.9. Местные нормативы градостроительного проектирования разработаны с учетом природно-климатических, социально-экономических, территориально-пространственных и иных особенностей муниципального образования. </w:t>
      </w:r>
    </w:p>
    <w:p w:rsidR="003A13A1" w:rsidRPr="003A13A1" w:rsidRDefault="003A13A1" w:rsidP="000F3EDD">
      <w:pPr>
        <w:jc w:val="both"/>
      </w:pPr>
    </w:p>
    <w:p w:rsidR="003A13A1" w:rsidRPr="002F2F93" w:rsidRDefault="003A13A1" w:rsidP="000F3EDD">
      <w:pPr>
        <w:jc w:val="both"/>
        <w:rPr>
          <w:sz w:val="24"/>
          <w:szCs w:val="24"/>
        </w:rPr>
      </w:pPr>
      <w:r w:rsidRPr="002F2F93">
        <w:rPr>
          <w:sz w:val="24"/>
          <w:szCs w:val="24"/>
        </w:rPr>
        <w:t>2.2. Обоснование расчетных показателей по объектам местного значения муниципального образования</w:t>
      </w:r>
    </w:p>
    <w:p w:rsidR="003A13A1" w:rsidRPr="002F2F93" w:rsidRDefault="003A13A1" w:rsidP="000F3EDD">
      <w:pPr>
        <w:jc w:val="both"/>
        <w:rPr>
          <w:sz w:val="24"/>
          <w:szCs w:val="24"/>
        </w:rPr>
      </w:pPr>
      <w:r w:rsidRPr="002F2F93">
        <w:rPr>
          <w:sz w:val="24"/>
          <w:szCs w:val="24"/>
        </w:rPr>
        <w:t xml:space="preserve">2.2.1. К объектам местного значения муниципального образования относятся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образования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3A13A1" w:rsidRPr="002F2F93" w:rsidRDefault="003A13A1" w:rsidP="000F3EDD">
      <w:pPr>
        <w:jc w:val="both"/>
        <w:rPr>
          <w:sz w:val="24"/>
          <w:szCs w:val="24"/>
        </w:rPr>
      </w:pPr>
      <w:r w:rsidRPr="002F2F93">
        <w:rPr>
          <w:sz w:val="24"/>
          <w:szCs w:val="24"/>
        </w:rPr>
        <w:t xml:space="preserve">2.2.2. Перечень объектов местного значения муниципального образования в настоящих местных нормативах градостроительного проектирования определяется исходя из установленных федеральными законами полномочий органов местного самоуправления сельского поселения по решению вопросов местного значения, установленных областным законом «О градостроительной деятельности в Ростовской области» от 26.12.2007 (далее также – областной закон о градостроительной деятельности) видов объектов местного значения, подлежащих отображению на генеральном плане поселения, а также с учетом перечня объектов в соответствии с приложением к приказу Минэкономразвития России от 09.01.2018 №10 и технологических особенностей функционирования соответствующей сферы жизнедеятельности.  </w:t>
      </w:r>
    </w:p>
    <w:p w:rsidR="003A13A1" w:rsidRPr="002F2F93" w:rsidRDefault="003A13A1" w:rsidP="000F3EDD">
      <w:pPr>
        <w:jc w:val="both"/>
        <w:rPr>
          <w:sz w:val="24"/>
          <w:szCs w:val="24"/>
        </w:rPr>
      </w:pPr>
      <w:r w:rsidRPr="002F2F93">
        <w:rPr>
          <w:sz w:val="24"/>
          <w:szCs w:val="24"/>
        </w:rPr>
        <w:t xml:space="preserve">2.2.3. В соответствии с Градостроительным кодексом РФ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относящиеся к следующим областям: электро-, тепло-, газо- и водоснабжение населения, водоотведение; автомобильные дороги местного значения; иные области в связи с решением вопросов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w:t>
      </w:r>
    </w:p>
    <w:p w:rsidR="003A13A1" w:rsidRPr="002F2F93" w:rsidRDefault="003A13A1" w:rsidP="000F3EDD">
      <w:pPr>
        <w:jc w:val="both"/>
        <w:rPr>
          <w:sz w:val="24"/>
          <w:szCs w:val="24"/>
        </w:rPr>
      </w:pPr>
      <w:r w:rsidRPr="002F2F93">
        <w:rPr>
          <w:sz w:val="24"/>
          <w:szCs w:val="24"/>
        </w:rPr>
        <w:t xml:space="preserve">2.2.4. Областным законом о градостроительной деятельности определен перечень объектов и территорий местного значения поселения, необходимых для осуществления полномочий органов местного самоуправления и подлежащих отображению на генеральном плане поселения: </w:t>
      </w:r>
    </w:p>
    <w:p w:rsidR="003A13A1" w:rsidRPr="002F2F93" w:rsidRDefault="003A13A1" w:rsidP="000F3EDD">
      <w:pPr>
        <w:jc w:val="both"/>
        <w:rPr>
          <w:sz w:val="24"/>
          <w:szCs w:val="24"/>
        </w:rPr>
      </w:pPr>
      <w:r w:rsidRPr="002F2F93">
        <w:rPr>
          <w:sz w:val="24"/>
          <w:szCs w:val="24"/>
        </w:rPr>
        <w:t>1) объекты капитального строительства местного значения поселения, необходимые для осуществления полномочий органов местного самоуправления поселения:</w:t>
      </w:r>
    </w:p>
    <w:p w:rsidR="003A13A1" w:rsidRPr="002F2F93" w:rsidRDefault="003A13A1" w:rsidP="000F3EDD">
      <w:pPr>
        <w:jc w:val="both"/>
        <w:rPr>
          <w:sz w:val="24"/>
          <w:szCs w:val="24"/>
        </w:rPr>
      </w:pPr>
      <w:r w:rsidRPr="002F2F93">
        <w:rPr>
          <w:sz w:val="24"/>
          <w:szCs w:val="24"/>
        </w:rPr>
        <w:t xml:space="preserve">а) объекты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3A13A1" w:rsidRPr="002F2F93" w:rsidRDefault="003A13A1" w:rsidP="000F3EDD">
      <w:pPr>
        <w:jc w:val="both"/>
        <w:rPr>
          <w:sz w:val="24"/>
          <w:szCs w:val="24"/>
        </w:rPr>
      </w:pPr>
      <w:r w:rsidRPr="002F2F93">
        <w:rPr>
          <w:sz w:val="24"/>
          <w:szCs w:val="24"/>
        </w:rPr>
        <w:t>б) объекты транспорта и организации транспортного обслуживания в границах поселения;</w:t>
      </w:r>
    </w:p>
    <w:p w:rsidR="003A13A1" w:rsidRPr="002F2F93" w:rsidRDefault="003A13A1" w:rsidP="000F3EDD">
      <w:pPr>
        <w:jc w:val="both"/>
        <w:rPr>
          <w:sz w:val="24"/>
          <w:szCs w:val="24"/>
        </w:rPr>
      </w:pPr>
      <w:r w:rsidRPr="002F2F93">
        <w:rPr>
          <w:sz w:val="24"/>
          <w:szCs w:val="24"/>
        </w:rPr>
        <w:t>в) автомобильные дороги местного значения в границах населенных пунктов поселения;</w:t>
      </w:r>
    </w:p>
    <w:p w:rsidR="003A13A1" w:rsidRPr="002F2F93" w:rsidRDefault="003A13A1" w:rsidP="000F3EDD">
      <w:pPr>
        <w:jc w:val="both"/>
        <w:rPr>
          <w:sz w:val="24"/>
          <w:szCs w:val="24"/>
        </w:rPr>
      </w:pPr>
      <w:r w:rsidRPr="002F2F93">
        <w:rPr>
          <w:sz w:val="24"/>
          <w:szCs w:val="24"/>
        </w:rPr>
        <w:t>г) объекты, предназначенные для защиты населения и территории поселения от чрезвычайных ситуаций природного и техногенного характера;</w:t>
      </w:r>
    </w:p>
    <w:p w:rsidR="003A13A1" w:rsidRPr="002F2F93" w:rsidRDefault="003A13A1" w:rsidP="000F3EDD">
      <w:pPr>
        <w:jc w:val="both"/>
        <w:rPr>
          <w:sz w:val="24"/>
          <w:szCs w:val="24"/>
        </w:rPr>
      </w:pPr>
      <w:r w:rsidRPr="002F2F93">
        <w:rPr>
          <w:sz w:val="24"/>
          <w:szCs w:val="24"/>
        </w:rPr>
        <w:t>д) объекты для организации ритуальных услуг и содержания мест захоронения в границах поселения;</w:t>
      </w:r>
    </w:p>
    <w:p w:rsidR="003A13A1" w:rsidRPr="002F2F93" w:rsidRDefault="003A13A1" w:rsidP="000F3EDD">
      <w:pPr>
        <w:jc w:val="both"/>
        <w:rPr>
          <w:sz w:val="24"/>
          <w:szCs w:val="24"/>
        </w:rPr>
      </w:pPr>
      <w:r w:rsidRPr="002F2F93">
        <w:rPr>
          <w:sz w:val="24"/>
          <w:szCs w:val="24"/>
        </w:rPr>
        <w:t xml:space="preserve">2) территории местного значения поселения: </w:t>
      </w:r>
    </w:p>
    <w:p w:rsidR="003A13A1" w:rsidRPr="002F2F93" w:rsidRDefault="003A13A1" w:rsidP="000F3EDD">
      <w:pPr>
        <w:jc w:val="both"/>
        <w:rPr>
          <w:sz w:val="24"/>
          <w:szCs w:val="24"/>
        </w:rPr>
      </w:pPr>
      <w:r w:rsidRPr="002F2F93">
        <w:rPr>
          <w:sz w:val="24"/>
          <w:szCs w:val="24"/>
        </w:rPr>
        <w:t>а) территории, подверженные риску возникновения чрезвычайных ситуаций природного и техногенного характера в границах поселения;</w:t>
      </w:r>
    </w:p>
    <w:p w:rsidR="003A13A1" w:rsidRPr="002F2F93" w:rsidRDefault="003A13A1" w:rsidP="000F3EDD">
      <w:pPr>
        <w:jc w:val="both"/>
        <w:rPr>
          <w:sz w:val="24"/>
          <w:szCs w:val="24"/>
        </w:rPr>
      </w:pPr>
      <w:r w:rsidRPr="002F2F93">
        <w:rPr>
          <w:sz w:val="24"/>
          <w:szCs w:val="24"/>
        </w:rPr>
        <w:t>б) территории, предназначенные для создания искусственных земельных участков в соответствии с федеральным законодательством;</w:t>
      </w:r>
    </w:p>
    <w:p w:rsidR="003A13A1" w:rsidRPr="002F2F93" w:rsidRDefault="003A13A1" w:rsidP="000F3EDD">
      <w:pPr>
        <w:jc w:val="both"/>
        <w:rPr>
          <w:sz w:val="24"/>
          <w:szCs w:val="24"/>
        </w:rPr>
      </w:pPr>
      <w:r w:rsidRPr="002F2F93">
        <w:rPr>
          <w:sz w:val="24"/>
          <w:szCs w:val="24"/>
        </w:rPr>
        <w:t>в) зоны с особыми условиями использования территорий;</w:t>
      </w:r>
    </w:p>
    <w:p w:rsidR="003A13A1" w:rsidRPr="002F2F93" w:rsidRDefault="003A13A1" w:rsidP="000F3EDD">
      <w:pPr>
        <w:jc w:val="both"/>
        <w:rPr>
          <w:sz w:val="24"/>
          <w:szCs w:val="24"/>
        </w:rPr>
      </w:pPr>
      <w:r w:rsidRPr="002F2F93">
        <w:rPr>
          <w:sz w:val="24"/>
          <w:szCs w:val="24"/>
        </w:rPr>
        <w:t>3) иные объекты местного значения поселения:</w:t>
      </w:r>
    </w:p>
    <w:p w:rsidR="003A13A1" w:rsidRPr="002F2F93" w:rsidRDefault="003A13A1" w:rsidP="000F3EDD">
      <w:pPr>
        <w:jc w:val="both"/>
        <w:rPr>
          <w:sz w:val="24"/>
          <w:szCs w:val="24"/>
        </w:rPr>
      </w:pPr>
      <w:r w:rsidRPr="002F2F93">
        <w:rPr>
          <w:sz w:val="24"/>
          <w:szCs w:val="24"/>
        </w:rPr>
        <w:t>а) объекты культурного наследия;</w:t>
      </w:r>
    </w:p>
    <w:p w:rsidR="003A13A1" w:rsidRPr="002F2F93" w:rsidRDefault="003A13A1" w:rsidP="000F3EDD">
      <w:pPr>
        <w:jc w:val="both"/>
        <w:rPr>
          <w:sz w:val="24"/>
          <w:szCs w:val="24"/>
        </w:rPr>
      </w:pPr>
      <w:r w:rsidRPr="002F2F93">
        <w:rPr>
          <w:sz w:val="24"/>
          <w:szCs w:val="24"/>
        </w:rPr>
        <w:t>б) лесничества, лесопарки;</w:t>
      </w:r>
    </w:p>
    <w:p w:rsidR="003A13A1" w:rsidRPr="002F2F93" w:rsidRDefault="003A13A1" w:rsidP="000F3EDD">
      <w:pPr>
        <w:jc w:val="both"/>
        <w:rPr>
          <w:sz w:val="24"/>
          <w:szCs w:val="24"/>
        </w:rPr>
      </w:pPr>
      <w:r w:rsidRPr="002F2F93">
        <w:rPr>
          <w:sz w:val="24"/>
          <w:szCs w:val="24"/>
        </w:rPr>
        <w:t xml:space="preserve">в) поверхностные водные объекты, находящиеся в собственности поселения. </w:t>
      </w:r>
    </w:p>
    <w:p w:rsidR="003A13A1" w:rsidRPr="002F2F93" w:rsidRDefault="003A13A1" w:rsidP="000F3EDD">
      <w:pPr>
        <w:jc w:val="both"/>
        <w:rPr>
          <w:sz w:val="24"/>
          <w:szCs w:val="24"/>
        </w:rPr>
      </w:pPr>
      <w:r w:rsidRPr="002F2F93">
        <w:rPr>
          <w:sz w:val="24"/>
          <w:szCs w:val="24"/>
        </w:rPr>
        <w:lastRenderedPageBreak/>
        <w:t xml:space="preserve">2.2.5. Вопросы местного значения муниципального образования, установленные Федеральным законом от 06.10.2003 «Об общих принципах организации местного самоуправления в Российской Федерации» (далее также - № 131-ФЗ), а также Областным законом от 27.12.2005 «О местном самоуправлении в Ростовской области» (далее также – областной закон о местном самоуправлении) закреплены Уставом муниципального образования, принятым Решением Собрания депутатов Михайловского сельского поселения от 31.05.2017 №54. К объектам и территориям местного значения муниципального образования,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Уставом муниципального образования, в соответствии с областным законом о градостроительной деятельности относятся: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643"/>
      </w:tblGrid>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 п/п</w:t>
            </w:r>
          </w:p>
        </w:tc>
        <w:tc>
          <w:tcPr>
            <w:tcW w:w="5103" w:type="dxa"/>
            <w:shd w:val="clear" w:color="auto" w:fill="auto"/>
          </w:tcPr>
          <w:p w:rsidR="003A13A1" w:rsidRPr="009B6723" w:rsidRDefault="003A13A1" w:rsidP="003A13A1">
            <w:pPr>
              <w:rPr>
                <w:sz w:val="24"/>
                <w:szCs w:val="24"/>
              </w:rPr>
            </w:pPr>
            <w:r w:rsidRPr="009B6723">
              <w:rPr>
                <w:sz w:val="24"/>
                <w:szCs w:val="24"/>
              </w:rPr>
              <w:t>Вопросы местного значения сельского поселения</w:t>
            </w:r>
          </w:p>
        </w:tc>
        <w:tc>
          <w:tcPr>
            <w:tcW w:w="4643" w:type="dxa"/>
            <w:shd w:val="clear" w:color="auto" w:fill="auto"/>
          </w:tcPr>
          <w:p w:rsidR="003A13A1" w:rsidRPr="009B6723" w:rsidRDefault="003A13A1" w:rsidP="003A13A1">
            <w:pPr>
              <w:rPr>
                <w:sz w:val="24"/>
                <w:szCs w:val="24"/>
              </w:rPr>
            </w:pPr>
            <w:r w:rsidRPr="009B6723">
              <w:rPr>
                <w:sz w:val="24"/>
                <w:szCs w:val="24"/>
              </w:rPr>
              <w:t>Объекты и территории местного значения сельского поселения</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1.</w:t>
            </w:r>
          </w:p>
        </w:tc>
        <w:tc>
          <w:tcPr>
            <w:tcW w:w="5103" w:type="dxa"/>
            <w:shd w:val="clear" w:color="auto" w:fill="auto"/>
          </w:tcPr>
          <w:p w:rsidR="003A13A1" w:rsidRPr="009B6723" w:rsidRDefault="003A13A1" w:rsidP="003A13A1">
            <w:pPr>
              <w:rPr>
                <w:sz w:val="24"/>
                <w:szCs w:val="24"/>
              </w:rPr>
            </w:pPr>
            <w:r w:rsidRPr="009B6723">
              <w:rPr>
                <w:sz w:val="24"/>
                <w:szCs w:val="24"/>
              </w:rPr>
              <w:t xml:space="preserve">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4643" w:type="dxa"/>
            <w:shd w:val="clear" w:color="auto" w:fill="auto"/>
          </w:tcPr>
          <w:p w:rsidR="003A13A1" w:rsidRPr="009B6723" w:rsidRDefault="003A13A1" w:rsidP="003A13A1">
            <w:pPr>
              <w:rPr>
                <w:sz w:val="24"/>
                <w:szCs w:val="24"/>
              </w:rPr>
            </w:pPr>
            <w:r w:rsidRPr="009B6723">
              <w:rPr>
                <w:sz w:val="24"/>
                <w:szCs w:val="24"/>
              </w:rPr>
              <w:t>Объекты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2.</w:t>
            </w:r>
          </w:p>
        </w:tc>
        <w:tc>
          <w:tcPr>
            <w:tcW w:w="5103" w:type="dxa"/>
            <w:shd w:val="clear" w:color="auto" w:fill="auto"/>
          </w:tcPr>
          <w:p w:rsidR="003A13A1" w:rsidRPr="009B6723" w:rsidRDefault="003A13A1" w:rsidP="003A13A1">
            <w:pPr>
              <w:rPr>
                <w:sz w:val="24"/>
                <w:szCs w:val="24"/>
              </w:rPr>
            </w:pPr>
            <w:r w:rsidRPr="009B6723">
              <w:rPr>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tc>
        <w:tc>
          <w:tcPr>
            <w:tcW w:w="4643" w:type="dxa"/>
            <w:shd w:val="clear" w:color="auto" w:fill="auto"/>
          </w:tcPr>
          <w:p w:rsidR="003A13A1" w:rsidRPr="009B6723" w:rsidRDefault="003A13A1" w:rsidP="003A13A1">
            <w:pPr>
              <w:rPr>
                <w:sz w:val="24"/>
                <w:szCs w:val="24"/>
              </w:rPr>
            </w:pPr>
            <w:r w:rsidRPr="009B6723">
              <w:rPr>
                <w:sz w:val="24"/>
                <w:szCs w:val="24"/>
              </w:rPr>
              <w:t>Объекты транспорта и организации транспортного обслуживания в границах поселения, автомобильные дороги местного значения в границах населенных пунктов поселения</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3.</w:t>
            </w:r>
          </w:p>
        </w:tc>
        <w:tc>
          <w:tcPr>
            <w:tcW w:w="5103" w:type="dxa"/>
            <w:shd w:val="clear" w:color="auto" w:fill="auto"/>
          </w:tcPr>
          <w:p w:rsidR="003A13A1" w:rsidRPr="009B6723" w:rsidRDefault="003A13A1" w:rsidP="003A13A1">
            <w:pPr>
              <w:rPr>
                <w:sz w:val="24"/>
                <w:szCs w:val="24"/>
              </w:rPr>
            </w:pPr>
            <w:r w:rsidRPr="009B6723">
              <w:rPr>
                <w:sz w:val="24"/>
                <w:szCs w:val="24"/>
              </w:rPr>
              <w:t>Обеспечение первичных мер пожарной безопасности в границах населенного пункта муниципального образования</w:t>
            </w:r>
          </w:p>
        </w:tc>
        <w:tc>
          <w:tcPr>
            <w:tcW w:w="4643" w:type="dxa"/>
            <w:shd w:val="clear" w:color="auto" w:fill="auto"/>
          </w:tcPr>
          <w:p w:rsidR="003A13A1" w:rsidRPr="009B6723" w:rsidRDefault="003A13A1" w:rsidP="003A13A1">
            <w:pPr>
              <w:rPr>
                <w:sz w:val="24"/>
                <w:szCs w:val="24"/>
              </w:rPr>
            </w:pPr>
            <w:r w:rsidRPr="009B6723">
              <w:rPr>
                <w:sz w:val="24"/>
                <w:szCs w:val="24"/>
              </w:rPr>
              <w:t xml:space="preserve">Объекты, предназначенные для защиты населения и территории поселения от чрезвычайных ситуаций природного и техногенного характера </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4.</w:t>
            </w:r>
          </w:p>
        </w:tc>
        <w:tc>
          <w:tcPr>
            <w:tcW w:w="5103" w:type="dxa"/>
            <w:shd w:val="clear" w:color="auto" w:fill="auto"/>
          </w:tcPr>
          <w:p w:rsidR="003A13A1" w:rsidRPr="009B6723" w:rsidRDefault="003A13A1" w:rsidP="003A13A1">
            <w:pPr>
              <w:rPr>
                <w:sz w:val="24"/>
                <w:szCs w:val="24"/>
              </w:rPr>
            </w:pPr>
            <w:r w:rsidRPr="009B6723">
              <w:rPr>
                <w:sz w:val="24"/>
                <w:szCs w:val="24"/>
              </w:rPr>
              <w:t>Организация ритуальных услуг и содержание мест захоронения</w:t>
            </w:r>
          </w:p>
        </w:tc>
        <w:tc>
          <w:tcPr>
            <w:tcW w:w="4643" w:type="dxa"/>
            <w:shd w:val="clear" w:color="auto" w:fill="auto"/>
          </w:tcPr>
          <w:p w:rsidR="003A13A1" w:rsidRPr="009B6723" w:rsidRDefault="003A13A1" w:rsidP="003A13A1">
            <w:pPr>
              <w:rPr>
                <w:sz w:val="24"/>
                <w:szCs w:val="24"/>
              </w:rPr>
            </w:pPr>
            <w:r w:rsidRPr="009B6723">
              <w:rPr>
                <w:sz w:val="24"/>
                <w:szCs w:val="24"/>
              </w:rPr>
              <w:t>Объекты для организации ритуальных услуг и содержания мест захоронения в границах поселения</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5.</w:t>
            </w:r>
          </w:p>
        </w:tc>
        <w:tc>
          <w:tcPr>
            <w:tcW w:w="5103" w:type="dxa"/>
            <w:shd w:val="clear" w:color="auto" w:fill="auto"/>
          </w:tcPr>
          <w:p w:rsidR="003A13A1" w:rsidRPr="009B6723" w:rsidRDefault="003A13A1" w:rsidP="003A13A1">
            <w:pPr>
              <w:rPr>
                <w:sz w:val="24"/>
                <w:szCs w:val="24"/>
              </w:rPr>
            </w:pPr>
            <w:r w:rsidRPr="009B6723">
              <w:rPr>
                <w:sz w:val="24"/>
                <w:szCs w:val="24"/>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tc>
        <w:tc>
          <w:tcPr>
            <w:tcW w:w="4643" w:type="dxa"/>
            <w:shd w:val="clear" w:color="auto" w:fill="auto"/>
          </w:tcPr>
          <w:p w:rsidR="003A13A1" w:rsidRPr="009B6723" w:rsidRDefault="003A13A1" w:rsidP="003A13A1">
            <w:pPr>
              <w:rPr>
                <w:sz w:val="24"/>
                <w:szCs w:val="24"/>
              </w:rPr>
            </w:pPr>
            <w:r w:rsidRPr="009B6723">
              <w:rPr>
                <w:sz w:val="24"/>
                <w:szCs w:val="24"/>
              </w:rPr>
              <w:t>Объекты жилой застройки</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6.</w:t>
            </w:r>
          </w:p>
        </w:tc>
        <w:tc>
          <w:tcPr>
            <w:tcW w:w="5103" w:type="dxa"/>
            <w:shd w:val="clear" w:color="auto" w:fill="auto"/>
          </w:tcPr>
          <w:p w:rsidR="003A13A1" w:rsidRPr="009B6723" w:rsidRDefault="003A13A1" w:rsidP="003A13A1">
            <w:pPr>
              <w:rPr>
                <w:sz w:val="24"/>
                <w:szCs w:val="24"/>
              </w:rPr>
            </w:pPr>
            <w:r w:rsidRPr="009B6723">
              <w:rPr>
                <w:sz w:val="24"/>
                <w:szCs w:val="24"/>
              </w:rPr>
              <w:t>Создание условий для обеспечения жителей поселения услугами связи, общественного питания, торговли и бытового обслуживания</w:t>
            </w:r>
          </w:p>
        </w:tc>
        <w:tc>
          <w:tcPr>
            <w:tcW w:w="4643" w:type="dxa"/>
            <w:vMerge w:val="restart"/>
            <w:shd w:val="clear" w:color="auto" w:fill="auto"/>
          </w:tcPr>
          <w:p w:rsidR="003A13A1" w:rsidRPr="009B6723" w:rsidRDefault="003A13A1" w:rsidP="003A13A1">
            <w:pPr>
              <w:rPr>
                <w:sz w:val="24"/>
                <w:szCs w:val="24"/>
              </w:rPr>
            </w:pPr>
            <w:r w:rsidRPr="009B6723">
              <w:rPr>
                <w:sz w:val="24"/>
                <w:szCs w:val="24"/>
              </w:rPr>
              <w:t>Объекты социально-культурного и коммунально-бытового обслуживания</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7.</w:t>
            </w:r>
          </w:p>
        </w:tc>
        <w:tc>
          <w:tcPr>
            <w:tcW w:w="5103" w:type="dxa"/>
            <w:shd w:val="clear" w:color="auto" w:fill="auto"/>
          </w:tcPr>
          <w:p w:rsidR="003A13A1" w:rsidRPr="009B6723" w:rsidRDefault="003A13A1" w:rsidP="003A13A1">
            <w:pPr>
              <w:rPr>
                <w:sz w:val="24"/>
                <w:szCs w:val="24"/>
              </w:rPr>
            </w:pPr>
            <w:r w:rsidRPr="009B6723">
              <w:rPr>
                <w:sz w:val="24"/>
                <w:szCs w:val="24"/>
              </w:rPr>
              <w:t xml:space="preserve">Создание условий для организации досуга и </w:t>
            </w:r>
            <w:r w:rsidRPr="009B6723">
              <w:rPr>
                <w:sz w:val="24"/>
                <w:szCs w:val="24"/>
              </w:rPr>
              <w:lastRenderedPageBreak/>
              <w:t>обеспечения жителей поселения услугами организаций культуры</w:t>
            </w:r>
          </w:p>
        </w:tc>
        <w:tc>
          <w:tcPr>
            <w:tcW w:w="4643" w:type="dxa"/>
            <w:vMerge/>
            <w:shd w:val="clear" w:color="auto" w:fill="auto"/>
          </w:tcPr>
          <w:p w:rsidR="003A13A1" w:rsidRPr="009B6723" w:rsidRDefault="003A13A1" w:rsidP="003A13A1">
            <w:pPr>
              <w:rPr>
                <w:sz w:val="24"/>
                <w:szCs w:val="24"/>
              </w:rPr>
            </w:pP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lastRenderedPageBreak/>
              <w:t>8.</w:t>
            </w:r>
          </w:p>
        </w:tc>
        <w:tc>
          <w:tcPr>
            <w:tcW w:w="5103" w:type="dxa"/>
            <w:shd w:val="clear" w:color="auto" w:fill="auto"/>
          </w:tcPr>
          <w:p w:rsidR="003A13A1" w:rsidRPr="009B6723" w:rsidRDefault="003A13A1" w:rsidP="003A13A1">
            <w:pPr>
              <w:rPr>
                <w:sz w:val="24"/>
                <w:szCs w:val="24"/>
              </w:rPr>
            </w:pPr>
            <w:r w:rsidRPr="009B6723">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643" w:type="dxa"/>
            <w:vMerge/>
            <w:shd w:val="clear" w:color="auto" w:fill="auto"/>
          </w:tcPr>
          <w:p w:rsidR="003A13A1" w:rsidRPr="009B6723" w:rsidRDefault="003A13A1" w:rsidP="003A13A1">
            <w:pPr>
              <w:rPr>
                <w:sz w:val="24"/>
                <w:szCs w:val="24"/>
              </w:rPr>
            </w:pP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9.</w:t>
            </w:r>
          </w:p>
        </w:tc>
        <w:tc>
          <w:tcPr>
            <w:tcW w:w="5103" w:type="dxa"/>
            <w:shd w:val="clear" w:color="auto" w:fill="auto"/>
          </w:tcPr>
          <w:p w:rsidR="003A13A1" w:rsidRPr="009B6723" w:rsidRDefault="003A13A1" w:rsidP="003A13A1">
            <w:pPr>
              <w:rPr>
                <w:sz w:val="24"/>
                <w:szCs w:val="24"/>
              </w:rPr>
            </w:pPr>
            <w:r w:rsidRPr="009B6723">
              <w:rPr>
                <w:sz w:val="24"/>
                <w:szCs w:val="24"/>
              </w:rPr>
              <w:t>Формирование архивных фондов поселения</w:t>
            </w:r>
          </w:p>
        </w:tc>
        <w:tc>
          <w:tcPr>
            <w:tcW w:w="4643" w:type="dxa"/>
            <w:vMerge/>
            <w:shd w:val="clear" w:color="auto" w:fill="auto"/>
          </w:tcPr>
          <w:p w:rsidR="003A13A1" w:rsidRPr="009B6723" w:rsidRDefault="003A13A1" w:rsidP="003A13A1">
            <w:pPr>
              <w:rPr>
                <w:sz w:val="24"/>
                <w:szCs w:val="24"/>
              </w:rPr>
            </w:pP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10.</w:t>
            </w:r>
          </w:p>
        </w:tc>
        <w:tc>
          <w:tcPr>
            <w:tcW w:w="5103" w:type="dxa"/>
            <w:shd w:val="clear" w:color="auto" w:fill="auto"/>
          </w:tcPr>
          <w:p w:rsidR="003A13A1" w:rsidRPr="009B6723" w:rsidRDefault="003A13A1" w:rsidP="003A13A1">
            <w:pPr>
              <w:rPr>
                <w:sz w:val="24"/>
                <w:szCs w:val="24"/>
              </w:rPr>
            </w:pPr>
            <w:r w:rsidRPr="009B6723">
              <w:rPr>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643" w:type="dxa"/>
            <w:shd w:val="clear" w:color="auto" w:fill="auto"/>
          </w:tcPr>
          <w:p w:rsidR="003A13A1" w:rsidRPr="009B6723" w:rsidRDefault="003A13A1" w:rsidP="003A13A1">
            <w:pPr>
              <w:rPr>
                <w:sz w:val="24"/>
                <w:szCs w:val="24"/>
              </w:rPr>
            </w:pPr>
            <w:r w:rsidRPr="009B6723">
              <w:rPr>
                <w:sz w:val="24"/>
                <w:szCs w:val="24"/>
              </w:rPr>
              <w:t>Поверхностные водные объекты, находящиеся в собственности поселения</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11.</w:t>
            </w:r>
          </w:p>
        </w:tc>
        <w:tc>
          <w:tcPr>
            <w:tcW w:w="5103" w:type="dxa"/>
            <w:shd w:val="clear" w:color="auto" w:fill="auto"/>
          </w:tcPr>
          <w:p w:rsidR="003A13A1" w:rsidRPr="009B6723" w:rsidRDefault="003A13A1" w:rsidP="003A13A1">
            <w:pPr>
              <w:rPr>
                <w:sz w:val="24"/>
                <w:szCs w:val="24"/>
              </w:rPr>
            </w:pPr>
            <w:r w:rsidRPr="009B6723">
              <w:rPr>
                <w:sz w:val="24"/>
                <w:szCs w:val="24"/>
              </w:rPr>
              <w:t>Осуществление муниципального лесного контроля</w:t>
            </w:r>
          </w:p>
        </w:tc>
        <w:tc>
          <w:tcPr>
            <w:tcW w:w="4643" w:type="dxa"/>
            <w:shd w:val="clear" w:color="auto" w:fill="auto"/>
          </w:tcPr>
          <w:p w:rsidR="003A13A1" w:rsidRPr="009B6723" w:rsidRDefault="003A13A1" w:rsidP="003A13A1">
            <w:pPr>
              <w:rPr>
                <w:sz w:val="24"/>
                <w:szCs w:val="24"/>
              </w:rPr>
            </w:pPr>
            <w:r w:rsidRPr="009B6723">
              <w:rPr>
                <w:sz w:val="24"/>
                <w:szCs w:val="24"/>
              </w:rPr>
              <w:t xml:space="preserve">Лесничества, лесопарки </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12.</w:t>
            </w:r>
          </w:p>
        </w:tc>
        <w:tc>
          <w:tcPr>
            <w:tcW w:w="5103" w:type="dxa"/>
            <w:shd w:val="clear" w:color="auto" w:fill="auto"/>
          </w:tcPr>
          <w:p w:rsidR="003A13A1" w:rsidRPr="009B6723" w:rsidRDefault="003A13A1" w:rsidP="003A13A1">
            <w:pPr>
              <w:rPr>
                <w:sz w:val="24"/>
                <w:szCs w:val="24"/>
              </w:rPr>
            </w:pPr>
            <w:r w:rsidRPr="009B6723">
              <w:rPr>
                <w:sz w:val="24"/>
                <w:szCs w:val="24"/>
              </w:rPr>
              <w:t xml:space="preserve">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
        </w:tc>
        <w:tc>
          <w:tcPr>
            <w:tcW w:w="4643" w:type="dxa"/>
            <w:shd w:val="clear" w:color="auto" w:fill="auto"/>
          </w:tcPr>
          <w:p w:rsidR="003A13A1" w:rsidRPr="009B6723" w:rsidRDefault="003A13A1" w:rsidP="003A13A1">
            <w:pPr>
              <w:rPr>
                <w:sz w:val="24"/>
                <w:szCs w:val="24"/>
              </w:rPr>
            </w:pPr>
            <w:r w:rsidRPr="009B6723">
              <w:rPr>
                <w:sz w:val="24"/>
                <w:szCs w:val="24"/>
              </w:rPr>
              <w:t>Территории, предназначенные для создания искусственных земельных участков в соответствии с федеральным законодательством</w:t>
            </w:r>
          </w:p>
        </w:tc>
      </w:tr>
    </w:tbl>
    <w:p w:rsidR="003A13A1" w:rsidRPr="003A13A1" w:rsidRDefault="003A13A1" w:rsidP="000F3EDD">
      <w:pPr>
        <w:jc w:val="both"/>
      </w:pPr>
    </w:p>
    <w:p w:rsidR="003A13A1" w:rsidRPr="000A4A1D" w:rsidRDefault="003A13A1" w:rsidP="000F3EDD">
      <w:pPr>
        <w:jc w:val="both"/>
        <w:rPr>
          <w:sz w:val="24"/>
          <w:szCs w:val="24"/>
        </w:rPr>
      </w:pPr>
      <w:r w:rsidRPr="000A4A1D">
        <w:rPr>
          <w:sz w:val="24"/>
          <w:szCs w:val="24"/>
        </w:rPr>
        <w:t xml:space="preserve">2.2.6. При определении расчетных показателей на обязательной основе применяются утвержденные постановлением Правительства Российской Федерации от 26.12.2014 №1521 национальные стандарты и своды правил (части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3A13A1" w:rsidRPr="000A4A1D" w:rsidRDefault="003A13A1" w:rsidP="000F3EDD">
      <w:pPr>
        <w:jc w:val="both"/>
        <w:rPr>
          <w:sz w:val="24"/>
          <w:szCs w:val="24"/>
        </w:rPr>
      </w:pPr>
      <w:r w:rsidRPr="000A4A1D">
        <w:rPr>
          <w:sz w:val="24"/>
          <w:szCs w:val="24"/>
        </w:rPr>
        <w:t xml:space="preserve">2.2.7.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 </w:t>
      </w:r>
    </w:p>
    <w:p w:rsidR="003A13A1" w:rsidRPr="000A4A1D" w:rsidRDefault="003A13A1" w:rsidP="000F3EDD">
      <w:pPr>
        <w:jc w:val="both"/>
        <w:rPr>
          <w:sz w:val="24"/>
          <w:szCs w:val="24"/>
        </w:rPr>
      </w:pPr>
      <w:r w:rsidRPr="000A4A1D">
        <w:rPr>
          <w:sz w:val="24"/>
          <w:szCs w:val="24"/>
        </w:rPr>
        <w:t>2.2.8. В целях размещения объектов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(далее также – объекты, сооружения коммунальной и инженерной инфраструктуры), а также для установления санитарно-защитных зон и зон санитарной охраны данных объектов на территории муниципального образования необходимо предусматривать зоны коммунальной и инженерной инфраструктуры.</w:t>
      </w:r>
    </w:p>
    <w:p w:rsidR="003A13A1" w:rsidRPr="000A4A1D" w:rsidRDefault="003A13A1" w:rsidP="000F3EDD">
      <w:pPr>
        <w:jc w:val="both"/>
        <w:rPr>
          <w:sz w:val="24"/>
          <w:szCs w:val="24"/>
        </w:rPr>
      </w:pPr>
      <w:r w:rsidRPr="000A4A1D">
        <w:rPr>
          <w:sz w:val="24"/>
          <w:szCs w:val="24"/>
        </w:rPr>
        <w:t xml:space="preserve">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 </w:t>
      </w:r>
    </w:p>
    <w:p w:rsidR="003A13A1" w:rsidRPr="000A4A1D" w:rsidRDefault="003A13A1" w:rsidP="000F3EDD">
      <w:pPr>
        <w:jc w:val="both"/>
        <w:rPr>
          <w:sz w:val="24"/>
          <w:szCs w:val="24"/>
        </w:rPr>
      </w:pPr>
      <w:r w:rsidRPr="000A4A1D">
        <w:rPr>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w:t>
      </w:r>
    </w:p>
    <w:p w:rsidR="003A13A1" w:rsidRPr="000A4A1D" w:rsidRDefault="003A13A1" w:rsidP="000F3EDD">
      <w:pPr>
        <w:jc w:val="both"/>
        <w:rPr>
          <w:sz w:val="24"/>
          <w:szCs w:val="24"/>
        </w:rPr>
      </w:pPr>
      <w:r w:rsidRPr="000A4A1D">
        <w:rPr>
          <w:sz w:val="24"/>
          <w:szCs w:val="24"/>
        </w:rPr>
        <w:t xml:space="preserve">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проектной документацией. Электроснабжение муниципального образования следует предусматривать от районной энергетической системы. </w:t>
      </w:r>
    </w:p>
    <w:p w:rsidR="003A13A1" w:rsidRPr="000A4A1D" w:rsidRDefault="003A13A1" w:rsidP="000F3EDD">
      <w:pPr>
        <w:jc w:val="both"/>
        <w:rPr>
          <w:sz w:val="24"/>
          <w:szCs w:val="24"/>
        </w:rPr>
      </w:pPr>
      <w:r w:rsidRPr="000A4A1D">
        <w:rPr>
          <w:sz w:val="24"/>
          <w:szCs w:val="24"/>
        </w:rPr>
        <w:t>Расход энергоносителей и потребность в мощности источников следует определять:</w:t>
      </w:r>
    </w:p>
    <w:p w:rsidR="003A13A1" w:rsidRPr="000A4A1D" w:rsidRDefault="003A13A1" w:rsidP="000F3EDD">
      <w:pPr>
        <w:jc w:val="both"/>
        <w:rPr>
          <w:sz w:val="24"/>
          <w:szCs w:val="24"/>
        </w:rPr>
      </w:pPr>
      <w:r w:rsidRPr="000A4A1D">
        <w:rPr>
          <w:sz w:val="24"/>
          <w:szCs w:val="24"/>
        </w:rPr>
        <w:lastRenderedPageBreak/>
        <w:t>1)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3A13A1" w:rsidRPr="000A4A1D" w:rsidRDefault="003A13A1" w:rsidP="000F3EDD">
      <w:pPr>
        <w:jc w:val="both"/>
        <w:rPr>
          <w:sz w:val="24"/>
          <w:szCs w:val="24"/>
        </w:rPr>
      </w:pPr>
      <w:r w:rsidRPr="000A4A1D">
        <w:rPr>
          <w:sz w:val="24"/>
          <w:szCs w:val="24"/>
        </w:rPr>
        <w:t xml:space="preserve">2) для хозяйственно-бытовых и коммунальных нужд в соответствии с действующими отраслевыми нормами по электро-, тепло-, газо- и водоснабжения населения, водоотведения. </w:t>
      </w:r>
    </w:p>
    <w:p w:rsidR="003A13A1" w:rsidRPr="000A4A1D" w:rsidRDefault="003A13A1" w:rsidP="000F3EDD">
      <w:pPr>
        <w:jc w:val="both"/>
        <w:rPr>
          <w:sz w:val="24"/>
          <w:szCs w:val="24"/>
        </w:rPr>
      </w:pPr>
      <w:r w:rsidRPr="000A4A1D">
        <w:rPr>
          <w:sz w:val="24"/>
          <w:szCs w:val="24"/>
        </w:rPr>
        <w:t>К объектам коммунальной и инженерной инфраструктуры муниципального образования относятся: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4784"/>
      </w:tblGrid>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 п/п</w:t>
            </w:r>
          </w:p>
        </w:tc>
        <w:tc>
          <w:tcPr>
            <w:tcW w:w="4820" w:type="dxa"/>
            <w:shd w:val="clear" w:color="auto" w:fill="auto"/>
          </w:tcPr>
          <w:p w:rsidR="003A13A1" w:rsidRPr="00E50CD4" w:rsidRDefault="003A13A1" w:rsidP="003A13A1">
            <w:pPr>
              <w:rPr>
                <w:sz w:val="24"/>
                <w:szCs w:val="24"/>
              </w:rPr>
            </w:pPr>
            <w:r w:rsidRPr="00E50CD4">
              <w:rPr>
                <w:sz w:val="24"/>
                <w:szCs w:val="24"/>
              </w:rPr>
              <w:t>Элементы системы</w:t>
            </w:r>
          </w:p>
        </w:tc>
        <w:tc>
          <w:tcPr>
            <w:tcW w:w="4784" w:type="dxa"/>
            <w:shd w:val="clear" w:color="auto" w:fill="auto"/>
          </w:tcPr>
          <w:p w:rsidR="003A13A1" w:rsidRPr="00E50CD4" w:rsidRDefault="003A13A1" w:rsidP="003A13A1">
            <w:pPr>
              <w:rPr>
                <w:sz w:val="24"/>
                <w:szCs w:val="24"/>
              </w:rPr>
            </w:pPr>
            <w:r w:rsidRPr="00E50CD4">
              <w:rPr>
                <w:sz w:val="24"/>
                <w:szCs w:val="24"/>
              </w:rPr>
              <w:t>Виды объектов местного значения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1.</w:t>
            </w:r>
          </w:p>
        </w:tc>
        <w:tc>
          <w:tcPr>
            <w:tcW w:w="9604" w:type="dxa"/>
            <w:gridSpan w:val="2"/>
            <w:shd w:val="clear" w:color="auto" w:fill="auto"/>
          </w:tcPr>
          <w:p w:rsidR="003A13A1" w:rsidRPr="00E50CD4" w:rsidRDefault="003A13A1" w:rsidP="003A13A1">
            <w:pPr>
              <w:rPr>
                <w:sz w:val="24"/>
                <w:szCs w:val="24"/>
              </w:rPr>
            </w:pPr>
            <w:r w:rsidRPr="00E50CD4">
              <w:rPr>
                <w:sz w:val="24"/>
                <w:szCs w:val="24"/>
              </w:rPr>
              <w:t>Электроснабжения населения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1.1.</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Электроустановки электрических станций</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1. Центр питания (ЦП);</w:t>
            </w:r>
          </w:p>
          <w:p w:rsidR="003A13A1" w:rsidRPr="00E50CD4" w:rsidRDefault="003A13A1" w:rsidP="003A13A1">
            <w:pPr>
              <w:rPr>
                <w:rFonts w:eastAsia="Calibri"/>
                <w:sz w:val="24"/>
                <w:szCs w:val="24"/>
              </w:rPr>
            </w:pPr>
            <w:r w:rsidRPr="00E50CD4">
              <w:rPr>
                <w:rFonts w:eastAsia="Calibri"/>
                <w:sz w:val="24"/>
                <w:szCs w:val="24"/>
              </w:rPr>
              <w:t xml:space="preserve">2. Распределительный пункт (РП); </w:t>
            </w:r>
          </w:p>
          <w:p w:rsidR="003A13A1" w:rsidRPr="00E50CD4" w:rsidRDefault="003A13A1" w:rsidP="003A13A1">
            <w:pPr>
              <w:rPr>
                <w:rFonts w:eastAsia="Calibri"/>
                <w:sz w:val="24"/>
                <w:szCs w:val="24"/>
              </w:rPr>
            </w:pPr>
            <w:r w:rsidRPr="00E50CD4">
              <w:rPr>
                <w:rFonts w:eastAsia="Calibri"/>
                <w:sz w:val="24"/>
                <w:szCs w:val="24"/>
              </w:rPr>
              <w:t>3. Трансформаторная подстанция (ТП)</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1.2.</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Электрические сети</w:t>
            </w:r>
          </w:p>
        </w:tc>
        <w:tc>
          <w:tcPr>
            <w:tcW w:w="4784" w:type="dxa"/>
            <w:shd w:val="clear" w:color="auto" w:fill="auto"/>
          </w:tcPr>
          <w:p w:rsidR="003A13A1" w:rsidRPr="00E50CD4" w:rsidRDefault="003A13A1" w:rsidP="003A13A1">
            <w:pPr>
              <w:rPr>
                <w:sz w:val="24"/>
                <w:szCs w:val="24"/>
              </w:rPr>
            </w:pPr>
            <w:r w:rsidRPr="00E50CD4">
              <w:rPr>
                <w:sz w:val="24"/>
                <w:szCs w:val="24"/>
              </w:rPr>
              <w:t xml:space="preserve">1. Линии электропередачи (ЛЭП) напряжением: </w:t>
            </w:r>
          </w:p>
          <w:p w:rsidR="003A13A1" w:rsidRPr="00E50CD4" w:rsidRDefault="003A13A1" w:rsidP="003A13A1">
            <w:pPr>
              <w:rPr>
                <w:sz w:val="24"/>
                <w:szCs w:val="24"/>
              </w:rPr>
            </w:pPr>
            <w:r w:rsidRPr="00E50CD4">
              <w:rPr>
                <w:sz w:val="24"/>
                <w:szCs w:val="24"/>
              </w:rPr>
              <w:t xml:space="preserve">ЛЭП 35 кВ; </w:t>
            </w:r>
          </w:p>
          <w:p w:rsidR="003A13A1" w:rsidRPr="00E50CD4" w:rsidRDefault="003A13A1" w:rsidP="003A13A1">
            <w:pPr>
              <w:rPr>
                <w:sz w:val="24"/>
                <w:szCs w:val="24"/>
              </w:rPr>
            </w:pPr>
            <w:r w:rsidRPr="00E50CD4">
              <w:rPr>
                <w:sz w:val="24"/>
                <w:szCs w:val="24"/>
              </w:rPr>
              <w:t xml:space="preserve">ЛЭП 10 кВ; </w:t>
            </w:r>
          </w:p>
          <w:p w:rsidR="003A13A1" w:rsidRPr="00E50CD4" w:rsidRDefault="003A13A1" w:rsidP="003A13A1">
            <w:pPr>
              <w:rPr>
                <w:sz w:val="24"/>
                <w:szCs w:val="24"/>
              </w:rPr>
            </w:pPr>
            <w:r w:rsidRPr="00E50CD4">
              <w:rPr>
                <w:sz w:val="24"/>
                <w:szCs w:val="24"/>
              </w:rPr>
              <w:t>ЛЭП 6 кВ;</w:t>
            </w:r>
          </w:p>
          <w:p w:rsidR="003A13A1" w:rsidRPr="00E50CD4" w:rsidRDefault="003A13A1" w:rsidP="003A13A1">
            <w:pPr>
              <w:rPr>
                <w:rFonts w:eastAsia="Calibri"/>
                <w:sz w:val="24"/>
                <w:szCs w:val="24"/>
              </w:rPr>
            </w:pPr>
            <w:r w:rsidRPr="00E50CD4">
              <w:rPr>
                <w:sz w:val="24"/>
                <w:szCs w:val="24"/>
              </w:rPr>
              <w:t>ЛЭП 0,38 кВ</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 xml:space="preserve">2. </w:t>
            </w:r>
          </w:p>
        </w:tc>
        <w:tc>
          <w:tcPr>
            <w:tcW w:w="9604" w:type="dxa"/>
            <w:gridSpan w:val="2"/>
            <w:shd w:val="clear" w:color="auto" w:fill="auto"/>
          </w:tcPr>
          <w:p w:rsidR="003A13A1" w:rsidRPr="00E50CD4" w:rsidRDefault="003A13A1" w:rsidP="003A13A1">
            <w:pPr>
              <w:rPr>
                <w:sz w:val="24"/>
                <w:szCs w:val="24"/>
              </w:rPr>
            </w:pPr>
            <w:r w:rsidRPr="00E50CD4">
              <w:rPr>
                <w:rFonts w:eastAsia="Calibri"/>
                <w:sz w:val="24"/>
                <w:szCs w:val="24"/>
              </w:rPr>
              <w:t>Теплоснабжения населения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2.1.</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Источник тепловой энергии</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1. Котельная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2.2.</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Тепловые сети</w:t>
            </w:r>
          </w:p>
        </w:tc>
        <w:tc>
          <w:tcPr>
            <w:tcW w:w="4784" w:type="dxa"/>
            <w:shd w:val="clear" w:color="auto" w:fill="auto"/>
          </w:tcPr>
          <w:p w:rsidR="003A13A1" w:rsidRPr="00E50CD4" w:rsidRDefault="003A13A1" w:rsidP="003A13A1">
            <w:pPr>
              <w:rPr>
                <w:sz w:val="24"/>
                <w:szCs w:val="24"/>
              </w:rPr>
            </w:pPr>
            <w:r w:rsidRPr="00E50CD4">
              <w:rPr>
                <w:sz w:val="24"/>
                <w:szCs w:val="24"/>
              </w:rPr>
              <w:t>2. Теплопровод магистральный</w:t>
            </w:r>
          </w:p>
          <w:p w:rsidR="003A13A1" w:rsidRPr="00E50CD4" w:rsidRDefault="003A13A1" w:rsidP="003A13A1">
            <w:pPr>
              <w:rPr>
                <w:sz w:val="24"/>
                <w:szCs w:val="24"/>
              </w:rPr>
            </w:pPr>
            <w:r w:rsidRPr="00E50CD4">
              <w:rPr>
                <w:sz w:val="24"/>
                <w:szCs w:val="24"/>
              </w:rPr>
              <w:t>3. Теплопровод распределительный</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2.3.</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Сооружения на тепловых сетях</w:t>
            </w:r>
          </w:p>
        </w:tc>
        <w:tc>
          <w:tcPr>
            <w:tcW w:w="4784" w:type="dxa"/>
            <w:shd w:val="clear" w:color="auto" w:fill="auto"/>
          </w:tcPr>
          <w:p w:rsidR="003A13A1" w:rsidRPr="00E50CD4" w:rsidRDefault="003A13A1" w:rsidP="003A13A1">
            <w:pPr>
              <w:rPr>
                <w:sz w:val="24"/>
                <w:szCs w:val="24"/>
              </w:rPr>
            </w:pPr>
            <w:r w:rsidRPr="00E50CD4">
              <w:rPr>
                <w:sz w:val="24"/>
                <w:szCs w:val="24"/>
              </w:rPr>
              <w:t>1. Центральный тепловой пункт (ЦТП);</w:t>
            </w:r>
          </w:p>
          <w:p w:rsidR="003A13A1" w:rsidRPr="00E50CD4" w:rsidRDefault="003A13A1" w:rsidP="003A13A1">
            <w:pPr>
              <w:rPr>
                <w:sz w:val="24"/>
                <w:szCs w:val="24"/>
              </w:rPr>
            </w:pPr>
            <w:r w:rsidRPr="00E50CD4">
              <w:rPr>
                <w:sz w:val="24"/>
                <w:szCs w:val="24"/>
              </w:rPr>
              <w:t>2. Индивидуальный тепловой пункт (ИТП)</w:t>
            </w:r>
          </w:p>
          <w:p w:rsidR="003A13A1" w:rsidRPr="00E50CD4" w:rsidRDefault="003A13A1" w:rsidP="003A13A1">
            <w:pPr>
              <w:rPr>
                <w:sz w:val="24"/>
                <w:szCs w:val="24"/>
              </w:rPr>
            </w:pPr>
            <w:r w:rsidRPr="00E50CD4">
              <w:rPr>
                <w:sz w:val="24"/>
                <w:szCs w:val="24"/>
              </w:rPr>
              <w:t xml:space="preserve">3. Тепловая перекачивающая насосная станция (ТПНС) </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 xml:space="preserve">3. </w:t>
            </w:r>
          </w:p>
        </w:tc>
        <w:tc>
          <w:tcPr>
            <w:tcW w:w="9604" w:type="dxa"/>
            <w:gridSpan w:val="2"/>
            <w:shd w:val="clear" w:color="auto" w:fill="auto"/>
          </w:tcPr>
          <w:p w:rsidR="003A13A1" w:rsidRPr="00E50CD4" w:rsidRDefault="003A13A1" w:rsidP="003A13A1">
            <w:pPr>
              <w:rPr>
                <w:sz w:val="24"/>
                <w:szCs w:val="24"/>
              </w:rPr>
            </w:pPr>
            <w:r w:rsidRPr="00E50CD4">
              <w:rPr>
                <w:sz w:val="24"/>
                <w:szCs w:val="24"/>
              </w:rPr>
              <w:t>Газоснабжения населения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3.1.</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Газопроводы</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1. Распределительные газопроводы;</w:t>
            </w:r>
          </w:p>
          <w:p w:rsidR="003A13A1" w:rsidRPr="00E50CD4" w:rsidRDefault="003A13A1" w:rsidP="003A13A1">
            <w:pPr>
              <w:rPr>
                <w:rFonts w:eastAsia="Calibri"/>
                <w:sz w:val="24"/>
                <w:szCs w:val="24"/>
              </w:rPr>
            </w:pPr>
            <w:r w:rsidRPr="00E50CD4">
              <w:rPr>
                <w:rFonts w:eastAsia="Calibri"/>
                <w:sz w:val="24"/>
                <w:szCs w:val="24"/>
              </w:rPr>
              <w:t>2. Газопроводы-вводы</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3.2.</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Сооружения и технические устройства</w:t>
            </w:r>
          </w:p>
        </w:tc>
        <w:tc>
          <w:tcPr>
            <w:tcW w:w="4784" w:type="dxa"/>
            <w:shd w:val="clear" w:color="auto" w:fill="auto"/>
          </w:tcPr>
          <w:p w:rsidR="003A13A1" w:rsidRPr="00E50CD4" w:rsidRDefault="003A13A1" w:rsidP="003A13A1">
            <w:pPr>
              <w:rPr>
                <w:sz w:val="24"/>
                <w:szCs w:val="24"/>
              </w:rPr>
            </w:pPr>
            <w:r w:rsidRPr="00E50CD4">
              <w:rPr>
                <w:sz w:val="24"/>
                <w:szCs w:val="24"/>
              </w:rPr>
              <w:t>1. Газораспределительная станция;</w:t>
            </w:r>
          </w:p>
          <w:p w:rsidR="003A13A1" w:rsidRPr="00E50CD4" w:rsidRDefault="003A13A1" w:rsidP="003A13A1">
            <w:pPr>
              <w:rPr>
                <w:sz w:val="24"/>
                <w:szCs w:val="24"/>
              </w:rPr>
            </w:pPr>
            <w:r w:rsidRPr="00E50CD4">
              <w:rPr>
                <w:sz w:val="24"/>
                <w:szCs w:val="24"/>
              </w:rPr>
              <w:t xml:space="preserve">2. Газорегуляторный пункт; </w:t>
            </w:r>
          </w:p>
          <w:p w:rsidR="003A13A1" w:rsidRPr="00E50CD4" w:rsidRDefault="003A13A1" w:rsidP="003A13A1">
            <w:pPr>
              <w:rPr>
                <w:sz w:val="24"/>
                <w:szCs w:val="24"/>
              </w:rPr>
            </w:pPr>
            <w:r w:rsidRPr="00E50CD4">
              <w:rPr>
                <w:sz w:val="24"/>
                <w:szCs w:val="24"/>
              </w:rPr>
              <w:t xml:space="preserve">3. Блочный газорегуляторный пункт (ГРПБ); </w:t>
            </w:r>
          </w:p>
          <w:p w:rsidR="003A13A1" w:rsidRPr="00E50CD4" w:rsidRDefault="003A13A1" w:rsidP="003A13A1">
            <w:pPr>
              <w:rPr>
                <w:sz w:val="24"/>
                <w:szCs w:val="24"/>
              </w:rPr>
            </w:pPr>
            <w:r w:rsidRPr="00E50CD4">
              <w:rPr>
                <w:sz w:val="24"/>
                <w:szCs w:val="24"/>
              </w:rPr>
              <w:t>4. Газорегуляторная установка;</w:t>
            </w:r>
          </w:p>
          <w:p w:rsidR="003A13A1" w:rsidRPr="00E50CD4" w:rsidRDefault="003A13A1" w:rsidP="003A13A1">
            <w:pPr>
              <w:rPr>
                <w:sz w:val="24"/>
                <w:szCs w:val="24"/>
              </w:rPr>
            </w:pPr>
            <w:r w:rsidRPr="00E50CD4">
              <w:rPr>
                <w:sz w:val="24"/>
                <w:szCs w:val="24"/>
              </w:rPr>
              <w:t>5. Газонаполнительная станция;</w:t>
            </w:r>
          </w:p>
          <w:p w:rsidR="003A13A1" w:rsidRPr="00E50CD4" w:rsidRDefault="003A13A1" w:rsidP="003A13A1">
            <w:pPr>
              <w:rPr>
                <w:sz w:val="24"/>
                <w:szCs w:val="24"/>
              </w:rPr>
            </w:pPr>
            <w:r w:rsidRPr="00E50CD4">
              <w:rPr>
                <w:sz w:val="24"/>
                <w:szCs w:val="24"/>
              </w:rPr>
              <w:t>6. Резервуар для сжиженных газов;</w:t>
            </w:r>
          </w:p>
          <w:p w:rsidR="003A13A1" w:rsidRPr="00E50CD4" w:rsidRDefault="003A13A1" w:rsidP="003A13A1">
            <w:pPr>
              <w:rPr>
                <w:sz w:val="24"/>
                <w:szCs w:val="24"/>
              </w:rPr>
            </w:pPr>
            <w:r w:rsidRPr="00E50CD4">
              <w:rPr>
                <w:sz w:val="24"/>
                <w:szCs w:val="24"/>
              </w:rPr>
              <w:t>7. Резервуарная установка сжиженных углеводородных газов (СУГ);</w:t>
            </w:r>
          </w:p>
          <w:p w:rsidR="003A13A1" w:rsidRPr="00E50CD4" w:rsidRDefault="003A13A1" w:rsidP="003A13A1">
            <w:pPr>
              <w:rPr>
                <w:sz w:val="24"/>
                <w:szCs w:val="24"/>
              </w:rPr>
            </w:pPr>
            <w:r w:rsidRPr="00E50CD4">
              <w:rPr>
                <w:sz w:val="24"/>
                <w:szCs w:val="24"/>
              </w:rPr>
              <w:t>8. Автомобильная газонаполнительная компрессорная станция (АГНКС)</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 xml:space="preserve">4. </w:t>
            </w:r>
          </w:p>
        </w:tc>
        <w:tc>
          <w:tcPr>
            <w:tcW w:w="9604" w:type="dxa"/>
            <w:gridSpan w:val="2"/>
            <w:shd w:val="clear" w:color="auto" w:fill="auto"/>
          </w:tcPr>
          <w:p w:rsidR="003A13A1" w:rsidRPr="00E50CD4" w:rsidRDefault="003A13A1" w:rsidP="003A13A1">
            <w:pPr>
              <w:rPr>
                <w:sz w:val="24"/>
                <w:szCs w:val="24"/>
              </w:rPr>
            </w:pPr>
            <w:r w:rsidRPr="00E50CD4">
              <w:rPr>
                <w:sz w:val="24"/>
                <w:szCs w:val="24"/>
              </w:rPr>
              <w:t>Водоснабжение населения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4.1.</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Водозабор от источника водоснабжения</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 xml:space="preserve">1. </w:t>
            </w:r>
            <w:r w:rsidRPr="00E50CD4">
              <w:rPr>
                <w:sz w:val="24"/>
                <w:szCs w:val="24"/>
              </w:rPr>
              <w:t>Водозабор</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4.2.</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Водоподготовка (приготовление горячей воды)</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1. Станция водоподготовки (водоочистная станция)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4.3.</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Транспортировка воды</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 xml:space="preserve">1. </w:t>
            </w:r>
            <w:r w:rsidRPr="00E50CD4">
              <w:rPr>
                <w:sz w:val="24"/>
                <w:szCs w:val="24"/>
              </w:rPr>
              <w:t>Водопровод;</w:t>
            </w:r>
            <w:r w:rsidRPr="00E50CD4">
              <w:rPr>
                <w:rFonts w:eastAsia="Calibri"/>
                <w:sz w:val="24"/>
                <w:szCs w:val="24"/>
              </w:rPr>
              <w:t xml:space="preserve"> </w:t>
            </w:r>
          </w:p>
          <w:p w:rsidR="003A13A1" w:rsidRPr="00E50CD4" w:rsidRDefault="003A13A1" w:rsidP="003A13A1">
            <w:pPr>
              <w:rPr>
                <w:rFonts w:eastAsia="Calibri"/>
                <w:sz w:val="24"/>
                <w:szCs w:val="24"/>
              </w:rPr>
            </w:pPr>
            <w:r w:rsidRPr="00E50CD4">
              <w:rPr>
                <w:rFonts w:eastAsia="Calibri"/>
                <w:sz w:val="24"/>
                <w:szCs w:val="24"/>
              </w:rPr>
              <w:t xml:space="preserve">2. </w:t>
            </w:r>
            <w:r w:rsidRPr="00E50CD4">
              <w:rPr>
                <w:sz w:val="24"/>
                <w:szCs w:val="24"/>
              </w:rPr>
              <w:t>Водонапорная башня</w:t>
            </w:r>
            <w:r w:rsidRPr="00E50CD4">
              <w:rPr>
                <w:rFonts w:eastAsia="Calibri"/>
                <w:sz w:val="24"/>
                <w:szCs w:val="24"/>
              </w:rPr>
              <w:t xml:space="preserve">; </w:t>
            </w:r>
          </w:p>
          <w:p w:rsidR="003A13A1" w:rsidRPr="00E50CD4" w:rsidRDefault="003A13A1" w:rsidP="003A13A1">
            <w:pPr>
              <w:rPr>
                <w:rFonts w:eastAsia="Calibri"/>
                <w:sz w:val="24"/>
                <w:szCs w:val="24"/>
              </w:rPr>
            </w:pPr>
            <w:r w:rsidRPr="00E50CD4">
              <w:rPr>
                <w:rFonts w:eastAsia="Calibri"/>
                <w:sz w:val="24"/>
                <w:szCs w:val="24"/>
              </w:rPr>
              <w:t xml:space="preserve">3. Насосная станция; </w:t>
            </w:r>
          </w:p>
          <w:p w:rsidR="003A13A1" w:rsidRPr="00E50CD4" w:rsidRDefault="003A13A1" w:rsidP="003A13A1">
            <w:pPr>
              <w:rPr>
                <w:rFonts w:eastAsia="Calibri"/>
                <w:sz w:val="24"/>
                <w:szCs w:val="24"/>
              </w:rPr>
            </w:pPr>
            <w:r w:rsidRPr="00E50CD4">
              <w:rPr>
                <w:rFonts w:eastAsia="Calibri"/>
                <w:sz w:val="24"/>
                <w:szCs w:val="24"/>
              </w:rPr>
              <w:t>4. Резервуар</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 xml:space="preserve">5. </w:t>
            </w:r>
          </w:p>
        </w:tc>
        <w:tc>
          <w:tcPr>
            <w:tcW w:w="9604" w:type="dxa"/>
            <w:gridSpan w:val="2"/>
            <w:shd w:val="clear" w:color="auto" w:fill="auto"/>
          </w:tcPr>
          <w:p w:rsidR="003A13A1" w:rsidRPr="00E50CD4" w:rsidRDefault="003A13A1" w:rsidP="003A13A1">
            <w:pPr>
              <w:rPr>
                <w:rFonts w:eastAsia="Calibri"/>
                <w:sz w:val="24"/>
                <w:szCs w:val="24"/>
              </w:rPr>
            </w:pPr>
            <w:r w:rsidRPr="00E50CD4">
              <w:rPr>
                <w:rFonts w:eastAsia="Calibri"/>
                <w:sz w:val="24"/>
                <w:szCs w:val="24"/>
              </w:rPr>
              <w:t>Объекты водоотведения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5.1.</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Транспортировка сточных вод</w:t>
            </w:r>
          </w:p>
        </w:tc>
        <w:tc>
          <w:tcPr>
            <w:tcW w:w="4784" w:type="dxa"/>
            <w:shd w:val="clear" w:color="auto" w:fill="auto"/>
          </w:tcPr>
          <w:p w:rsidR="003A13A1" w:rsidRPr="00E50CD4" w:rsidRDefault="003A13A1" w:rsidP="003A13A1">
            <w:pPr>
              <w:rPr>
                <w:sz w:val="24"/>
                <w:szCs w:val="24"/>
              </w:rPr>
            </w:pPr>
            <w:r w:rsidRPr="00E50CD4">
              <w:rPr>
                <w:rFonts w:eastAsia="Calibri"/>
                <w:sz w:val="24"/>
                <w:szCs w:val="24"/>
              </w:rPr>
              <w:t xml:space="preserve">1. </w:t>
            </w:r>
            <w:r w:rsidRPr="00E50CD4">
              <w:rPr>
                <w:sz w:val="24"/>
                <w:szCs w:val="24"/>
              </w:rPr>
              <w:t>Канализация магистральная;</w:t>
            </w:r>
          </w:p>
          <w:p w:rsidR="003A13A1" w:rsidRPr="00E50CD4" w:rsidRDefault="003A13A1" w:rsidP="003A13A1">
            <w:pPr>
              <w:rPr>
                <w:sz w:val="24"/>
                <w:szCs w:val="24"/>
              </w:rPr>
            </w:pPr>
            <w:r w:rsidRPr="00E50CD4">
              <w:rPr>
                <w:sz w:val="24"/>
                <w:szCs w:val="24"/>
              </w:rPr>
              <w:t>2. Канализация прочая;</w:t>
            </w:r>
          </w:p>
          <w:p w:rsidR="003A13A1" w:rsidRPr="00E50CD4" w:rsidRDefault="003A13A1" w:rsidP="003A13A1">
            <w:pPr>
              <w:rPr>
                <w:sz w:val="24"/>
                <w:szCs w:val="24"/>
              </w:rPr>
            </w:pPr>
            <w:r w:rsidRPr="00E50CD4">
              <w:rPr>
                <w:sz w:val="24"/>
                <w:szCs w:val="24"/>
              </w:rPr>
              <w:t>3. Канализация хозяйственно-бытовая;</w:t>
            </w:r>
          </w:p>
          <w:p w:rsidR="003A13A1" w:rsidRPr="00E50CD4" w:rsidRDefault="003A13A1" w:rsidP="003A13A1">
            <w:pPr>
              <w:rPr>
                <w:sz w:val="24"/>
                <w:szCs w:val="24"/>
              </w:rPr>
            </w:pPr>
            <w:r w:rsidRPr="00E50CD4">
              <w:rPr>
                <w:sz w:val="24"/>
                <w:szCs w:val="24"/>
              </w:rPr>
              <w:t>4. Канализация промышленная;</w:t>
            </w:r>
          </w:p>
          <w:p w:rsidR="003A13A1" w:rsidRPr="00E50CD4" w:rsidRDefault="003A13A1" w:rsidP="003A13A1">
            <w:pPr>
              <w:rPr>
                <w:sz w:val="24"/>
                <w:szCs w:val="24"/>
              </w:rPr>
            </w:pPr>
            <w:r w:rsidRPr="00E50CD4">
              <w:rPr>
                <w:sz w:val="24"/>
                <w:szCs w:val="24"/>
              </w:rPr>
              <w:t>5. Канализация ливневая;</w:t>
            </w:r>
          </w:p>
          <w:p w:rsidR="003A13A1" w:rsidRPr="00E50CD4" w:rsidRDefault="003A13A1" w:rsidP="003A13A1">
            <w:pPr>
              <w:rPr>
                <w:rFonts w:eastAsia="Calibri"/>
                <w:sz w:val="24"/>
                <w:szCs w:val="24"/>
              </w:rPr>
            </w:pPr>
            <w:r w:rsidRPr="00E50CD4">
              <w:rPr>
                <w:sz w:val="24"/>
                <w:szCs w:val="24"/>
              </w:rPr>
              <w:t>6. Дренаж</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lastRenderedPageBreak/>
              <w:t>5.2.</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Очистка сточных вод</w:t>
            </w:r>
          </w:p>
        </w:tc>
        <w:tc>
          <w:tcPr>
            <w:tcW w:w="4784" w:type="dxa"/>
            <w:shd w:val="clear" w:color="auto" w:fill="auto"/>
          </w:tcPr>
          <w:p w:rsidR="003A13A1" w:rsidRPr="00E50CD4" w:rsidRDefault="003A13A1" w:rsidP="003A13A1">
            <w:pPr>
              <w:rPr>
                <w:rFonts w:eastAsia="Calibri"/>
                <w:sz w:val="24"/>
                <w:szCs w:val="24"/>
              </w:rPr>
            </w:pPr>
            <w:r w:rsidRPr="00E50CD4">
              <w:rPr>
                <w:sz w:val="24"/>
                <w:szCs w:val="24"/>
              </w:rPr>
              <w:t xml:space="preserve">1. Очистные сооружения </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6.</w:t>
            </w:r>
          </w:p>
        </w:tc>
        <w:tc>
          <w:tcPr>
            <w:tcW w:w="9604" w:type="dxa"/>
            <w:gridSpan w:val="2"/>
            <w:shd w:val="clear" w:color="auto" w:fill="auto"/>
          </w:tcPr>
          <w:p w:rsidR="003A13A1" w:rsidRPr="00E50CD4" w:rsidRDefault="003A13A1" w:rsidP="003A13A1">
            <w:pPr>
              <w:rPr>
                <w:sz w:val="24"/>
                <w:szCs w:val="24"/>
              </w:rPr>
            </w:pPr>
            <w:r w:rsidRPr="00E50CD4">
              <w:rPr>
                <w:sz w:val="24"/>
                <w:szCs w:val="24"/>
              </w:rPr>
              <w:t>Снабжения населения топливом</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6.1.</w:t>
            </w:r>
          </w:p>
        </w:tc>
        <w:tc>
          <w:tcPr>
            <w:tcW w:w="4820" w:type="dxa"/>
            <w:shd w:val="clear" w:color="auto" w:fill="auto"/>
          </w:tcPr>
          <w:p w:rsidR="003A13A1" w:rsidRPr="00E50CD4" w:rsidRDefault="003A13A1" w:rsidP="003A13A1">
            <w:pPr>
              <w:rPr>
                <w:sz w:val="24"/>
                <w:szCs w:val="24"/>
              </w:rPr>
            </w:pPr>
            <w:r w:rsidRPr="00E50CD4">
              <w:rPr>
                <w:sz w:val="24"/>
                <w:szCs w:val="24"/>
              </w:rPr>
              <w:t>Склады твердого топлива с преимущественным использованием:</w:t>
            </w:r>
          </w:p>
        </w:tc>
        <w:tc>
          <w:tcPr>
            <w:tcW w:w="4784" w:type="dxa"/>
            <w:shd w:val="clear" w:color="auto" w:fill="auto"/>
          </w:tcPr>
          <w:p w:rsidR="003A13A1" w:rsidRPr="00E50CD4" w:rsidRDefault="003A13A1" w:rsidP="003A13A1">
            <w:pPr>
              <w:rPr>
                <w:sz w:val="24"/>
                <w:szCs w:val="24"/>
              </w:rPr>
            </w:pPr>
            <w:r w:rsidRPr="00E50CD4">
              <w:rPr>
                <w:sz w:val="24"/>
                <w:szCs w:val="24"/>
              </w:rPr>
              <w:t>1. Склады с углем;</w:t>
            </w:r>
          </w:p>
          <w:p w:rsidR="003A13A1" w:rsidRPr="00E50CD4" w:rsidRDefault="003A13A1" w:rsidP="003A13A1">
            <w:pPr>
              <w:rPr>
                <w:sz w:val="24"/>
                <w:szCs w:val="24"/>
              </w:rPr>
            </w:pPr>
            <w:r w:rsidRPr="00E50CD4">
              <w:rPr>
                <w:sz w:val="24"/>
                <w:szCs w:val="24"/>
              </w:rPr>
              <w:t>2. Склады дров.</w:t>
            </w:r>
          </w:p>
        </w:tc>
      </w:tr>
    </w:tbl>
    <w:p w:rsidR="003A13A1" w:rsidRPr="003A13A1" w:rsidRDefault="003A13A1" w:rsidP="000F3EDD">
      <w:pPr>
        <w:jc w:val="both"/>
      </w:pPr>
    </w:p>
    <w:p w:rsidR="003A13A1" w:rsidRPr="00E50CD4" w:rsidRDefault="003A13A1" w:rsidP="000F3EDD">
      <w:pPr>
        <w:jc w:val="both"/>
        <w:rPr>
          <w:sz w:val="24"/>
          <w:szCs w:val="24"/>
        </w:rPr>
      </w:pPr>
      <w:r w:rsidRPr="00E50CD4">
        <w:rPr>
          <w:sz w:val="24"/>
          <w:szCs w:val="24"/>
        </w:rPr>
        <w:t xml:space="preserve">В целях обеспечения благоприятных условий проживания населения в отношении объектов местного значения, относящихся 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настоящими местными нормативами градостроительного проектирования устанавливаются следующие показатели обеспеченности населения муниципального образования: </w:t>
      </w:r>
    </w:p>
    <w:p w:rsidR="003A13A1" w:rsidRPr="00E50CD4" w:rsidRDefault="003A13A1" w:rsidP="000F3EDD">
      <w:pPr>
        <w:jc w:val="both"/>
        <w:rPr>
          <w:sz w:val="24"/>
          <w:szCs w:val="24"/>
        </w:rPr>
      </w:pPr>
      <w:r w:rsidRPr="00E50CD4">
        <w:rPr>
          <w:sz w:val="24"/>
          <w:szCs w:val="24"/>
        </w:rPr>
        <w:t>1) обеспеченность электроснабжением населения муниципального образования – 100%;</w:t>
      </w:r>
    </w:p>
    <w:p w:rsidR="003A13A1" w:rsidRPr="00E50CD4" w:rsidRDefault="003A13A1" w:rsidP="000F3EDD">
      <w:pPr>
        <w:jc w:val="both"/>
        <w:rPr>
          <w:sz w:val="24"/>
          <w:szCs w:val="24"/>
        </w:rPr>
      </w:pPr>
      <w:r w:rsidRPr="00E50CD4">
        <w:rPr>
          <w:sz w:val="24"/>
          <w:szCs w:val="24"/>
        </w:rPr>
        <w:t>2) обеспеченность теплоснабжением населения (потребителей тепловой энергии) муниципального образования – 100%;</w:t>
      </w:r>
    </w:p>
    <w:p w:rsidR="003A13A1" w:rsidRPr="00E50CD4" w:rsidRDefault="003A13A1" w:rsidP="000F3EDD">
      <w:pPr>
        <w:jc w:val="both"/>
        <w:rPr>
          <w:sz w:val="24"/>
          <w:szCs w:val="24"/>
        </w:rPr>
      </w:pPr>
      <w:r w:rsidRPr="00E50CD4">
        <w:rPr>
          <w:sz w:val="24"/>
          <w:szCs w:val="24"/>
        </w:rPr>
        <w:t>3) обеспеченность газоснабжением населения муниципального образования – 100%;</w:t>
      </w:r>
    </w:p>
    <w:p w:rsidR="003A13A1" w:rsidRPr="00E50CD4" w:rsidRDefault="003A13A1" w:rsidP="000F3EDD">
      <w:pPr>
        <w:jc w:val="both"/>
        <w:rPr>
          <w:sz w:val="24"/>
          <w:szCs w:val="24"/>
        </w:rPr>
      </w:pPr>
      <w:r w:rsidRPr="00E50CD4">
        <w:rPr>
          <w:sz w:val="24"/>
          <w:szCs w:val="24"/>
        </w:rPr>
        <w:t>4) обеспеченность водоснабжением населения муниципального образования – 100%;</w:t>
      </w:r>
    </w:p>
    <w:p w:rsidR="003A13A1" w:rsidRPr="00E50CD4" w:rsidRDefault="003A13A1" w:rsidP="000F3EDD">
      <w:pPr>
        <w:jc w:val="both"/>
        <w:rPr>
          <w:sz w:val="24"/>
          <w:szCs w:val="24"/>
        </w:rPr>
      </w:pPr>
      <w:r w:rsidRPr="00E50CD4">
        <w:rPr>
          <w:sz w:val="24"/>
          <w:szCs w:val="24"/>
        </w:rPr>
        <w:t>5) обеспеченность водоотведением населения муниципального образования – 100%.</w:t>
      </w:r>
    </w:p>
    <w:p w:rsidR="003A13A1" w:rsidRPr="00E50CD4" w:rsidRDefault="003A13A1" w:rsidP="000F3EDD">
      <w:pPr>
        <w:jc w:val="both"/>
        <w:rPr>
          <w:sz w:val="24"/>
          <w:szCs w:val="24"/>
        </w:rPr>
      </w:pPr>
      <w:r w:rsidRPr="00E50CD4">
        <w:rPr>
          <w:sz w:val="24"/>
          <w:szCs w:val="24"/>
        </w:rPr>
        <w:t xml:space="preserve">В целях определения расчетных показателей потребности в инженерно-техническом обеспечении населения муниципального образования, необходимо руководствоваться: </w:t>
      </w:r>
    </w:p>
    <w:p w:rsidR="003A13A1" w:rsidRPr="00E50CD4" w:rsidRDefault="003A13A1" w:rsidP="000F3EDD">
      <w:pPr>
        <w:jc w:val="both"/>
        <w:rPr>
          <w:sz w:val="24"/>
          <w:szCs w:val="24"/>
        </w:rPr>
      </w:pPr>
      <w:r w:rsidRPr="00E50CD4">
        <w:rPr>
          <w:sz w:val="24"/>
          <w:szCs w:val="24"/>
        </w:rPr>
        <w:t xml:space="preserve">1) Для определения расчетных значений показателей установленной мощности для потребителей электрической энергии: </w:t>
      </w:r>
    </w:p>
    <w:p w:rsidR="003A13A1" w:rsidRPr="00E50CD4" w:rsidRDefault="003A13A1" w:rsidP="000F3EDD">
      <w:pPr>
        <w:jc w:val="both"/>
        <w:rPr>
          <w:sz w:val="24"/>
          <w:szCs w:val="24"/>
        </w:rPr>
      </w:pPr>
      <w:r w:rsidRPr="00E50CD4">
        <w:rPr>
          <w:sz w:val="24"/>
          <w:szCs w:val="24"/>
        </w:rPr>
        <w:t xml:space="preserve">а) укрупненными показатели электропотребления в соответствии с приложением Н СП 42.13330.2016 «СНиП 2.07.01-89* «Градостроительство. Планировка и застройка городских и сельских поселений»; </w:t>
      </w:r>
    </w:p>
    <w:p w:rsidR="003A13A1" w:rsidRPr="00E50CD4" w:rsidRDefault="003A13A1" w:rsidP="000F3EDD">
      <w:pPr>
        <w:jc w:val="both"/>
        <w:rPr>
          <w:sz w:val="24"/>
          <w:szCs w:val="24"/>
        </w:rPr>
      </w:pPr>
      <w:r w:rsidRPr="00E50CD4">
        <w:rPr>
          <w:sz w:val="24"/>
          <w:szCs w:val="24"/>
        </w:rPr>
        <w:t>б) приложением к постановлению Региональной службы по тарифам в Ростовской области от 25.03.2014г. №10/1 «О внесении изменений в постановление Региональной службы по тарифам Ростовской области от 05.08.2013 № 28/1 «Об установлении социальной нормы потребления электрической энергии (мощности) в Ростовской области»;</w:t>
      </w:r>
    </w:p>
    <w:p w:rsidR="003A13A1" w:rsidRPr="00E50CD4" w:rsidRDefault="003A13A1" w:rsidP="000F3EDD">
      <w:pPr>
        <w:jc w:val="both"/>
        <w:rPr>
          <w:sz w:val="24"/>
          <w:szCs w:val="24"/>
        </w:rPr>
      </w:pPr>
      <w:r w:rsidRPr="00E50CD4">
        <w:rPr>
          <w:sz w:val="24"/>
          <w:szCs w:val="24"/>
        </w:rPr>
        <w:t>в) РД 34.20.185-94 «Инструкция по проектированию городских электрических сетей»;</w:t>
      </w:r>
    </w:p>
    <w:p w:rsidR="003A13A1" w:rsidRPr="00E50CD4" w:rsidRDefault="003A13A1" w:rsidP="003A13A1">
      <w:pPr>
        <w:rPr>
          <w:sz w:val="24"/>
          <w:szCs w:val="24"/>
        </w:rPr>
      </w:pPr>
      <w:r w:rsidRPr="00E50CD4">
        <w:rPr>
          <w:sz w:val="24"/>
          <w:szCs w:val="24"/>
        </w:rPr>
        <w:t>г) СП 31-110-2003 «Проектирование и монтаж электроустановок жилых и общественных зданий».</w:t>
      </w:r>
    </w:p>
    <w:p w:rsidR="003A13A1" w:rsidRPr="00E50CD4" w:rsidRDefault="003A13A1" w:rsidP="003A13A1">
      <w:pPr>
        <w:rPr>
          <w:sz w:val="24"/>
          <w:szCs w:val="24"/>
        </w:rPr>
      </w:pPr>
      <w:r w:rsidRPr="00E50CD4">
        <w:rPr>
          <w:sz w:val="24"/>
          <w:szCs w:val="24"/>
        </w:rPr>
        <w:t>Размеры земельных участков понизительных подстанций: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394"/>
      </w:tblGrid>
      <w:tr w:rsidR="003A13A1" w:rsidRPr="00E50CD4" w:rsidTr="00C67FDE">
        <w:tc>
          <w:tcPr>
            <w:tcW w:w="5353" w:type="dxa"/>
            <w:shd w:val="clear" w:color="auto" w:fill="auto"/>
          </w:tcPr>
          <w:p w:rsidR="003A13A1" w:rsidRPr="00E50CD4" w:rsidRDefault="003A13A1" w:rsidP="003A13A1">
            <w:pPr>
              <w:rPr>
                <w:sz w:val="24"/>
                <w:szCs w:val="24"/>
              </w:rPr>
            </w:pPr>
            <w:r w:rsidRPr="00E50CD4">
              <w:rPr>
                <w:sz w:val="24"/>
                <w:szCs w:val="24"/>
              </w:rPr>
              <w:t>Тип понизительной станции</w:t>
            </w:r>
          </w:p>
        </w:tc>
        <w:tc>
          <w:tcPr>
            <w:tcW w:w="4394" w:type="dxa"/>
            <w:shd w:val="clear" w:color="auto" w:fill="auto"/>
          </w:tcPr>
          <w:p w:rsidR="003A13A1" w:rsidRPr="00E50CD4" w:rsidRDefault="003A13A1" w:rsidP="003A13A1">
            <w:pPr>
              <w:rPr>
                <w:sz w:val="24"/>
                <w:szCs w:val="24"/>
              </w:rPr>
            </w:pPr>
            <w:r w:rsidRPr="00E50CD4">
              <w:rPr>
                <w:sz w:val="24"/>
                <w:szCs w:val="24"/>
              </w:rPr>
              <w:t>Размеры земельных участков (не более), га</w:t>
            </w:r>
          </w:p>
        </w:tc>
      </w:tr>
      <w:tr w:rsidR="003A13A1" w:rsidRPr="00E50CD4" w:rsidTr="00C67FDE">
        <w:tc>
          <w:tcPr>
            <w:tcW w:w="5353" w:type="dxa"/>
            <w:shd w:val="clear" w:color="auto" w:fill="auto"/>
          </w:tcPr>
          <w:p w:rsidR="003A13A1" w:rsidRPr="00E50CD4" w:rsidRDefault="003A13A1" w:rsidP="003A13A1">
            <w:pPr>
              <w:rPr>
                <w:sz w:val="24"/>
                <w:szCs w:val="24"/>
              </w:rPr>
            </w:pPr>
            <w:r w:rsidRPr="00E50CD4">
              <w:rPr>
                <w:sz w:val="24"/>
                <w:szCs w:val="24"/>
              </w:rPr>
              <w:t xml:space="preserve">Комплектные и распределительные устройства </w:t>
            </w:r>
          </w:p>
        </w:tc>
        <w:tc>
          <w:tcPr>
            <w:tcW w:w="4394" w:type="dxa"/>
            <w:shd w:val="clear" w:color="auto" w:fill="auto"/>
          </w:tcPr>
          <w:p w:rsidR="003A13A1" w:rsidRPr="00E50CD4" w:rsidRDefault="003A13A1" w:rsidP="003A13A1">
            <w:pPr>
              <w:rPr>
                <w:sz w:val="24"/>
                <w:szCs w:val="24"/>
              </w:rPr>
            </w:pPr>
            <w:r w:rsidRPr="00E50CD4">
              <w:rPr>
                <w:sz w:val="24"/>
                <w:szCs w:val="24"/>
              </w:rPr>
              <w:t>0,6</w:t>
            </w:r>
          </w:p>
        </w:tc>
      </w:tr>
      <w:tr w:rsidR="003A13A1" w:rsidRPr="00E50CD4" w:rsidTr="00C67FDE">
        <w:tc>
          <w:tcPr>
            <w:tcW w:w="5353" w:type="dxa"/>
            <w:shd w:val="clear" w:color="auto" w:fill="auto"/>
          </w:tcPr>
          <w:p w:rsidR="003A13A1" w:rsidRPr="00E50CD4" w:rsidRDefault="003A13A1" w:rsidP="003A13A1">
            <w:pPr>
              <w:rPr>
                <w:sz w:val="24"/>
                <w:szCs w:val="24"/>
              </w:rPr>
            </w:pPr>
            <w:r w:rsidRPr="00E50CD4">
              <w:rPr>
                <w:sz w:val="24"/>
                <w:szCs w:val="24"/>
              </w:rPr>
              <w:t xml:space="preserve">Пункты перехода воздушных линий в кабельные </w:t>
            </w:r>
          </w:p>
        </w:tc>
        <w:tc>
          <w:tcPr>
            <w:tcW w:w="4394" w:type="dxa"/>
            <w:shd w:val="clear" w:color="auto" w:fill="auto"/>
          </w:tcPr>
          <w:p w:rsidR="003A13A1" w:rsidRPr="00E50CD4" w:rsidRDefault="003A13A1" w:rsidP="003A13A1">
            <w:pPr>
              <w:rPr>
                <w:sz w:val="24"/>
                <w:szCs w:val="24"/>
              </w:rPr>
            </w:pPr>
            <w:r w:rsidRPr="00E50CD4">
              <w:rPr>
                <w:sz w:val="24"/>
                <w:szCs w:val="24"/>
              </w:rPr>
              <w:t>0,1</w:t>
            </w:r>
          </w:p>
        </w:tc>
      </w:tr>
    </w:tbl>
    <w:p w:rsidR="003A13A1" w:rsidRPr="00E50CD4" w:rsidRDefault="003A13A1" w:rsidP="00A57A31">
      <w:pPr>
        <w:jc w:val="both"/>
        <w:rPr>
          <w:sz w:val="24"/>
          <w:szCs w:val="24"/>
        </w:rPr>
      </w:pPr>
      <w:r w:rsidRPr="00E50CD4">
        <w:rPr>
          <w:sz w:val="24"/>
          <w:szCs w:val="24"/>
        </w:rPr>
        <w:t>2) Для определения расчетных значений показателей потребности в тепловой энергии и газе:</w:t>
      </w:r>
    </w:p>
    <w:p w:rsidR="003A13A1" w:rsidRPr="00E50CD4" w:rsidRDefault="003A13A1" w:rsidP="00A57A31">
      <w:pPr>
        <w:jc w:val="both"/>
        <w:rPr>
          <w:sz w:val="24"/>
          <w:szCs w:val="24"/>
        </w:rPr>
      </w:pPr>
      <w:r w:rsidRPr="00E50CD4">
        <w:rPr>
          <w:sz w:val="24"/>
          <w:szCs w:val="24"/>
        </w:rPr>
        <w:t xml:space="preserve">а) СП 131.13330.2012 «Свод правил. Строительная климатология»; </w:t>
      </w:r>
    </w:p>
    <w:p w:rsidR="003A13A1" w:rsidRPr="00E50CD4" w:rsidRDefault="003A13A1" w:rsidP="00A57A31">
      <w:pPr>
        <w:jc w:val="both"/>
        <w:rPr>
          <w:sz w:val="24"/>
          <w:szCs w:val="24"/>
        </w:rPr>
      </w:pPr>
      <w:r w:rsidRPr="00E50CD4">
        <w:rPr>
          <w:sz w:val="24"/>
          <w:szCs w:val="24"/>
        </w:rPr>
        <w:t xml:space="preserve">б) СП 41-104-2000 «Проектирование автономных источников теплоснабжения»; </w:t>
      </w:r>
    </w:p>
    <w:p w:rsidR="003A13A1" w:rsidRPr="00E50CD4" w:rsidRDefault="003A13A1" w:rsidP="00A57A31">
      <w:pPr>
        <w:jc w:val="both"/>
        <w:rPr>
          <w:sz w:val="24"/>
          <w:szCs w:val="24"/>
        </w:rPr>
      </w:pPr>
      <w:r w:rsidRPr="00E50CD4">
        <w:rPr>
          <w:sz w:val="24"/>
          <w:szCs w:val="24"/>
        </w:rPr>
        <w:t xml:space="preserve">в)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w:t>
      </w:r>
    </w:p>
    <w:p w:rsidR="003A13A1" w:rsidRPr="00E50CD4" w:rsidRDefault="003A13A1" w:rsidP="00A57A31">
      <w:pPr>
        <w:jc w:val="both"/>
        <w:rPr>
          <w:sz w:val="24"/>
          <w:szCs w:val="24"/>
        </w:rPr>
      </w:pPr>
      <w:r w:rsidRPr="00E50CD4">
        <w:rPr>
          <w:sz w:val="24"/>
          <w:szCs w:val="24"/>
        </w:rPr>
        <w:t xml:space="preserve">г) СП 42-101-2003 «Общие положения по проектированию и строительству газораспределительных систем из металлических и полиэтиленовых труб». </w:t>
      </w:r>
    </w:p>
    <w:p w:rsidR="003A13A1" w:rsidRPr="00E50CD4" w:rsidRDefault="003A13A1" w:rsidP="00A57A31">
      <w:pPr>
        <w:jc w:val="both"/>
        <w:rPr>
          <w:sz w:val="24"/>
          <w:szCs w:val="24"/>
        </w:rPr>
      </w:pPr>
      <w:r w:rsidRPr="00E50CD4">
        <w:rPr>
          <w:sz w:val="24"/>
          <w:szCs w:val="24"/>
        </w:rPr>
        <w:t>д) СП 30.13.330.2012 «Свод правил. Внутренний водопровод и канализация зданий»;</w:t>
      </w:r>
    </w:p>
    <w:p w:rsidR="003A13A1" w:rsidRPr="00E50CD4" w:rsidRDefault="003A13A1" w:rsidP="00A57A31">
      <w:pPr>
        <w:jc w:val="both"/>
        <w:rPr>
          <w:sz w:val="24"/>
          <w:szCs w:val="24"/>
        </w:rPr>
      </w:pPr>
      <w:r w:rsidRPr="00E50CD4">
        <w:rPr>
          <w:sz w:val="24"/>
          <w:szCs w:val="24"/>
        </w:rPr>
        <w:t>е) СП 124.13330.2012 "СНиП 41-02-2003 "Тепловые сети".</w:t>
      </w:r>
    </w:p>
    <w:p w:rsidR="003A13A1" w:rsidRPr="003A13A1" w:rsidRDefault="003A13A1" w:rsidP="003A13A1"/>
    <w:p w:rsidR="003A13A1" w:rsidRPr="00E50CD4" w:rsidRDefault="003A13A1" w:rsidP="003A13A1">
      <w:pPr>
        <w:rPr>
          <w:sz w:val="22"/>
          <w:szCs w:val="22"/>
        </w:rPr>
      </w:pPr>
    </w:p>
    <w:p w:rsidR="003A13A1" w:rsidRPr="00E50CD4" w:rsidRDefault="003A13A1" w:rsidP="003A13A1">
      <w:pPr>
        <w:rPr>
          <w:sz w:val="22"/>
          <w:szCs w:val="22"/>
        </w:rPr>
      </w:pPr>
      <w:r w:rsidRPr="00E50CD4">
        <w:rPr>
          <w:sz w:val="22"/>
          <w:szCs w:val="22"/>
        </w:rPr>
        <w:t>Размеры земельных участков котельных: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3427"/>
        <w:gridCol w:w="3427"/>
      </w:tblGrid>
      <w:tr w:rsidR="003A13A1" w:rsidRPr="00E50CD4" w:rsidTr="00C67FDE">
        <w:tc>
          <w:tcPr>
            <w:tcW w:w="3425" w:type="dxa"/>
            <w:vMerge w:val="restart"/>
            <w:shd w:val="clear" w:color="auto" w:fill="auto"/>
          </w:tcPr>
          <w:p w:rsidR="003A13A1" w:rsidRPr="00E50CD4" w:rsidRDefault="003A13A1" w:rsidP="003A13A1">
            <w:pPr>
              <w:rPr>
                <w:sz w:val="24"/>
                <w:szCs w:val="24"/>
              </w:rPr>
            </w:pPr>
            <w:r w:rsidRPr="00E50CD4">
              <w:rPr>
                <w:sz w:val="24"/>
                <w:szCs w:val="24"/>
              </w:rPr>
              <w:t>Теплопроизводительность котельных,</w:t>
            </w:r>
          </w:p>
          <w:p w:rsidR="003A13A1" w:rsidRPr="00E50CD4" w:rsidRDefault="003A13A1" w:rsidP="003A13A1">
            <w:pPr>
              <w:rPr>
                <w:sz w:val="24"/>
                <w:szCs w:val="24"/>
              </w:rPr>
            </w:pPr>
            <w:r w:rsidRPr="00E50CD4">
              <w:rPr>
                <w:sz w:val="24"/>
                <w:szCs w:val="24"/>
              </w:rPr>
              <w:t>Гкал/ч (МВт)</w:t>
            </w:r>
          </w:p>
        </w:tc>
        <w:tc>
          <w:tcPr>
            <w:tcW w:w="6854" w:type="dxa"/>
            <w:gridSpan w:val="2"/>
            <w:shd w:val="clear" w:color="auto" w:fill="auto"/>
          </w:tcPr>
          <w:p w:rsidR="003A13A1" w:rsidRPr="00E50CD4" w:rsidRDefault="003A13A1" w:rsidP="003A13A1">
            <w:pPr>
              <w:rPr>
                <w:sz w:val="24"/>
                <w:szCs w:val="24"/>
              </w:rPr>
            </w:pPr>
            <w:r w:rsidRPr="00E50CD4">
              <w:rPr>
                <w:sz w:val="24"/>
                <w:szCs w:val="24"/>
              </w:rPr>
              <w:t>Размеры земельных участков котельных, га</w:t>
            </w:r>
          </w:p>
        </w:tc>
      </w:tr>
      <w:tr w:rsidR="003A13A1" w:rsidRPr="00E50CD4" w:rsidTr="00C67FDE">
        <w:tc>
          <w:tcPr>
            <w:tcW w:w="3425" w:type="dxa"/>
            <w:vMerge/>
            <w:shd w:val="clear" w:color="auto" w:fill="auto"/>
          </w:tcPr>
          <w:p w:rsidR="003A13A1" w:rsidRPr="00E50CD4" w:rsidRDefault="003A13A1" w:rsidP="003A13A1">
            <w:pPr>
              <w:rPr>
                <w:sz w:val="24"/>
                <w:szCs w:val="24"/>
              </w:rPr>
            </w:pPr>
          </w:p>
        </w:tc>
        <w:tc>
          <w:tcPr>
            <w:tcW w:w="3427" w:type="dxa"/>
            <w:shd w:val="clear" w:color="auto" w:fill="auto"/>
          </w:tcPr>
          <w:p w:rsidR="003A13A1" w:rsidRPr="00E50CD4" w:rsidRDefault="003A13A1" w:rsidP="003A13A1">
            <w:pPr>
              <w:rPr>
                <w:sz w:val="24"/>
                <w:szCs w:val="24"/>
              </w:rPr>
            </w:pPr>
            <w:r w:rsidRPr="00E50CD4">
              <w:rPr>
                <w:sz w:val="24"/>
                <w:szCs w:val="24"/>
              </w:rPr>
              <w:t>работающих на твердом топливе</w:t>
            </w:r>
          </w:p>
        </w:tc>
        <w:tc>
          <w:tcPr>
            <w:tcW w:w="3427" w:type="dxa"/>
            <w:shd w:val="clear" w:color="auto" w:fill="auto"/>
          </w:tcPr>
          <w:p w:rsidR="003A13A1" w:rsidRPr="00E50CD4" w:rsidRDefault="003A13A1" w:rsidP="003A13A1">
            <w:pPr>
              <w:rPr>
                <w:sz w:val="24"/>
                <w:szCs w:val="24"/>
              </w:rPr>
            </w:pPr>
            <w:r w:rsidRPr="00E50CD4">
              <w:rPr>
                <w:sz w:val="24"/>
                <w:szCs w:val="24"/>
              </w:rPr>
              <w:t>работающих на газомазутном топливе</w:t>
            </w:r>
          </w:p>
        </w:tc>
      </w:tr>
      <w:tr w:rsidR="003A13A1" w:rsidRPr="00E50CD4" w:rsidTr="00C67FDE">
        <w:tc>
          <w:tcPr>
            <w:tcW w:w="3425" w:type="dxa"/>
            <w:shd w:val="clear" w:color="auto" w:fill="auto"/>
          </w:tcPr>
          <w:p w:rsidR="003A13A1" w:rsidRPr="00E50CD4" w:rsidRDefault="003A13A1" w:rsidP="003A13A1">
            <w:pPr>
              <w:rPr>
                <w:sz w:val="24"/>
                <w:szCs w:val="24"/>
              </w:rPr>
            </w:pPr>
            <w:r w:rsidRPr="00E50CD4">
              <w:rPr>
                <w:sz w:val="24"/>
                <w:szCs w:val="24"/>
              </w:rPr>
              <w:t>до 5</w:t>
            </w:r>
          </w:p>
        </w:tc>
        <w:tc>
          <w:tcPr>
            <w:tcW w:w="3427" w:type="dxa"/>
            <w:shd w:val="clear" w:color="auto" w:fill="auto"/>
          </w:tcPr>
          <w:p w:rsidR="003A13A1" w:rsidRPr="00E50CD4" w:rsidRDefault="003A13A1" w:rsidP="003A13A1">
            <w:pPr>
              <w:rPr>
                <w:sz w:val="24"/>
                <w:szCs w:val="24"/>
              </w:rPr>
            </w:pPr>
            <w:r w:rsidRPr="00E50CD4">
              <w:rPr>
                <w:sz w:val="24"/>
                <w:szCs w:val="24"/>
              </w:rPr>
              <w:t>0,7</w:t>
            </w:r>
          </w:p>
        </w:tc>
        <w:tc>
          <w:tcPr>
            <w:tcW w:w="3427" w:type="dxa"/>
            <w:shd w:val="clear" w:color="auto" w:fill="auto"/>
          </w:tcPr>
          <w:p w:rsidR="003A13A1" w:rsidRPr="00E50CD4" w:rsidRDefault="003A13A1" w:rsidP="003A13A1">
            <w:pPr>
              <w:rPr>
                <w:sz w:val="24"/>
                <w:szCs w:val="24"/>
              </w:rPr>
            </w:pPr>
            <w:r w:rsidRPr="00E50CD4">
              <w:rPr>
                <w:sz w:val="24"/>
                <w:szCs w:val="24"/>
              </w:rPr>
              <w:t>0,7</w:t>
            </w:r>
          </w:p>
        </w:tc>
      </w:tr>
      <w:tr w:rsidR="003A13A1" w:rsidRPr="00E50CD4" w:rsidTr="00C67FDE">
        <w:tc>
          <w:tcPr>
            <w:tcW w:w="3425" w:type="dxa"/>
            <w:shd w:val="clear" w:color="auto" w:fill="auto"/>
          </w:tcPr>
          <w:p w:rsidR="003A13A1" w:rsidRPr="00E50CD4" w:rsidRDefault="003A13A1" w:rsidP="003A13A1">
            <w:pPr>
              <w:rPr>
                <w:sz w:val="24"/>
                <w:szCs w:val="24"/>
              </w:rPr>
            </w:pPr>
            <w:r w:rsidRPr="00E50CD4">
              <w:rPr>
                <w:sz w:val="24"/>
                <w:szCs w:val="24"/>
              </w:rPr>
              <w:t>от 5 до 10 (от 6 до 12)</w:t>
            </w:r>
          </w:p>
        </w:tc>
        <w:tc>
          <w:tcPr>
            <w:tcW w:w="3427" w:type="dxa"/>
            <w:shd w:val="clear" w:color="auto" w:fill="auto"/>
          </w:tcPr>
          <w:p w:rsidR="003A13A1" w:rsidRPr="00E50CD4" w:rsidRDefault="003A13A1" w:rsidP="003A13A1">
            <w:pPr>
              <w:rPr>
                <w:sz w:val="24"/>
                <w:szCs w:val="24"/>
              </w:rPr>
            </w:pPr>
            <w:r w:rsidRPr="00E50CD4">
              <w:rPr>
                <w:sz w:val="24"/>
                <w:szCs w:val="24"/>
              </w:rPr>
              <w:t>1,0</w:t>
            </w:r>
          </w:p>
        </w:tc>
        <w:tc>
          <w:tcPr>
            <w:tcW w:w="3427" w:type="dxa"/>
            <w:shd w:val="clear" w:color="auto" w:fill="auto"/>
          </w:tcPr>
          <w:p w:rsidR="003A13A1" w:rsidRPr="00E50CD4" w:rsidRDefault="003A13A1" w:rsidP="003A13A1">
            <w:pPr>
              <w:rPr>
                <w:sz w:val="24"/>
                <w:szCs w:val="24"/>
              </w:rPr>
            </w:pPr>
            <w:r w:rsidRPr="00E50CD4">
              <w:rPr>
                <w:sz w:val="24"/>
                <w:szCs w:val="24"/>
              </w:rPr>
              <w:t>1,0</w:t>
            </w:r>
          </w:p>
        </w:tc>
      </w:tr>
      <w:tr w:rsidR="003A13A1" w:rsidRPr="00E50CD4" w:rsidTr="00C67FDE">
        <w:tc>
          <w:tcPr>
            <w:tcW w:w="3425" w:type="dxa"/>
            <w:shd w:val="clear" w:color="auto" w:fill="auto"/>
          </w:tcPr>
          <w:p w:rsidR="003A13A1" w:rsidRPr="00E50CD4" w:rsidRDefault="003A13A1" w:rsidP="003A13A1">
            <w:pPr>
              <w:rPr>
                <w:sz w:val="24"/>
                <w:szCs w:val="24"/>
              </w:rPr>
            </w:pPr>
            <w:r w:rsidRPr="00E50CD4">
              <w:rPr>
                <w:sz w:val="24"/>
                <w:szCs w:val="24"/>
              </w:rPr>
              <w:t>свыше 10 до 50 (св. 12 до 58)</w:t>
            </w:r>
          </w:p>
        </w:tc>
        <w:tc>
          <w:tcPr>
            <w:tcW w:w="3427" w:type="dxa"/>
            <w:shd w:val="clear" w:color="auto" w:fill="auto"/>
          </w:tcPr>
          <w:p w:rsidR="003A13A1" w:rsidRPr="00E50CD4" w:rsidRDefault="003A13A1" w:rsidP="003A13A1">
            <w:pPr>
              <w:rPr>
                <w:sz w:val="24"/>
                <w:szCs w:val="24"/>
              </w:rPr>
            </w:pPr>
            <w:r w:rsidRPr="00E50CD4">
              <w:rPr>
                <w:sz w:val="24"/>
                <w:szCs w:val="24"/>
              </w:rPr>
              <w:t>2,0</w:t>
            </w:r>
          </w:p>
        </w:tc>
        <w:tc>
          <w:tcPr>
            <w:tcW w:w="3427" w:type="dxa"/>
            <w:shd w:val="clear" w:color="auto" w:fill="auto"/>
          </w:tcPr>
          <w:p w:rsidR="003A13A1" w:rsidRPr="00E50CD4" w:rsidRDefault="003A13A1" w:rsidP="003A13A1">
            <w:pPr>
              <w:rPr>
                <w:sz w:val="24"/>
                <w:szCs w:val="24"/>
              </w:rPr>
            </w:pPr>
            <w:r w:rsidRPr="00E50CD4">
              <w:rPr>
                <w:sz w:val="24"/>
                <w:szCs w:val="24"/>
              </w:rPr>
              <w:t>1,5</w:t>
            </w:r>
          </w:p>
        </w:tc>
      </w:tr>
      <w:tr w:rsidR="003A13A1" w:rsidRPr="00E50CD4" w:rsidTr="00C67FDE">
        <w:tc>
          <w:tcPr>
            <w:tcW w:w="3425" w:type="dxa"/>
            <w:shd w:val="clear" w:color="auto" w:fill="auto"/>
          </w:tcPr>
          <w:p w:rsidR="003A13A1" w:rsidRPr="00E50CD4" w:rsidRDefault="003A13A1" w:rsidP="003A13A1">
            <w:pPr>
              <w:rPr>
                <w:sz w:val="24"/>
                <w:szCs w:val="24"/>
              </w:rPr>
            </w:pPr>
            <w:r w:rsidRPr="00E50CD4">
              <w:rPr>
                <w:sz w:val="24"/>
                <w:szCs w:val="24"/>
              </w:rPr>
              <w:t>свыше 50 до 100 (св. 58 до 116)</w:t>
            </w:r>
          </w:p>
        </w:tc>
        <w:tc>
          <w:tcPr>
            <w:tcW w:w="3427" w:type="dxa"/>
            <w:shd w:val="clear" w:color="auto" w:fill="auto"/>
          </w:tcPr>
          <w:p w:rsidR="003A13A1" w:rsidRPr="00E50CD4" w:rsidRDefault="003A13A1" w:rsidP="003A13A1">
            <w:pPr>
              <w:rPr>
                <w:sz w:val="24"/>
                <w:szCs w:val="24"/>
              </w:rPr>
            </w:pPr>
            <w:r w:rsidRPr="00E50CD4">
              <w:rPr>
                <w:sz w:val="24"/>
                <w:szCs w:val="24"/>
              </w:rPr>
              <w:t>3,0</w:t>
            </w:r>
          </w:p>
        </w:tc>
        <w:tc>
          <w:tcPr>
            <w:tcW w:w="3427" w:type="dxa"/>
            <w:shd w:val="clear" w:color="auto" w:fill="auto"/>
          </w:tcPr>
          <w:p w:rsidR="003A13A1" w:rsidRPr="00E50CD4" w:rsidRDefault="003A13A1" w:rsidP="003A13A1">
            <w:pPr>
              <w:rPr>
                <w:sz w:val="24"/>
                <w:szCs w:val="24"/>
              </w:rPr>
            </w:pPr>
            <w:r w:rsidRPr="00E50CD4">
              <w:rPr>
                <w:sz w:val="24"/>
                <w:szCs w:val="24"/>
              </w:rPr>
              <w:t>2,5</w:t>
            </w:r>
          </w:p>
        </w:tc>
      </w:tr>
    </w:tbl>
    <w:p w:rsidR="003A13A1" w:rsidRPr="003A13A1" w:rsidRDefault="003A13A1" w:rsidP="003A13A1"/>
    <w:p w:rsidR="003A13A1" w:rsidRPr="00E50CD4" w:rsidRDefault="003A13A1" w:rsidP="003A13A1">
      <w:pPr>
        <w:rPr>
          <w:sz w:val="24"/>
          <w:szCs w:val="24"/>
        </w:rPr>
      </w:pPr>
      <w:r w:rsidRPr="00E50CD4">
        <w:rPr>
          <w:sz w:val="24"/>
          <w:szCs w:val="24"/>
        </w:rPr>
        <w:lastRenderedPageBreak/>
        <w:t>Размеры земельных участков для размещения газонаполнительных станций (ГНС) (не более):</w:t>
      </w: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3A13A1" w:rsidRPr="00E50CD4" w:rsidTr="00C67FDE">
        <w:trPr>
          <w:jc w:val="center"/>
        </w:trPr>
        <w:tc>
          <w:tcPr>
            <w:tcW w:w="5139" w:type="dxa"/>
            <w:shd w:val="clear" w:color="auto" w:fill="auto"/>
          </w:tcPr>
          <w:p w:rsidR="003A13A1" w:rsidRPr="00E50CD4" w:rsidRDefault="003A13A1" w:rsidP="003A13A1">
            <w:pPr>
              <w:rPr>
                <w:sz w:val="24"/>
                <w:szCs w:val="24"/>
              </w:rPr>
            </w:pPr>
            <w:r w:rsidRPr="00E50CD4">
              <w:rPr>
                <w:sz w:val="24"/>
                <w:szCs w:val="24"/>
              </w:rPr>
              <w:t>Производительность, тыс.т/год</w:t>
            </w:r>
          </w:p>
        </w:tc>
        <w:tc>
          <w:tcPr>
            <w:tcW w:w="5140" w:type="dxa"/>
            <w:shd w:val="clear" w:color="auto" w:fill="auto"/>
          </w:tcPr>
          <w:p w:rsidR="003A13A1" w:rsidRPr="00E50CD4" w:rsidRDefault="003A13A1" w:rsidP="003A13A1">
            <w:pPr>
              <w:rPr>
                <w:sz w:val="24"/>
                <w:szCs w:val="24"/>
              </w:rPr>
            </w:pPr>
            <w:r w:rsidRPr="00E50CD4">
              <w:rPr>
                <w:sz w:val="24"/>
                <w:szCs w:val="24"/>
              </w:rPr>
              <w:t>Размер земельного участка, га</w:t>
            </w:r>
          </w:p>
        </w:tc>
      </w:tr>
      <w:tr w:rsidR="003A13A1" w:rsidRPr="00E50CD4" w:rsidTr="00C67FDE">
        <w:trPr>
          <w:jc w:val="center"/>
        </w:trPr>
        <w:tc>
          <w:tcPr>
            <w:tcW w:w="5139" w:type="dxa"/>
            <w:shd w:val="clear" w:color="auto" w:fill="auto"/>
          </w:tcPr>
          <w:p w:rsidR="003A13A1" w:rsidRPr="00E50CD4" w:rsidRDefault="003A13A1" w:rsidP="003A13A1">
            <w:pPr>
              <w:rPr>
                <w:sz w:val="24"/>
                <w:szCs w:val="24"/>
              </w:rPr>
            </w:pPr>
            <w:r w:rsidRPr="00E50CD4">
              <w:rPr>
                <w:sz w:val="24"/>
                <w:szCs w:val="24"/>
              </w:rPr>
              <w:t>10</w:t>
            </w:r>
          </w:p>
        </w:tc>
        <w:tc>
          <w:tcPr>
            <w:tcW w:w="5140" w:type="dxa"/>
            <w:shd w:val="clear" w:color="auto" w:fill="auto"/>
          </w:tcPr>
          <w:p w:rsidR="003A13A1" w:rsidRPr="00E50CD4" w:rsidRDefault="003A13A1" w:rsidP="003A13A1">
            <w:pPr>
              <w:rPr>
                <w:sz w:val="24"/>
                <w:szCs w:val="24"/>
              </w:rPr>
            </w:pPr>
            <w:r w:rsidRPr="00E50CD4">
              <w:rPr>
                <w:sz w:val="24"/>
                <w:szCs w:val="24"/>
              </w:rPr>
              <w:t>6,0</w:t>
            </w:r>
          </w:p>
        </w:tc>
      </w:tr>
      <w:tr w:rsidR="003A13A1" w:rsidRPr="00E50CD4" w:rsidTr="00C67FDE">
        <w:trPr>
          <w:jc w:val="center"/>
        </w:trPr>
        <w:tc>
          <w:tcPr>
            <w:tcW w:w="5139" w:type="dxa"/>
            <w:shd w:val="clear" w:color="auto" w:fill="auto"/>
          </w:tcPr>
          <w:p w:rsidR="003A13A1" w:rsidRPr="00E50CD4" w:rsidRDefault="003A13A1" w:rsidP="003A13A1">
            <w:pPr>
              <w:rPr>
                <w:sz w:val="24"/>
                <w:szCs w:val="24"/>
              </w:rPr>
            </w:pPr>
            <w:r w:rsidRPr="00E50CD4">
              <w:rPr>
                <w:sz w:val="24"/>
                <w:szCs w:val="24"/>
              </w:rPr>
              <w:t>20</w:t>
            </w:r>
          </w:p>
        </w:tc>
        <w:tc>
          <w:tcPr>
            <w:tcW w:w="5140" w:type="dxa"/>
            <w:shd w:val="clear" w:color="auto" w:fill="auto"/>
          </w:tcPr>
          <w:p w:rsidR="003A13A1" w:rsidRPr="00E50CD4" w:rsidRDefault="003A13A1" w:rsidP="003A13A1">
            <w:pPr>
              <w:rPr>
                <w:sz w:val="24"/>
                <w:szCs w:val="24"/>
              </w:rPr>
            </w:pPr>
            <w:r w:rsidRPr="00E50CD4">
              <w:rPr>
                <w:sz w:val="24"/>
                <w:szCs w:val="24"/>
              </w:rPr>
              <w:t>7,0</w:t>
            </w:r>
          </w:p>
        </w:tc>
      </w:tr>
      <w:tr w:rsidR="003A13A1" w:rsidRPr="00E50CD4" w:rsidTr="00C67FDE">
        <w:trPr>
          <w:jc w:val="center"/>
        </w:trPr>
        <w:tc>
          <w:tcPr>
            <w:tcW w:w="5139" w:type="dxa"/>
            <w:shd w:val="clear" w:color="auto" w:fill="auto"/>
          </w:tcPr>
          <w:p w:rsidR="003A13A1" w:rsidRPr="00E50CD4" w:rsidRDefault="003A13A1" w:rsidP="003A13A1">
            <w:pPr>
              <w:rPr>
                <w:sz w:val="24"/>
                <w:szCs w:val="24"/>
              </w:rPr>
            </w:pPr>
            <w:r w:rsidRPr="00E50CD4">
              <w:rPr>
                <w:sz w:val="24"/>
                <w:szCs w:val="24"/>
              </w:rPr>
              <w:t>40</w:t>
            </w:r>
          </w:p>
        </w:tc>
        <w:tc>
          <w:tcPr>
            <w:tcW w:w="5140" w:type="dxa"/>
            <w:shd w:val="clear" w:color="auto" w:fill="auto"/>
          </w:tcPr>
          <w:p w:rsidR="003A13A1" w:rsidRPr="00E50CD4" w:rsidRDefault="003A13A1" w:rsidP="003A13A1">
            <w:pPr>
              <w:rPr>
                <w:sz w:val="24"/>
                <w:szCs w:val="24"/>
              </w:rPr>
            </w:pPr>
            <w:r w:rsidRPr="00E50CD4">
              <w:rPr>
                <w:sz w:val="24"/>
                <w:szCs w:val="24"/>
              </w:rPr>
              <w:t>8,0</w:t>
            </w:r>
          </w:p>
        </w:tc>
      </w:tr>
    </w:tbl>
    <w:p w:rsidR="003A13A1" w:rsidRPr="003A13A1" w:rsidRDefault="003A13A1" w:rsidP="003A13A1"/>
    <w:p w:rsidR="003A13A1" w:rsidRPr="003A13A1" w:rsidRDefault="003A13A1" w:rsidP="000F3EDD">
      <w:pPr>
        <w:jc w:val="both"/>
      </w:pPr>
      <w:r w:rsidRPr="003A13A1">
        <w:t>Размеры земельных участков для размещения газонаполнительных пунктов (ГНП) (не более) – 0,6 га.</w:t>
      </w:r>
    </w:p>
    <w:p w:rsidR="003A13A1" w:rsidRPr="00E50CD4" w:rsidRDefault="003A13A1" w:rsidP="000F3EDD">
      <w:pPr>
        <w:jc w:val="both"/>
        <w:rPr>
          <w:sz w:val="24"/>
          <w:szCs w:val="24"/>
        </w:rPr>
      </w:pPr>
      <w:r w:rsidRPr="00E50CD4">
        <w:rPr>
          <w:sz w:val="24"/>
          <w:szCs w:val="24"/>
        </w:rPr>
        <w:t xml:space="preserve">Минимальные расстояния от подземных (наземных с обвалованием) газопроводов до зданий и сооружений следует принимать в соответствии с СП 62.13330. </w:t>
      </w:r>
    </w:p>
    <w:p w:rsidR="003A13A1" w:rsidRPr="00E50CD4" w:rsidRDefault="003A13A1" w:rsidP="000F3EDD">
      <w:pPr>
        <w:jc w:val="both"/>
        <w:rPr>
          <w:sz w:val="24"/>
          <w:szCs w:val="24"/>
        </w:rPr>
      </w:pPr>
      <w:r w:rsidRPr="00E50CD4">
        <w:rPr>
          <w:sz w:val="24"/>
          <w:szCs w:val="24"/>
        </w:rPr>
        <w:t>3) Для определения расчетных значений показателей водопотребления:</w:t>
      </w:r>
    </w:p>
    <w:p w:rsidR="003A13A1" w:rsidRPr="00E50CD4" w:rsidRDefault="003A13A1" w:rsidP="000F3EDD">
      <w:pPr>
        <w:jc w:val="both"/>
        <w:rPr>
          <w:sz w:val="24"/>
          <w:szCs w:val="24"/>
        </w:rPr>
      </w:pPr>
      <w:r w:rsidRPr="00E50CD4">
        <w:rPr>
          <w:sz w:val="24"/>
          <w:szCs w:val="24"/>
        </w:rPr>
        <w:t xml:space="preserve">- СП 31.13330.2012 «Свод правил. Водоснабжение. Наружные сети и сооружения»; </w:t>
      </w:r>
    </w:p>
    <w:p w:rsidR="003A13A1" w:rsidRPr="00E50CD4" w:rsidRDefault="003A13A1" w:rsidP="000F3EDD">
      <w:pPr>
        <w:jc w:val="both"/>
        <w:rPr>
          <w:sz w:val="24"/>
          <w:szCs w:val="24"/>
        </w:rPr>
      </w:pPr>
      <w:r w:rsidRPr="00E50CD4">
        <w:rPr>
          <w:sz w:val="24"/>
          <w:szCs w:val="24"/>
        </w:rPr>
        <w:t>В том числе для нужд пожаротушения:</w:t>
      </w:r>
    </w:p>
    <w:p w:rsidR="003A13A1" w:rsidRPr="00E50CD4" w:rsidRDefault="003A13A1" w:rsidP="000F3EDD">
      <w:pPr>
        <w:jc w:val="both"/>
        <w:rPr>
          <w:sz w:val="24"/>
          <w:szCs w:val="24"/>
        </w:rPr>
      </w:pPr>
      <w:r w:rsidRPr="00E50CD4">
        <w:rPr>
          <w:sz w:val="24"/>
          <w:szCs w:val="24"/>
        </w:rPr>
        <w:t>- СП 5.13130.2009 «Системы противопожарной защиты. Установки пожарной сигнализации и пожаротушения автоматические»;</w:t>
      </w:r>
    </w:p>
    <w:p w:rsidR="003A13A1" w:rsidRPr="00E50CD4" w:rsidRDefault="003A13A1" w:rsidP="000F3EDD">
      <w:pPr>
        <w:jc w:val="both"/>
        <w:rPr>
          <w:sz w:val="24"/>
          <w:szCs w:val="24"/>
        </w:rPr>
      </w:pPr>
      <w:r w:rsidRPr="00E50CD4">
        <w:rPr>
          <w:sz w:val="24"/>
          <w:szCs w:val="24"/>
        </w:rPr>
        <w:t>- СП 8.13130.2009 «Системы противопожарной защиты. Источники наружного противопожарного водоснабжения. Требования пожарной безопасности»;</w:t>
      </w:r>
    </w:p>
    <w:p w:rsidR="003A13A1" w:rsidRPr="00E50CD4" w:rsidRDefault="003A13A1" w:rsidP="000F3EDD">
      <w:pPr>
        <w:jc w:val="both"/>
        <w:rPr>
          <w:sz w:val="24"/>
          <w:szCs w:val="24"/>
        </w:rPr>
      </w:pPr>
      <w:r w:rsidRPr="00E50CD4">
        <w:rPr>
          <w:sz w:val="24"/>
          <w:szCs w:val="24"/>
        </w:rPr>
        <w:t>- СП 10.13130.2009 «Системы противопожарной защиты. Внутренний противопожарный водопровод. Требования пожарной безопасности»;</w:t>
      </w:r>
    </w:p>
    <w:p w:rsidR="003A13A1" w:rsidRPr="00E50CD4" w:rsidRDefault="003A13A1" w:rsidP="000F3EDD">
      <w:pPr>
        <w:jc w:val="both"/>
        <w:rPr>
          <w:sz w:val="24"/>
          <w:szCs w:val="24"/>
        </w:rPr>
      </w:pPr>
      <w:r w:rsidRPr="00E50CD4">
        <w:rPr>
          <w:sz w:val="24"/>
          <w:szCs w:val="24"/>
        </w:rPr>
        <w:t>- СП 31.13330.2012 «СНиП 2.04.02-84*. Водоснабжение. Наружные сети и сооружения»</w:t>
      </w:r>
    </w:p>
    <w:p w:rsidR="003A13A1" w:rsidRPr="00E50CD4" w:rsidRDefault="003A13A1" w:rsidP="000F3EDD">
      <w:pPr>
        <w:jc w:val="both"/>
        <w:rPr>
          <w:sz w:val="24"/>
          <w:szCs w:val="24"/>
        </w:rPr>
      </w:pPr>
      <w:r w:rsidRPr="00E50CD4">
        <w:rPr>
          <w:sz w:val="24"/>
          <w:szCs w:val="24"/>
        </w:rPr>
        <w:t>Размеры земельных участков для размещения станций очистки воды</w:t>
      </w:r>
    </w:p>
    <w:tbl>
      <w:tblPr>
        <w:tblW w:w="0" w:type="auto"/>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94"/>
      </w:tblGrid>
      <w:tr w:rsidR="003A13A1" w:rsidRPr="00E50CD4" w:rsidTr="00C67FDE">
        <w:trPr>
          <w:jc w:val="center"/>
        </w:trPr>
        <w:tc>
          <w:tcPr>
            <w:tcW w:w="2977" w:type="dxa"/>
            <w:shd w:val="clear" w:color="auto" w:fill="auto"/>
          </w:tcPr>
          <w:p w:rsidR="003A13A1" w:rsidRPr="00E50CD4" w:rsidRDefault="003A13A1" w:rsidP="003A13A1">
            <w:pPr>
              <w:rPr>
                <w:sz w:val="24"/>
                <w:szCs w:val="24"/>
              </w:rPr>
            </w:pPr>
            <w:r w:rsidRPr="00E50CD4">
              <w:rPr>
                <w:sz w:val="24"/>
                <w:szCs w:val="24"/>
              </w:rPr>
              <w:t>Производительность станции, тыс.м3/сутки</w:t>
            </w:r>
          </w:p>
        </w:tc>
        <w:tc>
          <w:tcPr>
            <w:tcW w:w="2994" w:type="dxa"/>
            <w:shd w:val="clear" w:color="auto" w:fill="auto"/>
          </w:tcPr>
          <w:p w:rsidR="003A13A1" w:rsidRPr="00E50CD4" w:rsidRDefault="003A13A1" w:rsidP="003A13A1">
            <w:pPr>
              <w:rPr>
                <w:sz w:val="24"/>
                <w:szCs w:val="24"/>
              </w:rPr>
            </w:pPr>
            <w:r w:rsidRPr="00E50CD4">
              <w:rPr>
                <w:sz w:val="24"/>
                <w:szCs w:val="24"/>
              </w:rPr>
              <w:t>Размер земельного участка не более, га</w:t>
            </w:r>
          </w:p>
        </w:tc>
      </w:tr>
      <w:tr w:rsidR="003A13A1" w:rsidRPr="00E50CD4" w:rsidTr="00C67FDE">
        <w:trPr>
          <w:jc w:val="center"/>
        </w:trPr>
        <w:tc>
          <w:tcPr>
            <w:tcW w:w="2977" w:type="dxa"/>
            <w:shd w:val="clear" w:color="auto" w:fill="auto"/>
          </w:tcPr>
          <w:p w:rsidR="003A13A1" w:rsidRPr="00E50CD4" w:rsidRDefault="003A13A1" w:rsidP="003A13A1">
            <w:pPr>
              <w:rPr>
                <w:sz w:val="24"/>
                <w:szCs w:val="24"/>
              </w:rPr>
            </w:pPr>
            <w:r w:rsidRPr="00E50CD4">
              <w:rPr>
                <w:sz w:val="24"/>
                <w:szCs w:val="24"/>
              </w:rPr>
              <w:t>до 0,8</w:t>
            </w:r>
          </w:p>
        </w:tc>
        <w:tc>
          <w:tcPr>
            <w:tcW w:w="2994" w:type="dxa"/>
            <w:shd w:val="clear" w:color="auto" w:fill="auto"/>
          </w:tcPr>
          <w:p w:rsidR="003A13A1" w:rsidRPr="00E50CD4" w:rsidRDefault="003A13A1" w:rsidP="003A13A1">
            <w:pPr>
              <w:rPr>
                <w:sz w:val="24"/>
                <w:szCs w:val="24"/>
              </w:rPr>
            </w:pPr>
            <w:r w:rsidRPr="00E50CD4">
              <w:rPr>
                <w:sz w:val="24"/>
                <w:szCs w:val="24"/>
              </w:rPr>
              <w:t>1</w:t>
            </w:r>
          </w:p>
        </w:tc>
      </w:tr>
      <w:tr w:rsidR="003A13A1" w:rsidRPr="00E50CD4" w:rsidTr="00C67FDE">
        <w:trPr>
          <w:jc w:val="center"/>
        </w:trPr>
        <w:tc>
          <w:tcPr>
            <w:tcW w:w="2977" w:type="dxa"/>
            <w:shd w:val="clear" w:color="auto" w:fill="auto"/>
          </w:tcPr>
          <w:p w:rsidR="003A13A1" w:rsidRPr="00E50CD4" w:rsidRDefault="003A13A1" w:rsidP="003A13A1">
            <w:pPr>
              <w:rPr>
                <w:sz w:val="24"/>
                <w:szCs w:val="24"/>
              </w:rPr>
            </w:pPr>
            <w:r w:rsidRPr="00E50CD4">
              <w:rPr>
                <w:sz w:val="24"/>
                <w:szCs w:val="24"/>
              </w:rPr>
              <w:t>св. 0,8 до 12</w:t>
            </w:r>
          </w:p>
        </w:tc>
        <w:tc>
          <w:tcPr>
            <w:tcW w:w="2994" w:type="dxa"/>
            <w:shd w:val="clear" w:color="auto" w:fill="auto"/>
          </w:tcPr>
          <w:p w:rsidR="003A13A1" w:rsidRPr="00E50CD4" w:rsidRDefault="003A13A1" w:rsidP="003A13A1">
            <w:pPr>
              <w:rPr>
                <w:sz w:val="24"/>
                <w:szCs w:val="24"/>
              </w:rPr>
            </w:pPr>
            <w:r w:rsidRPr="00E50CD4">
              <w:rPr>
                <w:sz w:val="24"/>
                <w:szCs w:val="24"/>
              </w:rPr>
              <w:t>2</w:t>
            </w:r>
          </w:p>
        </w:tc>
      </w:tr>
      <w:tr w:rsidR="003A13A1" w:rsidRPr="00E50CD4" w:rsidTr="00C67FDE">
        <w:trPr>
          <w:jc w:val="center"/>
        </w:trPr>
        <w:tc>
          <w:tcPr>
            <w:tcW w:w="2977" w:type="dxa"/>
            <w:shd w:val="clear" w:color="auto" w:fill="auto"/>
          </w:tcPr>
          <w:p w:rsidR="003A13A1" w:rsidRPr="00E50CD4" w:rsidRDefault="003A13A1" w:rsidP="003A13A1">
            <w:pPr>
              <w:rPr>
                <w:sz w:val="24"/>
                <w:szCs w:val="24"/>
              </w:rPr>
            </w:pPr>
            <w:r w:rsidRPr="00E50CD4">
              <w:rPr>
                <w:sz w:val="24"/>
                <w:szCs w:val="24"/>
              </w:rPr>
              <w:t>12 – 32</w:t>
            </w:r>
          </w:p>
        </w:tc>
        <w:tc>
          <w:tcPr>
            <w:tcW w:w="2994" w:type="dxa"/>
            <w:shd w:val="clear" w:color="auto" w:fill="auto"/>
          </w:tcPr>
          <w:p w:rsidR="003A13A1" w:rsidRPr="00E50CD4" w:rsidRDefault="003A13A1" w:rsidP="003A13A1">
            <w:pPr>
              <w:rPr>
                <w:sz w:val="24"/>
                <w:szCs w:val="24"/>
              </w:rPr>
            </w:pPr>
            <w:r w:rsidRPr="00E50CD4">
              <w:rPr>
                <w:sz w:val="24"/>
                <w:szCs w:val="24"/>
              </w:rPr>
              <w:t>3</w:t>
            </w:r>
          </w:p>
        </w:tc>
      </w:tr>
      <w:tr w:rsidR="003A13A1" w:rsidRPr="00E50CD4" w:rsidTr="00C67FDE">
        <w:trPr>
          <w:jc w:val="center"/>
        </w:trPr>
        <w:tc>
          <w:tcPr>
            <w:tcW w:w="2977" w:type="dxa"/>
            <w:shd w:val="clear" w:color="auto" w:fill="auto"/>
          </w:tcPr>
          <w:p w:rsidR="003A13A1" w:rsidRPr="00E50CD4" w:rsidRDefault="003A13A1" w:rsidP="003A13A1">
            <w:pPr>
              <w:rPr>
                <w:sz w:val="24"/>
                <w:szCs w:val="24"/>
              </w:rPr>
            </w:pPr>
            <w:r w:rsidRPr="00E50CD4">
              <w:rPr>
                <w:sz w:val="24"/>
                <w:szCs w:val="24"/>
              </w:rPr>
              <w:t>32 – 80</w:t>
            </w:r>
          </w:p>
        </w:tc>
        <w:tc>
          <w:tcPr>
            <w:tcW w:w="2994" w:type="dxa"/>
            <w:shd w:val="clear" w:color="auto" w:fill="auto"/>
          </w:tcPr>
          <w:p w:rsidR="003A13A1" w:rsidRPr="00E50CD4" w:rsidRDefault="003A13A1" w:rsidP="003A13A1">
            <w:pPr>
              <w:rPr>
                <w:sz w:val="24"/>
                <w:szCs w:val="24"/>
              </w:rPr>
            </w:pPr>
            <w:r w:rsidRPr="00E50CD4">
              <w:rPr>
                <w:sz w:val="24"/>
                <w:szCs w:val="24"/>
              </w:rPr>
              <w:t>4</w:t>
            </w:r>
          </w:p>
        </w:tc>
      </w:tr>
    </w:tbl>
    <w:p w:rsidR="003A13A1" w:rsidRPr="00E50CD4" w:rsidRDefault="003A13A1" w:rsidP="003A13A1">
      <w:pPr>
        <w:rPr>
          <w:sz w:val="24"/>
          <w:szCs w:val="24"/>
        </w:rPr>
      </w:pPr>
    </w:p>
    <w:p w:rsidR="003A13A1" w:rsidRPr="00E50CD4" w:rsidRDefault="003A13A1" w:rsidP="003A13A1">
      <w:pPr>
        <w:rPr>
          <w:sz w:val="24"/>
          <w:szCs w:val="24"/>
        </w:rPr>
      </w:pPr>
      <w:r w:rsidRPr="00E50CD4">
        <w:rPr>
          <w:sz w:val="24"/>
          <w:szCs w:val="24"/>
        </w:rPr>
        <w:t>4) Для определения расчетных значений показателей водоотведения:</w:t>
      </w:r>
    </w:p>
    <w:p w:rsidR="003A13A1" w:rsidRPr="00E50CD4" w:rsidRDefault="003A13A1" w:rsidP="003A13A1">
      <w:pPr>
        <w:rPr>
          <w:sz w:val="24"/>
          <w:szCs w:val="24"/>
        </w:rPr>
      </w:pPr>
      <w:r w:rsidRPr="00E50CD4">
        <w:rPr>
          <w:sz w:val="24"/>
          <w:szCs w:val="24"/>
        </w:rPr>
        <w:t>- СП 32.13330.2012 "СНиП 2.04.03-85 "Канализация. Наружные сети и сооружения";</w:t>
      </w:r>
    </w:p>
    <w:p w:rsidR="003A13A1" w:rsidRPr="00E50CD4" w:rsidRDefault="003A13A1" w:rsidP="003A13A1">
      <w:pPr>
        <w:rPr>
          <w:sz w:val="24"/>
          <w:szCs w:val="24"/>
        </w:rPr>
      </w:pPr>
      <w:r w:rsidRPr="00E50CD4">
        <w:rPr>
          <w:sz w:val="24"/>
          <w:szCs w:val="24"/>
        </w:rPr>
        <w:t>- показателями суточного объема поверхностного стока в соответствии с пунктом 12.16 СП 42.13330.2011 «СНиП 2.07.01-89* «Градостроительство. Планировка и застройка городских и сельских поселений».</w:t>
      </w:r>
    </w:p>
    <w:p w:rsidR="003A13A1" w:rsidRPr="00E50CD4" w:rsidRDefault="003A13A1" w:rsidP="003A13A1">
      <w:pPr>
        <w:rPr>
          <w:sz w:val="24"/>
          <w:szCs w:val="24"/>
        </w:rPr>
      </w:pPr>
      <w:r w:rsidRPr="00E50CD4">
        <w:rPr>
          <w:sz w:val="24"/>
          <w:szCs w:val="24"/>
        </w:rPr>
        <w:t>Размеры земельных участков для размещения очистных сооружений</w:t>
      </w: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1843"/>
        <w:gridCol w:w="1985"/>
        <w:gridCol w:w="1461"/>
      </w:tblGrid>
      <w:tr w:rsidR="003A13A1" w:rsidRPr="00E50CD4" w:rsidTr="00C67FDE">
        <w:trPr>
          <w:jc w:val="center"/>
        </w:trPr>
        <w:tc>
          <w:tcPr>
            <w:tcW w:w="4502" w:type="dxa"/>
            <w:vMerge w:val="restart"/>
            <w:shd w:val="clear" w:color="auto" w:fill="auto"/>
          </w:tcPr>
          <w:p w:rsidR="003A13A1" w:rsidRPr="00E50CD4" w:rsidRDefault="003A13A1" w:rsidP="003A13A1">
            <w:pPr>
              <w:rPr>
                <w:sz w:val="24"/>
                <w:szCs w:val="24"/>
              </w:rPr>
            </w:pPr>
            <w:r w:rsidRPr="00E50CD4">
              <w:rPr>
                <w:sz w:val="24"/>
                <w:szCs w:val="24"/>
              </w:rPr>
              <w:t>Производительность очистных сооружений, тыс.м3/сутки</w:t>
            </w:r>
          </w:p>
        </w:tc>
        <w:tc>
          <w:tcPr>
            <w:tcW w:w="5174" w:type="dxa"/>
            <w:gridSpan w:val="3"/>
            <w:shd w:val="clear" w:color="auto" w:fill="auto"/>
          </w:tcPr>
          <w:p w:rsidR="003A13A1" w:rsidRPr="00E50CD4" w:rsidRDefault="003A13A1" w:rsidP="003A13A1">
            <w:pPr>
              <w:rPr>
                <w:sz w:val="24"/>
                <w:szCs w:val="24"/>
              </w:rPr>
            </w:pPr>
            <w:r w:rsidRPr="00E50CD4">
              <w:rPr>
                <w:sz w:val="24"/>
                <w:szCs w:val="24"/>
              </w:rPr>
              <w:t>Размер земельного участка, га</w:t>
            </w:r>
          </w:p>
        </w:tc>
      </w:tr>
      <w:tr w:rsidR="003A13A1" w:rsidRPr="00E50CD4" w:rsidTr="00C67FDE">
        <w:trPr>
          <w:jc w:val="center"/>
        </w:trPr>
        <w:tc>
          <w:tcPr>
            <w:tcW w:w="4502" w:type="dxa"/>
            <w:vMerge/>
            <w:shd w:val="clear" w:color="auto" w:fill="auto"/>
          </w:tcPr>
          <w:p w:rsidR="003A13A1" w:rsidRPr="00E50CD4" w:rsidRDefault="003A13A1" w:rsidP="003A13A1">
            <w:pPr>
              <w:rPr>
                <w:sz w:val="24"/>
                <w:szCs w:val="24"/>
              </w:rPr>
            </w:pPr>
          </w:p>
        </w:tc>
        <w:tc>
          <w:tcPr>
            <w:tcW w:w="1843" w:type="dxa"/>
            <w:shd w:val="clear" w:color="auto" w:fill="auto"/>
          </w:tcPr>
          <w:p w:rsidR="003A13A1" w:rsidRPr="00E50CD4" w:rsidRDefault="003A13A1" w:rsidP="003A13A1">
            <w:pPr>
              <w:rPr>
                <w:sz w:val="24"/>
                <w:szCs w:val="24"/>
              </w:rPr>
            </w:pPr>
            <w:r w:rsidRPr="00E50CD4">
              <w:rPr>
                <w:sz w:val="24"/>
                <w:szCs w:val="24"/>
              </w:rPr>
              <w:t>очистных сооружений</w:t>
            </w:r>
          </w:p>
        </w:tc>
        <w:tc>
          <w:tcPr>
            <w:tcW w:w="1985" w:type="dxa"/>
            <w:shd w:val="clear" w:color="auto" w:fill="auto"/>
          </w:tcPr>
          <w:p w:rsidR="003A13A1" w:rsidRPr="00E50CD4" w:rsidRDefault="003A13A1" w:rsidP="003A13A1">
            <w:pPr>
              <w:rPr>
                <w:sz w:val="24"/>
                <w:szCs w:val="24"/>
              </w:rPr>
            </w:pPr>
            <w:r w:rsidRPr="00E50CD4">
              <w:rPr>
                <w:sz w:val="24"/>
                <w:szCs w:val="24"/>
              </w:rPr>
              <w:t>очистных сооружений</w:t>
            </w:r>
          </w:p>
        </w:tc>
        <w:tc>
          <w:tcPr>
            <w:tcW w:w="1346" w:type="dxa"/>
            <w:shd w:val="clear" w:color="auto" w:fill="auto"/>
          </w:tcPr>
          <w:p w:rsidR="003A13A1" w:rsidRPr="00E50CD4" w:rsidRDefault="003A13A1" w:rsidP="003A13A1">
            <w:pPr>
              <w:rPr>
                <w:sz w:val="24"/>
                <w:szCs w:val="24"/>
              </w:rPr>
            </w:pPr>
            <w:r w:rsidRPr="00E50CD4">
              <w:rPr>
                <w:sz w:val="24"/>
                <w:szCs w:val="24"/>
              </w:rPr>
              <w:t>очистных сооружений</w:t>
            </w:r>
          </w:p>
        </w:tc>
      </w:tr>
      <w:tr w:rsidR="003A13A1" w:rsidRPr="00E50CD4" w:rsidTr="00C67FDE">
        <w:trPr>
          <w:jc w:val="center"/>
        </w:trPr>
        <w:tc>
          <w:tcPr>
            <w:tcW w:w="4502" w:type="dxa"/>
            <w:shd w:val="clear" w:color="auto" w:fill="auto"/>
          </w:tcPr>
          <w:p w:rsidR="003A13A1" w:rsidRPr="00E50CD4" w:rsidRDefault="003A13A1" w:rsidP="003A13A1">
            <w:pPr>
              <w:rPr>
                <w:sz w:val="24"/>
                <w:szCs w:val="24"/>
              </w:rPr>
            </w:pPr>
            <w:r w:rsidRPr="00E50CD4">
              <w:rPr>
                <w:sz w:val="24"/>
                <w:szCs w:val="24"/>
              </w:rPr>
              <w:t>до 0,7</w:t>
            </w:r>
          </w:p>
        </w:tc>
        <w:tc>
          <w:tcPr>
            <w:tcW w:w="1843" w:type="dxa"/>
            <w:shd w:val="clear" w:color="auto" w:fill="auto"/>
          </w:tcPr>
          <w:p w:rsidR="003A13A1" w:rsidRPr="00E50CD4" w:rsidRDefault="003A13A1" w:rsidP="003A13A1">
            <w:pPr>
              <w:rPr>
                <w:sz w:val="24"/>
                <w:szCs w:val="24"/>
              </w:rPr>
            </w:pPr>
            <w:r w:rsidRPr="00E50CD4">
              <w:rPr>
                <w:sz w:val="24"/>
                <w:szCs w:val="24"/>
              </w:rPr>
              <w:t>0,5</w:t>
            </w:r>
          </w:p>
        </w:tc>
        <w:tc>
          <w:tcPr>
            <w:tcW w:w="1985" w:type="dxa"/>
            <w:shd w:val="clear" w:color="auto" w:fill="auto"/>
          </w:tcPr>
          <w:p w:rsidR="003A13A1" w:rsidRPr="00E50CD4" w:rsidRDefault="003A13A1" w:rsidP="003A13A1">
            <w:pPr>
              <w:rPr>
                <w:sz w:val="24"/>
                <w:szCs w:val="24"/>
              </w:rPr>
            </w:pPr>
            <w:r w:rsidRPr="00E50CD4">
              <w:rPr>
                <w:sz w:val="24"/>
                <w:szCs w:val="24"/>
              </w:rPr>
              <w:t>0,2</w:t>
            </w:r>
          </w:p>
        </w:tc>
        <w:tc>
          <w:tcPr>
            <w:tcW w:w="1346" w:type="dxa"/>
            <w:shd w:val="clear" w:color="auto" w:fill="auto"/>
          </w:tcPr>
          <w:p w:rsidR="003A13A1" w:rsidRPr="00E50CD4" w:rsidRDefault="003A13A1" w:rsidP="003A13A1">
            <w:pPr>
              <w:rPr>
                <w:sz w:val="24"/>
                <w:szCs w:val="24"/>
              </w:rPr>
            </w:pPr>
            <w:r w:rsidRPr="00E50CD4">
              <w:rPr>
                <w:sz w:val="24"/>
                <w:szCs w:val="24"/>
              </w:rPr>
              <w:t>-</w:t>
            </w:r>
          </w:p>
        </w:tc>
      </w:tr>
      <w:tr w:rsidR="003A13A1" w:rsidRPr="00E50CD4" w:rsidTr="00C67FDE">
        <w:trPr>
          <w:jc w:val="center"/>
        </w:trPr>
        <w:tc>
          <w:tcPr>
            <w:tcW w:w="4502" w:type="dxa"/>
            <w:shd w:val="clear" w:color="auto" w:fill="auto"/>
          </w:tcPr>
          <w:p w:rsidR="003A13A1" w:rsidRPr="00E50CD4" w:rsidRDefault="003A13A1" w:rsidP="003A13A1">
            <w:pPr>
              <w:rPr>
                <w:sz w:val="24"/>
                <w:szCs w:val="24"/>
              </w:rPr>
            </w:pPr>
            <w:r w:rsidRPr="00E50CD4">
              <w:rPr>
                <w:sz w:val="24"/>
                <w:szCs w:val="24"/>
              </w:rPr>
              <w:t>св. 0,7 до 17</w:t>
            </w:r>
          </w:p>
        </w:tc>
        <w:tc>
          <w:tcPr>
            <w:tcW w:w="1843" w:type="dxa"/>
            <w:shd w:val="clear" w:color="auto" w:fill="auto"/>
          </w:tcPr>
          <w:p w:rsidR="003A13A1" w:rsidRPr="00E50CD4" w:rsidRDefault="003A13A1" w:rsidP="003A13A1">
            <w:pPr>
              <w:rPr>
                <w:sz w:val="24"/>
                <w:szCs w:val="24"/>
              </w:rPr>
            </w:pPr>
            <w:r w:rsidRPr="00E50CD4">
              <w:rPr>
                <w:sz w:val="24"/>
                <w:szCs w:val="24"/>
              </w:rPr>
              <w:t>4</w:t>
            </w:r>
          </w:p>
        </w:tc>
        <w:tc>
          <w:tcPr>
            <w:tcW w:w="1985" w:type="dxa"/>
            <w:shd w:val="clear" w:color="auto" w:fill="auto"/>
          </w:tcPr>
          <w:p w:rsidR="003A13A1" w:rsidRPr="00E50CD4" w:rsidRDefault="003A13A1" w:rsidP="003A13A1">
            <w:pPr>
              <w:rPr>
                <w:sz w:val="24"/>
                <w:szCs w:val="24"/>
              </w:rPr>
            </w:pPr>
            <w:r w:rsidRPr="00E50CD4">
              <w:rPr>
                <w:sz w:val="24"/>
                <w:szCs w:val="24"/>
              </w:rPr>
              <w:t>3</w:t>
            </w:r>
          </w:p>
        </w:tc>
        <w:tc>
          <w:tcPr>
            <w:tcW w:w="1346" w:type="dxa"/>
            <w:shd w:val="clear" w:color="auto" w:fill="auto"/>
          </w:tcPr>
          <w:p w:rsidR="003A13A1" w:rsidRPr="00E50CD4" w:rsidRDefault="003A13A1" w:rsidP="003A13A1">
            <w:pPr>
              <w:rPr>
                <w:sz w:val="24"/>
                <w:szCs w:val="24"/>
              </w:rPr>
            </w:pPr>
            <w:r w:rsidRPr="00E50CD4">
              <w:rPr>
                <w:sz w:val="24"/>
                <w:szCs w:val="24"/>
              </w:rPr>
              <w:t>3</w:t>
            </w:r>
          </w:p>
        </w:tc>
      </w:tr>
      <w:tr w:rsidR="003A13A1" w:rsidRPr="00E50CD4" w:rsidTr="00C67FDE">
        <w:trPr>
          <w:jc w:val="center"/>
        </w:trPr>
        <w:tc>
          <w:tcPr>
            <w:tcW w:w="4502" w:type="dxa"/>
            <w:shd w:val="clear" w:color="auto" w:fill="auto"/>
          </w:tcPr>
          <w:p w:rsidR="003A13A1" w:rsidRPr="00E50CD4" w:rsidRDefault="003A13A1" w:rsidP="003A13A1">
            <w:pPr>
              <w:rPr>
                <w:sz w:val="24"/>
                <w:szCs w:val="24"/>
              </w:rPr>
            </w:pPr>
            <w:r w:rsidRPr="00E50CD4">
              <w:rPr>
                <w:sz w:val="24"/>
                <w:szCs w:val="24"/>
              </w:rPr>
              <w:t>17 – 40</w:t>
            </w:r>
          </w:p>
        </w:tc>
        <w:tc>
          <w:tcPr>
            <w:tcW w:w="1843" w:type="dxa"/>
            <w:shd w:val="clear" w:color="auto" w:fill="auto"/>
          </w:tcPr>
          <w:p w:rsidR="003A13A1" w:rsidRPr="00E50CD4" w:rsidRDefault="003A13A1" w:rsidP="003A13A1">
            <w:pPr>
              <w:rPr>
                <w:sz w:val="24"/>
                <w:szCs w:val="24"/>
              </w:rPr>
            </w:pPr>
            <w:r w:rsidRPr="00E50CD4">
              <w:rPr>
                <w:sz w:val="24"/>
                <w:szCs w:val="24"/>
              </w:rPr>
              <w:t>6</w:t>
            </w:r>
          </w:p>
        </w:tc>
        <w:tc>
          <w:tcPr>
            <w:tcW w:w="1985" w:type="dxa"/>
            <w:shd w:val="clear" w:color="auto" w:fill="auto"/>
          </w:tcPr>
          <w:p w:rsidR="003A13A1" w:rsidRPr="00E50CD4" w:rsidRDefault="003A13A1" w:rsidP="003A13A1">
            <w:pPr>
              <w:rPr>
                <w:sz w:val="24"/>
                <w:szCs w:val="24"/>
              </w:rPr>
            </w:pPr>
            <w:r w:rsidRPr="00E50CD4">
              <w:rPr>
                <w:sz w:val="24"/>
                <w:szCs w:val="24"/>
              </w:rPr>
              <w:t>9</w:t>
            </w:r>
          </w:p>
        </w:tc>
        <w:tc>
          <w:tcPr>
            <w:tcW w:w="1346" w:type="dxa"/>
            <w:shd w:val="clear" w:color="auto" w:fill="auto"/>
          </w:tcPr>
          <w:p w:rsidR="003A13A1" w:rsidRPr="00E50CD4" w:rsidRDefault="003A13A1" w:rsidP="003A13A1">
            <w:pPr>
              <w:rPr>
                <w:sz w:val="24"/>
                <w:szCs w:val="24"/>
              </w:rPr>
            </w:pPr>
            <w:r w:rsidRPr="00E50CD4">
              <w:rPr>
                <w:sz w:val="24"/>
                <w:szCs w:val="24"/>
              </w:rPr>
              <w:t>6</w:t>
            </w:r>
          </w:p>
        </w:tc>
      </w:tr>
    </w:tbl>
    <w:p w:rsidR="003A13A1" w:rsidRPr="00E50CD4" w:rsidRDefault="003A13A1" w:rsidP="003A13A1">
      <w:pPr>
        <w:rPr>
          <w:sz w:val="24"/>
          <w:szCs w:val="24"/>
        </w:rPr>
      </w:pPr>
    </w:p>
    <w:p w:rsidR="003A13A1" w:rsidRPr="00E50CD4" w:rsidRDefault="003A13A1" w:rsidP="003A13A1">
      <w:pPr>
        <w:rPr>
          <w:sz w:val="24"/>
          <w:szCs w:val="24"/>
        </w:rPr>
      </w:pPr>
      <w:r w:rsidRPr="00E50CD4">
        <w:rPr>
          <w:sz w:val="24"/>
          <w:szCs w:val="24"/>
        </w:rPr>
        <w:t>При размещении инженерных коммуникаций расстояния по горизонтали (в свету) от ближайших подземных инженерных сетей до зданий и сооружений следует принимать по таблице 2.4.</w:t>
      </w:r>
    </w:p>
    <w:p w:rsidR="003A13A1" w:rsidRPr="00E50CD4" w:rsidRDefault="003A13A1" w:rsidP="003A13A1">
      <w:pPr>
        <w:rPr>
          <w:sz w:val="24"/>
          <w:szCs w:val="24"/>
        </w:rPr>
      </w:pPr>
      <w:r w:rsidRPr="00E50CD4">
        <w:rPr>
          <w:sz w:val="24"/>
          <w:szCs w:val="24"/>
        </w:rPr>
        <w:t>Таблица 2.4.</w:t>
      </w:r>
    </w:p>
    <w:tbl>
      <w:tblPr>
        <w:tblW w:w="10919" w:type="dxa"/>
        <w:tblInd w:w="-459" w:type="dxa"/>
        <w:tblLayout w:type="fixed"/>
        <w:tblLook w:val="0000"/>
      </w:tblPr>
      <w:tblGrid>
        <w:gridCol w:w="1418"/>
        <w:gridCol w:w="992"/>
        <w:gridCol w:w="1134"/>
        <w:gridCol w:w="1388"/>
        <w:gridCol w:w="1127"/>
        <w:gridCol w:w="1029"/>
        <w:gridCol w:w="850"/>
        <w:gridCol w:w="709"/>
        <w:gridCol w:w="567"/>
        <w:gridCol w:w="709"/>
        <w:gridCol w:w="996"/>
      </w:tblGrid>
      <w:tr w:rsidR="003A13A1" w:rsidRPr="00E50CD4" w:rsidTr="00E50CD4">
        <w:trPr>
          <w:gridAfter w:val="1"/>
          <w:wAfter w:w="996" w:type="dxa"/>
          <w:trHeight w:val="284"/>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Инженерные сети</w:t>
            </w:r>
          </w:p>
        </w:tc>
        <w:tc>
          <w:tcPr>
            <w:tcW w:w="8505" w:type="dxa"/>
            <w:gridSpan w:val="9"/>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Расстояние, м, по горизонтали (в свету) от подземных сетей до</w:t>
            </w:r>
          </w:p>
        </w:tc>
      </w:tr>
      <w:tr w:rsidR="003A13A1" w:rsidRPr="00E50CD4" w:rsidTr="00E50CD4">
        <w:trPr>
          <w:gridAfter w:val="1"/>
          <w:wAfter w:w="996" w:type="dxa"/>
          <w:trHeight w:val="143"/>
        </w:trPr>
        <w:tc>
          <w:tcPr>
            <w:tcW w:w="1418"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992"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фундаментов зданий и</w:t>
            </w:r>
          </w:p>
          <w:p w:rsidR="003A13A1" w:rsidRPr="00E50CD4" w:rsidRDefault="003A13A1" w:rsidP="003A13A1">
            <w:pPr>
              <w:rPr>
                <w:sz w:val="24"/>
                <w:szCs w:val="24"/>
              </w:rPr>
            </w:pPr>
            <w:r w:rsidRPr="00E50CD4">
              <w:rPr>
                <w:sz w:val="24"/>
                <w:szCs w:val="24"/>
              </w:rPr>
              <w:t>сооружений</w:t>
            </w:r>
          </w:p>
        </w:tc>
        <w:tc>
          <w:tcPr>
            <w:tcW w:w="1134"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фундаментов</w:t>
            </w:r>
          </w:p>
          <w:p w:rsidR="003A13A1" w:rsidRPr="00E50CD4" w:rsidRDefault="003A13A1" w:rsidP="003A13A1">
            <w:pPr>
              <w:rPr>
                <w:sz w:val="24"/>
                <w:szCs w:val="24"/>
              </w:rPr>
            </w:pPr>
            <w:r w:rsidRPr="00E50CD4">
              <w:rPr>
                <w:sz w:val="24"/>
                <w:szCs w:val="24"/>
              </w:rPr>
              <w:t>ограждении предприятий, эстакад, опор контактной сети и связи, железны</w:t>
            </w:r>
            <w:r w:rsidRPr="00E50CD4">
              <w:rPr>
                <w:sz w:val="24"/>
                <w:szCs w:val="24"/>
              </w:rPr>
              <w:lastRenderedPageBreak/>
              <w:t>х дорог</w:t>
            </w:r>
          </w:p>
        </w:tc>
        <w:tc>
          <w:tcPr>
            <w:tcW w:w="2515" w:type="dxa"/>
            <w:gridSpan w:val="2"/>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lastRenderedPageBreak/>
              <w:t>оси крайнего пути</w:t>
            </w:r>
          </w:p>
        </w:tc>
        <w:tc>
          <w:tcPr>
            <w:tcW w:w="1029"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бортового камня улицы, дорог</w:t>
            </w:r>
          </w:p>
          <w:p w:rsidR="003A13A1" w:rsidRPr="00E50CD4" w:rsidRDefault="003A13A1" w:rsidP="003A13A1">
            <w:pPr>
              <w:rPr>
                <w:sz w:val="24"/>
                <w:szCs w:val="24"/>
              </w:rPr>
            </w:pPr>
            <w:r w:rsidRPr="00E50CD4">
              <w:rPr>
                <w:sz w:val="24"/>
                <w:szCs w:val="24"/>
              </w:rPr>
              <w:t>и (кромки проезжей части, укрепл</w:t>
            </w:r>
            <w:r w:rsidRPr="00E50CD4">
              <w:rPr>
                <w:sz w:val="24"/>
                <w:szCs w:val="24"/>
              </w:rPr>
              <w:lastRenderedPageBreak/>
              <w:t>енной полосы обочины)</w:t>
            </w:r>
          </w:p>
        </w:tc>
        <w:tc>
          <w:tcPr>
            <w:tcW w:w="850"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lastRenderedPageBreak/>
              <w:t>наружной бровки кювета или</w:t>
            </w:r>
          </w:p>
          <w:p w:rsidR="003A13A1" w:rsidRPr="00E50CD4" w:rsidRDefault="003A13A1" w:rsidP="003A13A1">
            <w:pPr>
              <w:rPr>
                <w:sz w:val="24"/>
                <w:szCs w:val="24"/>
              </w:rPr>
            </w:pPr>
            <w:r w:rsidRPr="00E50CD4">
              <w:rPr>
                <w:sz w:val="24"/>
                <w:szCs w:val="24"/>
              </w:rPr>
              <w:t>подошвы насыпи дороги</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фундаментов опор воздушных линий электропередачи напряжением</w:t>
            </w:r>
          </w:p>
        </w:tc>
      </w:tr>
      <w:tr w:rsidR="003A13A1" w:rsidRPr="00E50CD4" w:rsidTr="00E50CD4">
        <w:tblPrEx>
          <w:tblCellMar>
            <w:left w:w="0" w:type="dxa"/>
            <w:right w:w="0" w:type="dxa"/>
          </w:tblCellMar>
        </w:tblPrEx>
        <w:trPr>
          <w:trHeight w:val="143"/>
        </w:trPr>
        <w:tc>
          <w:tcPr>
            <w:tcW w:w="1418"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r w:rsidRPr="00E50CD4">
              <w:rPr>
                <w:sz w:val="24"/>
                <w:szCs w:val="24"/>
              </w:rPr>
              <w:t xml:space="preserve">железных дорог колеи 1520 мм, но не менее глубины траншей до подошвы </w:t>
            </w:r>
            <w:r w:rsidRPr="00E50CD4">
              <w:rPr>
                <w:sz w:val="24"/>
                <w:szCs w:val="24"/>
              </w:rPr>
              <w:lastRenderedPageBreak/>
              <w:t>насыпи и бровки выемки</w:t>
            </w:r>
          </w:p>
        </w:tc>
        <w:tc>
          <w:tcPr>
            <w:tcW w:w="1127" w:type="dxa"/>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r w:rsidRPr="00E50CD4">
              <w:rPr>
                <w:sz w:val="24"/>
                <w:szCs w:val="24"/>
              </w:rPr>
              <w:lastRenderedPageBreak/>
              <w:t>железных дорог колеи 750 мм и трамвая</w:t>
            </w:r>
          </w:p>
        </w:tc>
        <w:tc>
          <w:tcPr>
            <w:tcW w:w="1029" w:type="dxa"/>
            <w:vMerge/>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r w:rsidRPr="00E50CD4">
              <w:rPr>
                <w:sz w:val="24"/>
                <w:szCs w:val="24"/>
              </w:rPr>
              <w:t>до 1 кВ наружного освещения, контак</w:t>
            </w:r>
            <w:r w:rsidRPr="00E50CD4">
              <w:rPr>
                <w:sz w:val="24"/>
                <w:szCs w:val="24"/>
              </w:rPr>
              <w:lastRenderedPageBreak/>
              <w:t>тной сети трамваев и троллейбусов</w:t>
            </w:r>
          </w:p>
        </w:tc>
        <w:tc>
          <w:tcPr>
            <w:tcW w:w="567" w:type="dxa"/>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r w:rsidRPr="00E50CD4">
              <w:rPr>
                <w:sz w:val="24"/>
                <w:szCs w:val="24"/>
              </w:rPr>
              <w:lastRenderedPageBreak/>
              <w:t>св. 1 до 35 кВ</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r w:rsidRPr="00E50CD4">
              <w:rPr>
                <w:sz w:val="24"/>
                <w:szCs w:val="24"/>
              </w:rPr>
              <w:t>св. 35 до 110 кВ и выше</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150"/>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lastRenderedPageBreak/>
              <w:t>Водопровод и напорная канализация</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448"/>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Самотечная канализация (бытовая и дождевая)</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284"/>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Дренаж</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866"/>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Сопутствующий дренаж</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0,4</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0,4</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0,4</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582"/>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Тепловые сети:</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433"/>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от наружной стенки канала, тоннеля</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 (см. прим. 3)</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448"/>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от оболочки бесканальной прокладки</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746"/>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Кабели силовые всех напряжений и кабели связи</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0,6</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0,5</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3,2</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0,5*</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10*</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866"/>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Каналы, коммуникационные тоннели</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866"/>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Наружные пневмомусоропроводы</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3,8</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5</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86"/>
        </w:trPr>
        <w:tc>
          <w:tcPr>
            <w:tcW w:w="9923" w:type="dxa"/>
            <w:gridSpan w:val="10"/>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 Относится только к расстояниям от силовых кабелей.</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866"/>
        </w:trPr>
        <w:tc>
          <w:tcPr>
            <w:tcW w:w="9923" w:type="dxa"/>
            <w:gridSpan w:val="10"/>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 xml:space="preserve">Примечания: </w:t>
            </w:r>
          </w:p>
          <w:p w:rsidR="003A13A1" w:rsidRPr="00E50CD4" w:rsidRDefault="003A13A1" w:rsidP="003A13A1">
            <w:pPr>
              <w:rPr>
                <w:sz w:val="24"/>
                <w:szCs w:val="24"/>
              </w:rPr>
            </w:pPr>
            <w:r w:rsidRPr="00E50CD4">
              <w:rPr>
                <w:sz w:val="24"/>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3A13A1" w:rsidRPr="00E50CD4" w:rsidRDefault="003A13A1" w:rsidP="003A13A1">
            <w:pPr>
              <w:rPr>
                <w:sz w:val="24"/>
                <w:szCs w:val="24"/>
              </w:rPr>
            </w:pPr>
            <w:r w:rsidRPr="00E50CD4">
              <w:rPr>
                <w:sz w:val="24"/>
                <w:szCs w:val="24"/>
              </w:rPr>
              <w:lastRenderedPageBreak/>
              <w:t>2. Расстояния от тепловых сетей при бесканальной прокладке до зданий и сооружений следует принимать как для водопровода.</w:t>
            </w:r>
          </w:p>
          <w:p w:rsidR="003A13A1" w:rsidRPr="00E50CD4" w:rsidRDefault="003A13A1" w:rsidP="003A13A1">
            <w:pPr>
              <w:rPr>
                <w:sz w:val="24"/>
                <w:szCs w:val="24"/>
              </w:rPr>
            </w:pPr>
            <w:r w:rsidRPr="00E50CD4">
              <w:rPr>
                <w:sz w:val="24"/>
                <w:szCs w:val="24"/>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3A13A1" w:rsidRPr="00E50CD4" w:rsidRDefault="003A13A1" w:rsidP="003A13A1">
            <w:pPr>
              <w:rPr>
                <w:sz w:val="24"/>
                <w:szCs w:val="24"/>
              </w:rPr>
            </w:pPr>
            <w:r w:rsidRPr="00E50CD4">
              <w:rPr>
                <w:sz w:val="24"/>
                <w:szCs w:val="24"/>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 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3A13A1" w:rsidRPr="00E50CD4" w:rsidRDefault="003A13A1" w:rsidP="003A13A1">
            <w:pPr>
              <w:rPr>
                <w:sz w:val="24"/>
                <w:szCs w:val="24"/>
              </w:rPr>
            </w:pPr>
            <w:r w:rsidRPr="00E50CD4">
              <w:rPr>
                <w:sz w:val="24"/>
                <w:szCs w:val="24"/>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кгс/см2),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tc>
        <w:tc>
          <w:tcPr>
            <w:tcW w:w="996" w:type="dxa"/>
            <w:tcBorders>
              <w:left w:val="single" w:sz="4" w:space="0" w:color="000000"/>
            </w:tcBorders>
            <w:shd w:val="clear" w:color="auto" w:fill="auto"/>
          </w:tcPr>
          <w:p w:rsidR="003A13A1" w:rsidRPr="00E50CD4" w:rsidRDefault="003A13A1" w:rsidP="003A13A1">
            <w:pPr>
              <w:rPr>
                <w:sz w:val="24"/>
                <w:szCs w:val="24"/>
              </w:rPr>
            </w:pPr>
          </w:p>
        </w:tc>
      </w:tr>
    </w:tbl>
    <w:p w:rsidR="003A13A1" w:rsidRPr="00E50CD4" w:rsidRDefault="003A13A1" w:rsidP="003A13A1">
      <w:pPr>
        <w:rPr>
          <w:sz w:val="24"/>
          <w:szCs w:val="24"/>
        </w:rPr>
      </w:pPr>
    </w:p>
    <w:p w:rsidR="003A13A1" w:rsidRPr="00E50CD4" w:rsidRDefault="003A13A1" w:rsidP="003A13A1">
      <w:pPr>
        <w:rPr>
          <w:sz w:val="24"/>
          <w:szCs w:val="24"/>
        </w:rPr>
      </w:pPr>
      <w:r w:rsidRPr="00E50CD4">
        <w:rPr>
          <w:sz w:val="24"/>
          <w:szCs w:val="24"/>
        </w:rPr>
        <w:t>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2.5.</w:t>
      </w:r>
    </w:p>
    <w:p w:rsidR="003A13A1" w:rsidRPr="00E50CD4" w:rsidRDefault="003A13A1" w:rsidP="003A13A1">
      <w:pPr>
        <w:rPr>
          <w:sz w:val="24"/>
          <w:szCs w:val="24"/>
        </w:rPr>
      </w:pPr>
      <w:r w:rsidRPr="00E50CD4">
        <w:rPr>
          <w:sz w:val="24"/>
          <w:szCs w:val="24"/>
        </w:rPr>
        <w:t>Таблица 2.5.</w:t>
      </w:r>
    </w:p>
    <w:tbl>
      <w:tblPr>
        <w:tblW w:w="0" w:type="auto"/>
        <w:tblInd w:w="-5" w:type="dxa"/>
        <w:tblLayout w:type="fixed"/>
        <w:tblLook w:val="0000"/>
      </w:tblPr>
      <w:tblGrid>
        <w:gridCol w:w="1247"/>
        <w:gridCol w:w="704"/>
        <w:gridCol w:w="709"/>
        <w:gridCol w:w="992"/>
        <w:gridCol w:w="1134"/>
        <w:gridCol w:w="992"/>
        <w:gridCol w:w="1134"/>
        <w:gridCol w:w="993"/>
        <w:gridCol w:w="713"/>
        <w:gridCol w:w="851"/>
      </w:tblGrid>
      <w:tr w:rsidR="003A13A1" w:rsidRPr="00E50CD4" w:rsidTr="00E50CD4">
        <w:tc>
          <w:tcPr>
            <w:tcW w:w="1247"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Инженерные сети</w:t>
            </w:r>
          </w:p>
        </w:tc>
        <w:tc>
          <w:tcPr>
            <w:tcW w:w="8222" w:type="dxa"/>
            <w:gridSpan w:val="9"/>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Расстояние, м по горизонтали (в свету) до линий существующих подземных инженерных сетей</w:t>
            </w:r>
          </w:p>
        </w:tc>
      </w:tr>
      <w:tr w:rsidR="003A13A1" w:rsidRPr="00E50CD4" w:rsidTr="00E50CD4">
        <w:tc>
          <w:tcPr>
            <w:tcW w:w="1247"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704"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водопровода</w:t>
            </w:r>
          </w:p>
        </w:tc>
        <w:tc>
          <w:tcPr>
            <w:tcW w:w="709"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канализации</w:t>
            </w:r>
          </w:p>
        </w:tc>
        <w:tc>
          <w:tcPr>
            <w:tcW w:w="992"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дренажа и дождевой канализации</w:t>
            </w:r>
          </w:p>
        </w:tc>
        <w:tc>
          <w:tcPr>
            <w:tcW w:w="1134"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кабелей силовых всех напряжений</w:t>
            </w:r>
          </w:p>
        </w:tc>
        <w:tc>
          <w:tcPr>
            <w:tcW w:w="992"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кабелей</w:t>
            </w:r>
          </w:p>
        </w:tc>
        <w:tc>
          <w:tcPr>
            <w:tcW w:w="2127" w:type="dxa"/>
            <w:gridSpan w:val="2"/>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тепловых сетей</w:t>
            </w:r>
          </w:p>
        </w:tc>
        <w:tc>
          <w:tcPr>
            <w:tcW w:w="713"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каналов тоннелей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пневмомусоропроводов</w:t>
            </w:r>
          </w:p>
        </w:tc>
      </w:tr>
      <w:tr w:rsidR="003A13A1" w:rsidRPr="00E50CD4" w:rsidTr="00E50CD4">
        <w:tc>
          <w:tcPr>
            <w:tcW w:w="1247"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704"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709"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наружнная стена канала тунеля</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оболочка бесканальной прокладки</w:t>
            </w:r>
          </w:p>
        </w:tc>
        <w:tc>
          <w:tcPr>
            <w:tcW w:w="713"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Водопровод</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См. прим. 1</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См. прим. 2</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Канализация бытовая</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См. прим. 2</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0,4</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Канализация дождевая</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0,4</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Кабели силовые всех напряжений</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0,1-0,5*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Кабели силовые всех напряжений</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от наружной стенки канала, тоннеля</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 xml:space="preserve">от оболочки </w:t>
            </w:r>
            <w:r w:rsidRPr="00E50CD4">
              <w:rPr>
                <w:sz w:val="24"/>
                <w:szCs w:val="24"/>
              </w:rPr>
              <w:lastRenderedPageBreak/>
              <w:t>бесканальной прокладки</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lastRenderedPageBreak/>
              <w:t>1,5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lastRenderedPageBreak/>
              <w:t>Каналы, тоннели</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Наружные пневмомусоропроводы</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w:t>
            </w:r>
          </w:p>
        </w:tc>
      </w:tr>
      <w:tr w:rsidR="003A13A1" w:rsidRPr="00E50CD4" w:rsidTr="00E50CD4">
        <w:tc>
          <w:tcPr>
            <w:tcW w:w="9469" w:type="dxa"/>
            <w:gridSpan w:val="10"/>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Примечания:</w:t>
            </w:r>
          </w:p>
          <w:p w:rsidR="003A13A1" w:rsidRPr="00E50CD4" w:rsidRDefault="003A13A1" w:rsidP="003A13A1">
            <w:pPr>
              <w:rPr>
                <w:sz w:val="24"/>
                <w:szCs w:val="24"/>
              </w:rPr>
            </w:pPr>
            <w:r w:rsidRPr="00E50CD4">
              <w:rPr>
                <w:sz w:val="24"/>
                <w:szCs w:val="24"/>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rsidR="003A13A1" w:rsidRPr="00E50CD4" w:rsidRDefault="003A13A1" w:rsidP="003A13A1">
            <w:pPr>
              <w:rPr>
                <w:sz w:val="24"/>
                <w:szCs w:val="24"/>
              </w:rPr>
            </w:pPr>
            <w:r w:rsidRPr="00E50CD4">
              <w:rPr>
                <w:sz w:val="24"/>
                <w:szCs w:val="24"/>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3A13A1" w:rsidRPr="00E50CD4" w:rsidRDefault="003A13A1" w:rsidP="003A13A1">
            <w:pPr>
              <w:rPr>
                <w:sz w:val="24"/>
                <w:szCs w:val="24"/>
              </w:rPr>
            </w:pPr>
            <w:r w:rsidRPr="00E50CD4">
              <w:rPr>
                <w:sz w:val="24"/>
                <w:szCs w:val="24"/>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3A13A1" w:rsidRPr="003A13A1" w:rsidRDefault="003A13A1" w:rsidP="000F3EDD">
      <w:pPr>
        <w:jc w:val="both"/>
      </w:pPr>
    </w:p>
    <w:p w:rsidR="003A13A1" w:rsidRPr="00E50CD4" w:rsidRDefault="003A13A1" w:rsidP="000F3EDD">
      <w:pPr>
        <w:jc w:val="both"/>
        <w:rPr>
          <w:sz w:val="24"/>
          <w:szCs w:val="24"/>
        </w:rPr>
      </w:pPr>
      <w:r w:rsidRPr="00E50CD4">
        <w:rPr>
          <w:sz w:val="24"/>
          <w:szCs w:val="24"/>
        </w:rPr>
        <w:t xml:space="preserve">2.2.7. В целях размещения объектов транспорта и организации транспортного обслуживания в границах поселения, автомобильных дорог местного значения в границах населенных пунктов поселения необходимо предусматривать зоны транспортной инфраструктуры.  </w:t>
      </w:r>
    </w:p>
    <w:p w:rsidR="003A13A1" w:rsidRPr="00E50CD4" w:rsidRDefault="003A13A1" w:rsidP="000F3EDD">
      <w:pPr>
        <w:jc w:val="both"/>
        <w:rPr>
          <w:sz w:val="24"/>
          <w:szCs w:val="24"/>
        </w:rPr>
      </w:pPr>
      <w:r w:rsidRPr="00E50CD4">
        <w:rPr>
          <w:sz w:val="24"/>
          <w:szCs w:val="24"/>
        </w:rPr>
        <w:t xml:space="preserve">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 </w:t>
      </w:r>
    </w:p>
    <w:p w:rsidR="003A13A1" w:rsidRPr="00E50CD4" w:rsidRDefault="003A13A1" w:rsidP="000F3EDD">
      <w:pPr>
        <w:jc w:val="both"/>
        <w:rPr>
          <w:sz w:val="24"/>
          <w:szCs w:val="24"/>
        </w:rPr>
      </w:pPr>
      <w:r w:rsidRPr="00E50CD4">
        <w:rPr>
          <w:sz w:val="24"/>
          <w:szCs w:val="24"/>
        </w:rPr>
        <w:t xml:space="preserve">На территории муниципального образования следует предусматривать единую систему транспорта и улично-дорожной сети (УДС)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 </w:t>
      </w:r>
    </w:p>
    <w:p w:rsidR="003A13A1" w:rsidRPr="00E50CD4" w:rsidRDefault="003A13A1" w:rsidP="000F3EDD">
      <w:pPr>
        <w:jc w:val="both"/>
        <w:rPr>
          <w:sz w:val="24"/>
          <w:szCs w:val="24"/>
        </w:rPr>
      </w:pPr>
      <w:r w:rsidRPr="00E50CD4">
        <w:rPr>
          <w:sz w:val="24"/>
          <w:szCs w:val="24"/>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муниципального образования на расчетный срок. При отсутствии сведений об уровне автомобилизации на расчетный срок, необходимо руководствоваться следующими расчетными показателями количества автомобилей на 1000 чел.: 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 для городов с населением свыше 100 тыс. чел. и 100 - 150 единиц для остальных поселений.  </w:t>
      </w:r>
    </w:p>
    <w:p w:rsidR="003A13A1" w:rsidRPr="00E50CD4" w:rsidRDefault="003A13A1" w:rsidP="000F3EDD">
      <w:pPr>
        <w:jc w:val="both"/>
        <w:rPr>
          <w:sz w:val="24"/>
          <w:szCs w:val="24"/>
        </w:rPr>
      </w:pPr>
      <w:r w:rsidRPr="00E50CD4">
        <w:rPr>
          <w:sz w:val="24"/>
          <w:szCs w:val="24"/>
        </w:rPr>
        <w:t xml:space="preserve">Улично-дорожную сеть населенных пунктов муниципального образования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w:t>
      </w:r>
    </w:p>
    <w:p w:rsidR="003A13A1" w:rsidRPr="00E50CD4" w:rsidRDefault="003A13A1" w:rsidP="000F3EDD">
      <w:pPr>
        <w:jc w:val="both"/>
        <w:rPr>
          <w:sz w:val="24"/>
          <w:szCs w:val="24"/>
        </w:rPr>
      </w:pPr>
      <w:r w:rsidRPr="00E50CD4">
        <w:rPr>
          <w:sz w:val="24"/>
          <w:szCs w:val="24"/>
        </w:rPr>
        <w:t>Расчетные параметры улиц и дорог следует принимать по таблице 2.6.:</w:t>
      </w:r>
    </w:p>
    <w:p w:rsidR="003A13A1" w:rsidRPr="00E50CD4" w:rsidRDefault="003A13A1" w:rsidP="003A13A1">
      <w:pPr>
        <w:rPr>
          <w:rFonts w:eastAsia="Calibri"/>
          <w:sz w:val="24"/>
          <w:szCs w:val="24"/>
        </w:rPr>
      </w:pPr>
      <w:r w:rsidRPr="00E50CD4">
        <w:rPr>
          <w:sz w:val="24"/>
          <w:szCs w:val="24"/>
        </w:rPr>
        <w:t>Таблица 2.6.</w:t>
      </w:r>
    </w:p>
    <w:tbl>
      <w:tblPr>
        <w:tblW w:w="9568" w:type="dxa"/>
        <w:tblInd w:w="137" w:type="dxa"/>
        <w:tblLayout w:type="fixed"/>
        <w:tblLook w:val="0000"/>
      </w:tblPr>
      <w:tblGrid>
        <w:gridCol w:w="2089"/>
        <w:gridCol w:w="1896"/>
        <w:gridCol w:w="1399"/>
        <w:gridCol w:w="1417"/>
        <w:gridCol w:w="1276"/>
        <w:gridCol w:w="1491"/>
      </w:tblGrid>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Категория улиц и дорог</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Основное назначение</w:t>
            </w:r>
          </w:p>
        </w:tc>
        <w:tc>
          <w:tcPr>
            <w:tcW w:w="139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Расчетная скорость движения км/ч</w:t>
            </w:r>
          </w:p>
        </w:tc>
        <w:tc>
          <w:tcPr>
            <w:tcW w:w="141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Ширина полосы движения, м</w:t>
            </w:r>
          </w:p>
        </w:tc>
        <w:tc>
          <w:tcPr>
            <w:tcW w:w="127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Число полос движения</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rFonts w:eastAsia="Calibri"/>
                <w:sz w:val="24"/>
                <w:szCs w:val="24"/>
              </w:rPr>
              <w:t>Ширина пешеходной части тротуара, м</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Поселковая улица</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 xml:space="preserve">Связь сельского поселения с внешними </w:t>
            </w:r>
            <w:r w:rsidRPr="00E50CD4">
              <w:rPr>
                <w:rFonts w:eastAsia="Calibri"/>
                <w:sz w:val="24"/>
                <w:szCs w:val="24"/>
              </w:rPr>
              <w:lastRenderedPageBreak/>
              <w:t>дорогами общей сети</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lastRenderedPageBreak/>
              <w:t>60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3,5</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1,8-2,25</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lastRenderedPageBreak/>
              <w:t>Главная улица</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Связь жилых территорий с общественными центрами</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40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3,5</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2-3</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1,8</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Улица в жилой застройке</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rFonts w:eastAsia="Calibri"/>
                <w:sz w:val="24"/>
                <w:szCs w:val="24"/>
              </w:rPr>
            </w:pP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основная</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Связь внутри жилых территорий и с главной улицей по направлениям с интенсивным движением</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40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3,0</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1,8</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второстепенная (переулок)</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Связь между основными жилыми улицами</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30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2,75</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1,8</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проезд</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Связь жилых домов, расположенных в глубине квартала, с улицей</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2,75-3,0</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1</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0-1,8</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Хозяйственный проезд, скотопрогон</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Прогон личного скота и проезд грузового транспорта к приусадебным участкам</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30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4,5</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1</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w:t>
            </w:r>
          </w:p>
        </w:tc>
      </w:tr>
    </w:tbl>
    <w:p w:rsidR="003A13A1" w:rsidRPr="00E50CD4" w:rsidRDefault="003A13A1" w:rsidP="000F3EDD">
      <w:pPr>
        <w:jc w:val="both"/>
        <w:rPr>
          <w:sz w:val="24"/>
          <w:szCs w:val="24"/>
        </w:rPr>
      </w:pPr>
    </w:p>
    <w:p w:rsidR="003A13A1" w:rsidRPr="009A101F" w:rsidRDefault="003A13A1" w:rsidP="000F3EDD">
      <w:pPr>
        <w:jc w:val="both"/>
        <w:rPr>
          <w:sz w:val="24"/>
          <w:szCs w:val="24"/>
        </w:rPr>
      </w:pPr>
      <w:r w:rsidRPr="009A101F">
        <w:rPr>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13A1" w:rsidRPr="00E50CD4" w:rsidRDefault="003A13A1" w:rsidP="000F3EDD">
      <w:pPr>
        <w:jc w:val="both"/>
        <w:rPr>
          <w:sz w:val="24"/>
          <w:szCs w:val="24"/>
        </w:rPr>
      </w:pPr>
      <w:r w:rsidRPr="009A101F">
        <w:rPr>
          <w:sz w:val="24"/>
          <w:szCs w:val="24"/>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r w:rsidRPr="00E50CD4">
        <w:rPr>
          <w:sz w:val="24"/>
          <w:szCs w:val="24"/>
        </w:rPr>
        <w:t>.</w:t>
      </w:r>
    </w:p>
    <w:p w:rsidR="003A13A1" w:rsidRPr="009A101F" w:rsidRDefault="003A13A1" w:rsidP="000F3EDD">
      <w:pPr>
        <w:jc w:val="both"/>
        <w:rPr>
          <w:sz w:val="24"/>
          <w:szCs w:val="24"/>
        </w:rPr>
      </w:pPr>
      <w:r w:rsidRPr="009A101F">
        <w:rPr>
          <w:sz w:val="24"/>
          <w:szCs w:val="24"/>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3A13A1" w:rsidRPr="009A101F" w:rsidRDefault="003A13A1" w:rsidP="000F3EDD">
      <w:pPr>
        <w:jc w:val="both"/>
        <w:rPr>
          <w:sz w:val="24"/>
          <w:szCs w:val="24"/>
        </w:rPr>
      </w:pPr>
      <w:r w:rsidRPr="009A101F">
        <w:rPr>
          <w:sz w:val="24"/>
          <w:szCs w:val="24"/>
        </w:rPr>
        <w:t>1) до проезжей части, опор, деревьев - 0,75;</w:t>
      </w:r>
    </w:p>
    <w:p w:rsidR="003A13A1" w:rsidRPr="009A101F" w:rsidRDefault="003A13A1" w:rsidP="000F3EDD">
      <w:pPr>
        <w:jc w:val="both"/>
        <w:rPr>
          <w:sz w:val="24"/>
          <w:szCs w:val="24"/>
        </w:rPr>
      </w:pPr>
      <w:r w:rsidRPr="009A101F">
        <w:rPr>
          <w:sz w:val="24"/>
          <w:szCs w:val="24"/>
        </w:rPr>
        <w:t>2) до тротуаров - 0,5;</w:t>
      </w:r>
    </w:p>
    <w:p w:rsidR="003A13A1" w:rsidRPr="009A101F" w:rsidRDefault="003A13A1" w:rsidP="000F3EDD">
      <w:pPr>
        <w:jc w:val="both"/>
        <w:rPr>
          <w:sz w:val="24"/>
          <w:szCs w:val="24"/>
        </w:rPr>
      </w:pPr>
      <w:r w:rsidRPr="009A101F">
        <w:rPr>
          <w:sz w:val="24"/>
          <w:szCs w:val="24"/>
        </w:rPr>
        <w:t>3) до стоянок автомобилей и остановок общественного транспорта - 1,5.</w:t>
      </w:r>
    </w:p>
    <w:p w:rsidR="003A13A1" w:rsidRPr="009A101F" w:rsidRDefault="003A13A1" w:rsidP="000F3EDD">
      <w:pPr>
        <w:jc w:val="both"/>
        <w:rPr>
          <w:sz w:val="24"/>
          <w:szCs w:val="24"/>
        </w:rPr>
      </w:pPr>
      <w:r w:rsidRPr="009A101F">
        <w:rPr>
          <w:sz w:val="24"/>
          <w:szCs w:val="24"/>
        </w:rPr>
        <w:t>Примечание.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3A13A1" w:rsidRPr="009A101F" w:rsidRDefault="003A13A1" w:rsidP="000F3EDD">
      <w:pPr>
        <w:jc w:val="both"/>
        <w:rPr>
          <w:sz w:val="24"/>
          <w:szCs w:val="24"/>
        </w:rPr>
      </w:pPr>
      <w:r w:rsidRPr="009A101F">
        <w:rPr>
          <w:sz w:val="24"/>
          <w:szCs w:val="24"/>
        </w:rPr>
        <w:t>Радиусы закругления проезжей части улиц и дорог по кромке тротуаров и разделительных полос следует принимать не менее, м:</w:t>
      </w:r>
    </w:p>
    <w:p w:rsidR="003A13A1" w:rsidRPr="009A101F" w:rsidRDefault="003A13A1" w:rsidP="000F3EDD">
      <w:pPr>
        <w:jc w:val="both"/>
        <w:rPr>
          <w:sz w:val="24"/>
          <w:szCs w:val="24"/>
        </w:rPr>
      </w:pPr>
      <w:r w:rsidRPr="009A101F">
        <w:rPr>
          <w:sz w:val="24"/>
          <w:szCs w:val="24"/>
        </w:rPr>
        <w:t>1) местного значения – 5;</w:t>
      </w:r>
    </w:p>
    <w:p w:rsidR="003A13A1" w:rsidRPr="009A101F" w:rsidRDefault="003A13A1" w:rsidP="000F3EDD">
      <w:pPr>
        <w:jc w:val="both"/>
        <w:rPr>
          <w:sz w:val="24"/>
          <w:szCs w:val="24"/>
        </w:rPr>
      </w:pPr>
      <w:r w:rsidRPr="009A101F">
        <w:rPr>
          <w:sz w:val="24"/>
          <w:szCs w:val="24"/>
        </w:rPr>
        <w:t>2) на транспортных площадях – 12.</w:t>
      </w:r>
    </w:p>
    <w:p w:rsidR="003A13A1" w:rsidRPr="009A101F" w:rsidRDefault="003A13A1" w:rsidP="000F3EDD">
      <w:pPr>
        <w:jc w:val="both"/>
        <w:rPr>
          <w:sz w:val="24"/>
          <w:szCs w:val="24"/>
        </w:rPr>
      </w:pPr>
      <w:r w:rsidRPr="009A101F">
        <w:rPr>
          <w:sz w:val="24"/>
          <w:szCs w:val="24"/>
        </w:rPr>
        <w:t>В стесненных условиях и при реконструкции радиусы закругления на транспортных площадях допускается уменьшать, но принимать не менее 8 м.</w:t>
      </w:r>
    </w:p>
    <w:p w:rsidR="003A13A1" w:rsidRPr="009A101F" w:rsidRDefault="003A13A1" w:rsidP="000F3EDD">
      <w:pPr>
        <w:jc w:val="both"/>
        <w:rPr>
          <w:sz w:val="24"/>
          <w:szCs w:val="24"/>
        </w:rPr>
      </w:pPr>
      <w:r w:rsidRPr="009A101F">
        <w:rPr>
          <w:sz w:val="24"/>
          <w:szCs w:val="24"/>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3A13A1" w:rsidRPr="009A101F" w:rsidRDefault="003A13A1" w:rsidP="000F3EDD">
      <w:pPr>
        <w:jc w:val="both"/>
        <w:rPr>
          <w:sz w:val="24"/>
          <w:szCs w:val="24"/>
        </w:rPr>
      </w:pPr>
      <w:r w:rsidRPr="009A101F">
        <w:rPr>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8x40 и 10x50 м.</w:t>
      </w:r>
    </w:p>
    <w:p w:rsidR="003A13A1" w:rsidRPr="009A101F" w:rsidRDefault="003A13A1" w:rsidP="000F3EDD">
      <w:pPr>
        <w:jc w:val="both"/>
        <w:rPr>
          <w:sz w:val="24"/>
          <w:szCs w:val="24"/>
        </w:rPr>
      </w:pPr>
      <w:r w:rsidRPr="009A101F">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3A13A1" w:rsidRPr="009A101F" w:rsidRDefault="003A13A1" w:rsidP="000F3EDD">
      <w:pPr>
        <w:jc w:val="both"/>
        <w:rPr>
          <w:sz w:val="24"/>
          <w:szCs w:val="24"/>
        </w:rPr>
      </w:pPr>
      <w:r w:rsidRPr="009A101F">
        <w:rPr>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A13A1" w:rsidRPr="009A101F" w:rsidRDefault="003A13A1" w:rsidP="000F3EDD">
      <w:pPr>
        <w:jc w:val="both"/>
        <w:rPr>
          <w:sz w:val="24"/>
          <w:szCs w:val="24"/>
        </w:rPr>
      </w:pPr>
      <w:r w:rsidRPr="009A101F">
        <w:rPr>
          <w:sz w:val="24"/>
          <w:szCs w:val="24"/>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чел./м2 свободной площади пола пассажирского салона.</w:t>
      </w:r>
    </w:p>
    <w:p w:rsidR="003A13A1" w:rsidRPr="009A101F" w:rsidRDefault="003A13A1" w:rsidP="000F3EDD">
      <w:pPr>
        <w:jc w:val="both"/>
        <w:rPr>
          <w:sz w:val="24"/>
          <w:szCs w:val="24"/>
        </w:rPr>
      </w:pPr>
      <w:r w:rsidRPr="009A101F">
        <w:rPr>
          <w:sz w:val="24"/>
          <w:szCs w:val="24"/>
        </w:rPr>
        <w:t>Нормативные требования по протяженности пешеходных подходов:</w:t>
      </w:r>
    </w:p>
    <w:p w:rsidR="003A13A1" w:rsidRPr="009A101F" w:rsidRDefault="003A13A1" w:rsidP="000F3EDD">
      <w:pPr>
        <w:jc w:val="both"/>
        <w:rPr>
          <w:sz w:val="24"/>
          <w:szCs w:val="24"/>
        </w:rPr>
      </w:pPr>
      <w:r w:rsidRPr="009A101F">
        <w:rPr>
          <w:sz w:val="24"/>
          <w:szCs w:val="24"/>
        </w:rPr>
        <w:t>1) дальность пешеходных подходов до ближайшей остановки общественного пассажирского транспорта следует принимать не более 500 м;</w:t>
      </w:r>
    </w:p>
    <w:p w:rsidR="003A13A1" w:rsidRPr="009A101F" w:rsidRDefault="003A13A1" w:rsidP="000F3EDD">
      <w:pPr>
        <w:jc w:val="both"/>
        <w:rPr>
          <w:sz w:val="24"/>
          <w:szCs w:val="24"/>
        </w:rPr>
      </w:pPr>
      <w:r w:rsidRPr="009A101F">
        <w:rPr>
          <w:sz w:val="24"/>
          <w:szCs w:val="24"/>
        </w:rPr>
        <w:t xml:space="preserve">2)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w:t>
      </w:r>
    </w:p>
    <w:p w:rsidR="003A13A1" w:rsidRPr="009A101F" w:rsidRDefault="003A13A1" w:rsidP="000F3EDD">
      <w:pPr>
        <w:jc w:val="both"/>
        <w:rPr>
          <w:sz w:val="24"/>
          <w:szCs w:val="24"/>
        </w:rPr>
      </w:pPr>
      <w:r w:rsidRPr="009A101F">
        <w:rPr>
          <w:sz w:val="24"/>
          <w:szCs w:val="24"/>
        </w:rPr>
        <w:t>3) пешеходная доступность озелененных территорий общего пользования (сквер, бульвар) не более 400 м;</w:t>
      </w:r>
    </w:p>
    <w:p w:rsidR="003A13A1" w:rsidRPr="009A101F" w:rsidRDefault="003A13A1" w:rsidP="000F3EDD">
      <w:pPr>
        <w:jc w:val="both"/>
        <w:rPr>
          <w:sz w:val="24"/>
          <w:szCs w:val="24"/>
        </w:rPr>
      </w:pPr>
      <w:r w:rsidRPr="009A101F">
        <w:rPr>
          <w:sz w:val="24"/>
          <w:szCs w:val="24"/>
        </w:rPr>
        <w:t xml:space="preserve">4) в производственных и коммунально-складских зонах - не более 400 м от проходных предприятий; </w:t>
      </w:r>
    </w:p>
    <w:p w:rsidR="003A13A1" w:rsidRPr="009A101F" w:rsidRDefault="003A13A1" w:rsidP="000F3EDD">
      <w:pPr>
        <w:jc w:val="both"/>
        <w:rPr>
          <w:sz w:val="24"/>
          <w:szCs w:val="24"/>
        </w:rPr>
      </w:pPr>
      <w:r w:rsidRPr="009A101F">
        <w:rPr>
          <w:sz w:val="24"/>
          <w:szCs w:val="24"/>
        </w:rPr>
        <w:t xml:space="preserve">5) в зонах массового отдыха и спорта - не более 800 м от главного входа. </w:t>
      </w:r>
    </w:p>
    <w:p w:rsidR="003A13A1" w:rsidRPr="009A101F" w:rsidRDefault="003A13A1" w:rsidP="000F3EDD">
      <w:pPr>
        <w:jc w:val="both"/>
        <w:rPr>
          <w:sz w:val="24"/>
          <w:szCs w:val="24"/>
        </w:rPr>
      </w:pPr>
      <w:r w:rsidRPr="009A101F">
        <w:rPr>
          <w:sz w:val="24"/>
          <w:szCs w:val="24"/>
        </w:rPr>
        <w:t>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проездов к проезжим частям поселковых улиц не менее 50 м от стоп-линии перекрестков. При этом до остановки общественного транспорта должно быть не менее 20 м.</w:t>
      </w:r>
    </w:p>
    <w:p w:rsidR="003A13A1" w:rsidRPr="009A101F" w:rsidRDefault="003A13A1" w:rsidP="00A57A31">
      <w:pPr>
        <w:jc w:val="both"/>
        <w:rPr>
          <w:sz w:val="24"/>
          <w:szCs w:val="24"/>
        </w:rPr>
      </w:pPr>
      <w:r w:rsidRPr="009A101F">
        <w:rPr>
          <w:sz w:val="24"/>
          <w:szCs w:val="24"/>
        </w:rPr>
        <w:t xml:space="preserve">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6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 </w:t>
      </w:r>
    </w:p>
    <w:p w:rsidR="003A13A1" w:rsidRPr="009A101F" w:rsidRDefault="003A13A1" w:rsidP="00A57A31">
      <w:pPr>
        <w:jc w:val="both"/>
        <w:rPr>
          <w:sz w:val="24"/>
          <w:szCs w:val="24"/>
        </w:rPr>
      </w:pPr>
      <w:r w:rsidRPr="009A101F">
        <w:rPr>
          <w:sz w:val="24"/>
          <w:szCs w:val="24"/>
        </w:rPr>
        <w:t xml:space="preserve">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 </w:t>
      </w:r>
    </w:p>
    <w:p w:rsidR="003A13A1" w:rsidRPr="009A101F" w:rsidRDefault="003A13A1" w:rsidP="00A57A31">
      <w:pPr>
        <w:jc w:val="both"/>
        <w:rPr>
          <w:sz w:val="24"/>
          <w:szCs w:val="24"/>
        </w:rPr>
      </w:pPr>
      <w:r w:rsidRPr="009A101F">
        <w:rPr>
          <w:sz w:val="24"/>
          <w:szCs w:val="24"/>
        </w:rPr>
        <w:t xml:space="preserve">2.2.8. К объектам, предназначенным для защиты населения и территории поселения от чрезвычайных ситуаций природного и техногенного характера, относится объекты обеспечения первичных мер пожарной безопасности. Размещение объектов по обеспечению первичных мер пожарной безопасности осуществляется в соответствии с требованиями Федерального закона от 22.07.2008 №123-ФЗ «Технический регламент о требованиях пожарной безопасности». </w:t>
      </w:r>
    </w:p>
    <w:p w:rsidR="003A13A1" w:rsidRPr="009A101F" w:rsidRDefault="003A13A1" w:rsidP="00A57A31">
      <w:pPr>
        <w:jc w:val="both"/>
        <w:rPr>
          <w:sz w:val="24"/>
          <w:szCs w:val="24"/>
        </w:rPr>
      </w:pPr>
      <w:r w:rsidRPr="009A101F">
        <w:rPr>
          <w:sz w:val="24"/>
          <w:szCs w:val="24"/>
        </w:rPr>
        <w:t xml:space="preserve">2.2.9. В целях размещения объектов для организации ритуальных услуг и содержания мест захоронения (также далее – объекты специального назначения) в границах сельского поселения необходимо предусматривать зоны специального назначения. </w:t>
      </w:r>
    </w:p>
    <w:p w:rsidR="003A13A1" w:rsidRPr="009A101F" w:rsidRDefault="003A13A1" w:rsidP="00A57A31">
      <w:pPr>
        <w:jc w:val="both"/>
        <w:rPr>
          <w:sz w:val="24"/>
          <w:szCs w:val="24"/>
        </w:rPr>
      </w:pPr>
      <w:r w:rsidRPr="009A101F">
        <w:rPr>
          <w:sz w:val="24"/>
          <w:szCs w:val="24"/>
        </w:rPr>
        <w:t>Обоснование размещения объектов специального назначения представлено в таблице 2.7.:</w:t>
      </w:r>
    </w:p>
    <w:p w:rsidR="003A13A1" w:rsidRPr="009A101F" w:rsidRDefault="003A13A1" w:rsidP="003A13A1">
      <w:pPr>
        <w:rPr>
          <w:sz w:val="24"/>
          <w:szCs w:val="24"/>
        </w:rPr>
      </w:pPr>
      <w:r w:rsidRPr="009A101F">
        <w:rPr>
          <w:sz w:val="24"/>
          <w:szCs w:val="24"/>
        </w:rPr>
        <w:t>Таблица 2.7.</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2835"/>
        <w:gridCol w:w="2693"/>
      </w:tblGrid>
      <w:tr w:rsidR="003A13A1" w:rsidRPr="003A13A1" w:rsidTr="009A101F">
        <w:tc>
          <w:tcPr>
            <w:tcW w:w="817" w:type="dxa"/>
            <w:shd w:val="clear" w:color="auto" w:fill="auto"/>
            <w:vAlign w:val="center"/>
          </w:tcPr>
          <w:p w:rsidR="003A13A1" w:rsidRPr="009A101F" w:rsidRDefault="003A13A1" w:rsidP="003A13A1">
            <w:pPr>
              <w:rPr>
                <w:rFonts w:eastAsia="Calibri"/>
                <w:sz w:val="24"/>
                <w:szCs w:val="24"/>
              </w:rPr>
            </w:pPr>
            <w:r w:rsidRPr="009A101F">
              <w:rPr>
                <w:rFonts w:eastAsia="Calibri"/>
                <w:sz w:val="24"/>
                <w:szCs w:val="24"/>
              </w:rPr>
              <w:t xml:space="preserve">№ </w:t>
            </w:r>
            <w:r w:rsidRPr="009A101F">
              <w:rPr>
                <w:rFonts w:eastAsia="Calibri"/>
                <w:sz w:val="24"/>
                <w:szCs w:val="24"/>
              </w:rPr>
              <w:lastRenderedPageBreak/>
              <w:t>п/п</w:t>
            </w:r>
          </w:p>
        </w:tc>
        <w:tc>
          <w:tcPr>
            <w:tcW w:w="2977" w:type="dxa"/>
            <w:shd w:val="clear" w:color="auto" w:fill="auto"/>
            <w:vAlign w:val="center"/>
          </w:tcPr>
          <w:p w:rsidR="003A13A1" w:rsidRPr="009A101F" w:rsidRDefault="003A13A1" w:rsidP="003A13A1">
            <w:pPr>
              <w:rPr>
                <w:rFonts w:eastAsia="Calibri"/>
                <w:sz w:val="24"/>
                <w:szCs w:val="24"/>
              </w:rPr>
            </w:pPr>
            <w:r w:rsidRPr="009A101F">
              <w:rPr>
                <w:rFonts w:eastAsia="Calibri"/>
                <w:sz w:val="24"/>
                <w:szCs w:val="24"/>
              </w:rPr>
              <w:lastRenderedPageBreak/>
              <w:t xml:space="preserve">Наименование объекта </w:t>
            </w:r>
            <w:r w:rsidRPr="009A101F">
              <w:rPr>
                <w:rFonts w:eastAsia="Calibri"/>
                <w:sz w:val="24"/>
                <w:szCs w:val="24"/>
              </w:rPr>
              <w:lastRenderedPageBreak/>
              <w:t>местного значения</w:t>
            </w:r>
          </w:p>
        </w:tc>
        <w:tc>
          <w:tcPr>
            <w:tcW w:w="2835" w:type="dxa"/>
            <w:shd w:val="clear" w:color="auto" w:fill="auto"/>
            <w:vAlign w:val="center"/>
          </w:tcPr>
          <w:p w:rsidR="003A13A1" w:rsidRPr="009A101F" w:rsidRDefault="003A13A1" w:rsidP="003A13A1">
            <w:pPr>
              <w:rPr>
                <w:rFonts w:eastAsia="Calibri"/>
                <w:sz w:val="24"/>
                <w:szCs w:val="24"/>
              </w:rPr>
            </w:pPr>
            <w:r w:rsidRPr="009A101F">
              <w:rPr>
                <w:rFonts w:eastAsia="Calibri"/>
                <w:sz w:val="24"/>
                <w:szCs w:val="24"/>
              </w:rPr>
              <w:lastRenderedPageBreak/>
              <w:t xml:space="preserve">Минимально </w:t>
            </w:r>
            <w:r w:rsidRPr="009A101F">
              <w:rPr>
                <w:rFonts w:eastAsia="Calibri"/>
                <w:sz w:val="24"/>
                <w:szCs w:val="24"/>
              </w:rPr>
              <w:lastRenderedPageBreak/>
              <w:t>допустимый уровень обеспеченности</w:t>
            </w:r>
          </w:p>
        </w:tc>
        <w:tc>
          <w:tcPr>
            <w:tcW w:w="2693" w:type="dxa"/>
            <w:shd w:val="clear" w:color="auto" w:fill="auto"/>
            <w:vAlign w:val="center"/>
          </w:tcPr>
          <w:p w:rsidR="003A13A1" w:rsidRPr="009A101F" w:rsidRDefault="003A13A1" w:rsidP="003A13A1">
            <w:pPr>
              <w:rPr>
                <w:rFonts w:eastAsia="Calibri"/>
                <w:sz w:val="24"/>
                <w:szCs w:val="24"/>
              </w:rPr>
            </w:pPr>
            <w:r w:rsidRPr="009A101F">
              <w:rPr>
                <w:rFonts w:eastAsia="Calibri"/>
                <w:sz w:val="24"/>
                <w:szCs w:val="24"/>
              </w:rPr>
              <w:lastRenderedPageBreak/>
              <w:t xml:space="preserve">Максимально </w:t>
            </w:r>
            <w:r w:rsidRPr="009A101F">
              <w:rPr>
                <w:rFonts w:eastAsia="Calibri"/>
                <w:sz w:val="24"/>
                <w:szCs w:val="24"/>
              </w:rPr>
              <w:lastRenderedPageBreak/>
              <w:t>допустимый уровень территориальной доступности</w:t>
            </w:r>
          </w:p>
        </w:tc>
      </w:tr>
      <w:tr w:rsidR="003A13A1" w:rsidRPr="003A13A1" w:rsidTr="009A101F">
        <w:tc>
          <w:tcPr>
            <w:tcW w:w="817" w:type="dxa"/>
            <w:shd w:val="clear" w:color="auto" w:fill="auto"/>
            <w:vAlign w:val="center"/>
          </w:tcPr>
          <w:p w:rsidR="003A13A1" w:rsidRPr="009A101F" w:rsidRDefault="003A13A1" w:rsidP="003A13A1">
            <w:pPr>
              <w:rPr>
                <w:sz w:val="24"/>
                <w:szCs w:val="24"/>
              </w:rPr>
            </w:pPr>
            <w:r w:rsidRPr="009A101F">
              <w:rPr>
                <w:sz w:val="24"/>
                <w:szCs w:val="24"/>
              </w:rPr>
              <w:lastRenderedPageBreak/>
              <w:t>1.</w:t>
            </w:r>
          </w:p>
        </w:tc>
        <w:tc>
          <w:tcPr>
            <w:tcW w:w="2977" w:type="dxa"/>
            <w:shd w:val="clear" w:color="auto" w:fill="auto"/>
            <w:vAlign w:val="center"/>
          </w:tcPr>
          <w:p w:rsidR="003A13A1" w:rsidRPr="009A101F" w:rsidRDefault="003A13A1" w:rsidP="003A13A1">
            <w:pPr>
              <w:rPr>
                <w:sz w:val="24"/>
                <w:szCs w:val="24"/>
              </w:rPr>
            </w:pPr>
            <w:r w:rsidRPr="009A101F">
              <w:rPr>
                <w:sz w:val="24"/>
                <w:szCs w:val="24"/>
              </w:rPr>
              <w:t>Кладбище</w:t>
            </w:r>
          </w:p>
        </w:tc>
        <w:tc>
          <w:tcPr>
            <w:tcW w:w="2835" w:type="dxa"/>
            <w:shd w:val="clear" w:color="auto" w:fill="auto"/>
            <w:vAlign w:val="center"/>
          </w:tcPr>
          <w:p w:rsidR="003A13A1" w:rsidRPr="009A101F" w:rsidRDefault="003A13A1" w:rsidP="003A13A1">
            <w:pPr>
              <w:rPr>
                <w:sz w:val="24"/>
                <w:szCs w:val="24"/>
              </w:rPr>
            </w:pPr>
            <w:r w:rsidRPr="009A101F">
              <w:rPr>
                <w:sz w:val="24"/>
                <w:szCs w:val="24"/>
              </w:rPr>
              <w:t>0,24 га на 1 тыс. жителей</w:t>
            </w:r>
          </w:p>
        </w:tc>
        <w:tc>
          <w:tcPr>
            <w:tcW w:w="2693" w:type="dxa"/>
            <w:shd w:val="clear" w:color="auto" w:fill="auto"/>
            <w:vAlign w:val="center"/>
          </w:tcPr>
          <w:p w:rsidR="003A13A1" w:rsidRPr="009A101F" w:rsidRDefault="003A13A1" w:rsidP="003A13A1">
            <w:pPr>
              <w:rPr>
                <w:sz w:val="24"/>
                <w:szCs w:val="24"/>
              </w:rPr>
            </w:pPr>
            <w:r w:rsidRPr="009A101F">
              <w:rPr>
                <w:sz w:val="24"/>
                <w:szCs w:val="24"/>
              </w:rPr>
              <w:t>не устанавливается</w:t>
            </w:r>
          </w:p>
        </w:tc>
      </w:tr>
      <w:tr w:rsidR="003A13A1" w:rsidRPr="003A13A1" w:rsidTr="009A101F">
        <w:tc>
          <w:tcPr>
            <w:tcW w:w="817" w:type="dxa"/>
            <w:shd w:val="clear" w:color="auto" w:fill="auto"/>
            <w:vAlign w:val="center"/>
          </w:tcPr>
          <w:p w:rsidR="003A13A1" w:rsidRPr="009A101F" w:rsidRDefault="003A13A1" w:rsidP="003A13A1">
            <w:pPr>
              <w:rPr>
                <w:sz w:val="24"/>
                <w:szCs w:val="24"/>
              </w:rPr>
            </w:pPr>
            <w:r w:rsidRPr="009A101F">
              <w:rPr>
                <w:sz w:val="24"/>
                <w:szCs w:val="24"/>
              </w:rPr>
              <w:t>2.</w:t>
            </w:r>
          </w:p>
        </w:tc>
        <w:tc>
          <w:tcPr>
            <w:tcW w:w="2977" w:type="dxa"/>
            <w:shd w:val="clear" w:color="auto" w:fill="auto"/>
            <w:vAlign w:val="center"/>
          </w:tcPr>
          <w:p w:rsidR="003A13A1" w:rsidRPr="009A101F" w:rsidRDefault="003A13A1" w:rsidP="003A13A1">
            <w:pPr>
              <w:rPr>
                <w:sz w:val="24"/>
                <w:szCs w:val="24"/>
              </w:rPr>
            </w:pPr>
            <w:r w:rsidRPr="009A101F">
              <w:rPr>
                <w:sz w:val="24"/>
                <w:szCs w:val="24"/>
              </w:rPr>
              <w:t>Колумбарий</w:t>
            </w:r>
          </w:p>
        </w:tc>
        <w:tc>
          <w:tcPr>
            <w:tcW w:w="2835" w:type="dxa"/>
            <w:shd w:val="clear" w:color="auto" w:fill="auto"/>
            <w:vAlign w:val="center"/>
          </w:tcPr>
          <w:p w:rsidR="003A13A1" w:rsidRPr="009A101F" w:rsidRDefault="003A13A1" w:rsidP="003A13A1">
            <w:pPr>
              <w:rPr>
                <w:sz w:val="24"/>
                <w:szCs w:val="24"/>
              </w:rPr>
            </w:pPr>
            <w:r w:rsidRPr="009A101F">
              <w:rPr>
                <w:sz w:val="24"/>
                <w:szCs w:val="24"/>
              </w:rPr>
              <w:t>0,02 га на 1 тыс. жителей</w:t>
            </w:r>
          </w:p>
        </w:tc>
        <w:tc>
          <w:tcPr>
            <w:tcW w:w="2693" w:type="dxa"/>
            <w:shd w:val="clear" w:color="auto" w:fill="auto"/>
            <w:vAlign w:val="center"/>
          </w:tcPr>
          <w:p w:rsidR="003A13A1" w:rsidRPr="009A101F" w:rsidRDefault="003A13A1" w:rsidP="003A13A1">
            <w:pPr>
              <w:rPr>
                <w:sz w:val="24"/>
                <w:szCs w:val="24"/>
              </w:rPr>
            </w:pPr>
            <w:r w:rsidRPr="009A101F">
              <w:rPr>
                <w:sz w:val="24"/>
                <w:szCs w:val="24"/>
              </w:rPr>
              <w:t>не устанавливается</w:t>
            </w:r>
          </w:p>
        </w:tc>
      </w:tr>
      <w:tr w:rsidR="003A13A1" w:rsidRPr="003A13A1" w:rsidTr="009A101F">
        <w:tc>
          <w:tcPr>
            <w:tcW w:w="9322" w:type="dxa"/>
            <w:gridSpan w:val="4"/>
            <w:shd w:val="clear" w:color="auto" w:fill="auto"/>
            <w:vAlign w:val="center"/>
          </w:tcPr>
          <w:p w:rsidR="003A13A1" w:rsidRPr="009A101F" w:rsidRDefault="003A13A1" w:rsidP="003A13A1">
            <w:pPr>
              <w:rPr>
                <w:sz w:val="24"/>
                <w:szCs w:val="24"/>
              </w:rPr>
            </w:pPr>
            <w:r w:rsidRPr="009A101F">
              <w:rPr>
                <w:sz w:val="24"/>
                <w:szCs w:val="24"/>
              </w:rPr>
              <w:t>Примечания:</w:t>
            </w:r>
          </w:p>
          <w:p w:rsidR="003A13A1" w:rsidRPr="009A101F" w:rsidRDefault="003A13A1" w:rsidP="003A13A1">
            <w:pPr>
              <w:rPr>
                <w:sz w:val="24"/>
                <w:szCs w:val="24"/>
              </w:rPr>
            </w:pPr>
            <w:r w:rsidRPr="009A101F">
              <w:rPr>
                <w:sz w:val="24"/>
                <w:szCs w:val="24"/>
              </w:rPr>
              <w:t>1. Размещение кладбища площадью более 40 га не допускается</w:t>
            </w:r>
          </w:p>
        </w:tc>
      </w:tr>
    </w:tbl>
    <w:p w:rsidR="003A13A1" w:rsidRPr="003A13A1" w:rsidRDefault="003A13A1" w:rsidP="003A13A1"/>
    <w:p w:rsidR="003A13A1" w:rsidRPr="009A101F" w:rsidRDefault="000F3EDD" w:rsidP="000F3EDD">
      <w:pPr>
        <w:jc w:val="both"/>
        <w:rPr>
          <w:sz w:val="24"/>
          <w:szCs w:val="24"/>
        </w:rPr>
      </w:pPr>
      <w:r>
        <w:rPr>
          <w:sz w:val="24"/>
          <w:szCs w:val="24"/>
        </w:rPr>
        <w:t xml:space="preserve">     </w:t>
      </w:r>
      <w:r w:rsidR="003A13A1" w:rsidRPr="009A101F">
        <w:rPr>
          <w:sz w:val="24"/>
          <w:szCs w:val="24"/>
        </w:rPr>
        <w:t xml:space="preserve">2.2.10. В целях создания для населения удобной, здоровой и безопасной среды проживания для размещения объектов жилой застройки на территории сельского поселения необходимо предусматривать жилые зоны. </w:t>
      </w:r>
    </w:p>
    <w:p w:rsidR="003A13A1" w:rsidRPr="009A101F" w:rsidRDefault="003A13A1" w:rsidP="000F3EDD">
      <w:pPr>
        <w:jc w:val="both"/>
        <w:rPr>
          <w:sz w:val="24"/>
          <w:szCs w:val="24"/>
        </w:rPr>
      </w:pPr>
      <w:r w:rsidRPr="009A101F">
        <w:rPr>
          <w:sz w:val="24"/>
          <w:szCs w:val="24"/>
        </w:rPr>
        <w:t xml:space="preserve">В жилых зонах допускается размещать: </w:t>
      </w:r>
    </w:p>
    <w:p w:rsidR="003A13A1" w:rsidRPr="009A101F" w:rsidRDefault="003A13A1" w:rsidP="000F3EDD">
      <w:pPr>
        <w:jc w:val="both"/>
        <w:rPr>
          <w:sz w:val="24"/>
          <w:szCs w:val="24"/>
        </w:rPr>
      </w:pPr>
      <w:r w:rsidRPr="009A101F">
        <w:rPr>
          <w:sz w:val="24"/>
          <w:szCs w:val="24"/>
        </w:rPr>
        <w:t>1) жилые дома разных типов;</w:t>
      </w:r>
    </w:p>
    <w:p w:rsidR="003A13A1" w:rsidRPr="009A101F" w:rsidRDefault="003A13A1" w:rsidP="000F3EDD">
      <w:pPr>
        <w:jc w:val="both"/>
        <w:rPr>
          <w:sz w:val="24"/>
          <w:szCs w:val="24"/>
        </w:rPr>
      </w:pPr>
      <w:r w:rsidRPr="009A101F">
        <w:rPr>
          <w:sz w:val="24"/>
          <w:szCs w:val="24"/>
        </w:rPr>
        <w:t>2)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и среднего общего образования, при условии соблюдения требования к размещению таких объектов;</w:t>
      </w:r>
    </w:p>
    <w:p w:rsidR="003A13A1" w:rsidRPr="009A101F" w:rsidRDefault="003A13A1" w:rsidP="000F3EDD">
      <w:pPr>
        <w:jc w:val="both"/>
        <w:rPr>
          <w:sz w:val="24"/>
          <w:szCs w:val="24"/>
        </w:rPr>
      </w:pPr>
      <w:r w:rsidRPr="009A101F">
        <w:rPr>
          <w:sz w:val="24"/>
          <w:szCs w:val="24"/>
        </w:rPr>
        <w:t>3) стоянки автомобильного транспорта, гаражи, объекты, связанные с проживанием граждан и не оказывающих негативного воздействия на окружающую среду;</w:t>
      </w:r>
    </w:p>
    <w:p w:rsidR="003A13A1" w:rsidRPr="009A101F" w:rsidRDefault="003A13A1" w:rsidP="000F3EDD">
      <w:pPr>
        <w:jc w:val="both"/>
        <w:rPr>
          <w:sz w:val="24"/>
          <w:szCs w:val="24"/>
        </w:rPr>
      </w:pPr>
      <w:r w:rsidRPr="009A101F">
        <w:rPr>
          <w:sz w:val="24"/>
          <w:szCs w:val="24"/>
        </w:rPr>
        <w:t>4) культовые объекты.</w:t>
      </w:r>
    </w:p>
    <w:p w:rsidR="003A13A1" w:rsidRPr="009A101F" w:rsidRDefault="003A13A1" w:rsidP="000F3EDD">
      <w:pPr>
        <w:jc w:val="both"/>
        <w:rPr>
          <w:sz w:val="24"/>
          <w:szCs w:val="24"/>
        </w:rPr>
      </w:pPr>
      <w:r w:rsidRPr="009A101F">
        <w:rPr>
          <w:sz w:val="24"/>
          <w:szCs w:val="24"/>
        </w:rPr>
        <w:t xml:space="preserve">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w:t>
      </w:r>
    </w:p>
    <w:p w:rsidR="003A13A1" w:rsidRPr="009A101F" w:rsidRDefault="003A13A1" w:rsidP="000F3EDD">
      <w:pPr>
        <w:jc w:val="both"/>
        <w:rPr>
          <w:sz w:val="24"/>
          <w:szCs w:val="24"/>
        </w:rPr>
      </w:pPr>
      <w:r w:rsidRPr="009A101F">
        <w:rPr>
          <w:sz w:val="24"/>
          <w:szCs w:val="24"/>
        </w:rPr>
        <w:t>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УДС,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требованиям безопасности и доступности для маломобильных групп населения (МГН).</w:t>
      </w:r>
    </w:p>
    <w:p w:rsidR="003A13A1" w:rsidRPr="009A101F" w:rsidRDefault="003A13A1" w:rsidP="000F3EDD">
      <w:pPr>
        <w:jc w:val="both"/>
        <w:rPr>
          <w:sz w:val="24"/>
          <w:szCs w:val="24"/>
        </w:rPr>
      </w:pPr>
      <w:r w:rsidRPr="009A101F">
        <w:rPr>
          <w:sz w:val="24"/>
          <w:szCs w:val="24"/>
        </w:rPr>
        <w:t xml:space="preserve">При формировании жилых территорий выделяются жилые зоны, предназначенные для размещения жилых зданий различных типов: </w:t>
      </w:r>
    </w:p>
    <w:p w:rsidR="003A13A1" w:rsidRPr="009A101F" w:rsidRDefault="003A13A1" w:rsidP="000F3EDD">
      <w:pPr>
        <w:jc w:val="both"/>
        <w:rPr>
          <w:sz w:val="24"/>
          <w:szCs w:val="24"/>
        </w:rPr>
      </w:pPr>
      <w:r w:rsidRPr="009A101F">
        <w:rPr>
          <w:sz w:val="24"/>
          <w:szCs w:val="24"/>
        </w:rPr>
        <w:t>1) индивидуальной жилой застройки (усадебного и коттеджного типа);</w:t>
      </w:r>
    </w:p>
    <w:p w:rsidR="003A13A1" w:rsidRPr="009A101F" w:rsidRDefault="003A13A1" w:rsidP="000F3EDD">
      <w:pPr>
        <w:jc w:val="both"/>
        <w:rPr>
          <w:sz w:val="24"/>
          <w:szCs w:val="24"/>
        </w:rPr>
      </w:pPr>
      <w:r w:rsidRPr="009A101F">
        <w:rPr>
          <w:sz w:val="24"/>
          <w:szCs w:val="24"/>
        </w:rPr>
        <w:t>2) блокированной жилой застройки;</w:t>
      </w:r>
    </w:p>
    <w:p w:rsidR="003A13A1" w:rsidRPr="009A101F" w:rsidRDefault="003A13A1" w:rsidP="000F3EDD">
      <w:pPr>
        <w:jc w:val="both"/>
        <w:rPr>
          <w:sz w:val="24"/>
          <w:szCs w:val="24"/>
        </w:rPr>
      </w:pPr>
      <w:r w:rsidRPr="009A101F">
        <w:rPr>
          <w:sz w:val="24"/>
          <w:szCs w:val="24"/>
        </w:rPr>
        <w:t xml:space="preserve">Для предварительного определения необходимой площади жилых зон допускается принимать укрупненные показатели в расчете на 1000 человек, при средней расчетной жилищной обеспеченности 20 м2/чел: </w:t>
      </w:r>
    </w:p>
    <w:p w:rsidR="003A13A1" w:rsidRPr="009A101F" w:rsidRDefault="003A13A1" w:rsidP="000F3EDD">
      <w:pPr>
        <w:jc w:val="both"/>
        <w:rPr>
          <w:sz w:val="24"/>
          <w:szCs w:val="24"/>
        </w:rPr>
      </w:pPr>
      <w:r w:rsidRPr="009A101F">
        <w:rPr>
          <w:sz w:val="24"/>
          <w:szCs w:val="24"/>
        </w:rPr>
        <w:t>1) зона индивидуальной жилой застройки с приусадебными земельными участками – не более 40 га;</w:t>
      </w:r>
    </w:p>
    <w:p w:rsidR="003A13A1" w:rsidRPr="009A101F" w:rsidRDefault="003A13A1" w:rsidP="000F3EDD">
      <w:pPr>
        <w:jc w:val="both"/>
        <w:rPr>
          <w:sz w:val="24"/>
          <w:szCs w:val="24"/>
        </w:rPr>
      </w:pPr>
      <w:r w:rsidRPr="009A101F">
        <w:rPr>
          <w:sz w:val="24"/>
          <w:szCs w:val="24"/>
        </w:rPr>
        <w:t>2) зона блокированной жилой застройки – 20 га;</w:t>
      </w:r>
    </w:p>
    <w:p w:rsidR="003A13A1" w:rsidRPr="009A101F" w:rsidRDefault="003A13A1" w:rsidP="000F3EDD">
      <w:pPr>
        <w:jc w:val="both"/>
        <w:rPr>
          <w:sz w:val="24"/>
          <w:szCs w:val="24"/>
        </w:rPr>
      </w:pPr>
      <w:r w:rsidRPr="009A101F">
        <w:rPr>
          <w:sz w:val="24"/>
          <w:szCs w:val="24"/>
        </w:rPr>
        <w:t xml:space="preserve">При определении площади жилой зоны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 (эпизодического обслуживания). </w:t>
      </w:r>
    </w:p>
    <w:p w:rsidR="003A13A1" w:rsidRPr="009A101F" w:rsidRDefault="003A13A1" w:rsidP="000F3EDD">
      <w:pPr>
        <w:jc w:val="both"/>
        <w:rPr>
          <w:sz w:val="24"/>
          <w:szCs w:val="24"/>
        </w:rPr>
      </w:pPr>
      <w:r w:rsidRPr="009A101F">
        <w:rPr>
          <w:sz w:val="24"/>
          <w:szCs w:val="24"/>
        </w:rPr>
        <w:t>К жилым зонам также относятся территории садово-дачной застройки, расположенной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3A13A1" w:rsidRPr="009A101F" w:rsidRDefault="003A13A1" w:rsidP="000F3EDD">
      <w:pPr>
        <w:jc w:val="both"/>
        <w:rPr>
          <w:sz w:val="24"/>
          <w:szCs w:val="24"/>
        </w:rPr>
      </w:pPr>
      <w:r w:rsidRPr="009A101F">
        <w:rPr>
          <w:sz w:val="24"/>
          <w:szCs w:val="24"/>
        </w:rPr>
        <w:t>В муниципальном образовании следует предусматривать преимущественно зоны малоэтажной и индивидуальной жилой застройки с приусадебными земельными участками.</w:t>
      </w:r>
    </w:p>
    <w:p w:rsidR="003A13A1" w:rsidRPr="009A101F" w:rsidRDefault="003A13A1" w:rsidP="000F3EDD">
      <w:pPr>
        <w:jc w:val="both"/>
        <w:rPr>
          <w:sz w:val="24"/>
          <w:szCs w:val="24"/>
        </w:rPr>
      </w:pPr>
      <w:r w:rsidRPr="009A101F">
        <w:rPr>
          <w:sz w:val="24"/>
          <w:szCs w:val="24"/>
        </w:rPr>
        <w:t>Предельные размеры земельных участков, приведены в таблице 2.9.:</w:t>
      </w:r>
    </w:p>
    <w:p w:rsidR="003A13A1" w:rsidRPr="009A101F" w:rsidRDefault="003A13A1" w:rsidP="000F3EDD">
      <w:pPr>
        <w:jc w:val="both"/>
        <w:rPr>
          <w:rFonts w:eastAsia="Calibri"/>
          <w:sz w:val="24"/>
          <w:szCs w:val="24"/>
        </w:rPr>
      </w:pPr>
      <w:r w:rsidRPr="009A101F">
        <w:rPr>
          <w:sz w:val="24"/>
          <w:szCs w:val="24"/>
        </w:rPr>
        <w:t>Таблица 2.9.</w:t>
      </w:r>
    </w:p>
    <w:tbl>
      <w:tblPr>
        <w:tblW w:w="9277"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6"/>
        <w:gridCol w:w="2219"/>
        <w:gridCol w:w="2342"/>
      </w:tblGrid>
      <w:tr w:rsidR="003A13A1" w:rsidRPr="009A101F" w:rsidTr="009A101F">
        <w:trPr>
          <w:jc w:val="center"/>
        </w:trPr>
        <w:tc>
          <w:tcPr>
            <w:tcW w:w="4716" w:type="dxa"/>
            <w:vMerge w:val="restart"/>
            <w:shd w:val="clear" w:color="auto" w:fill="auto"/>
          </w:tcPr>
          <w:p w:rsidR="003A13A1" w:rsidRPr="009A101F" w:rsidRDefault="003A13A1" w:rsidP="003A13A1">
            <w:pPr>
              <w:rPr>
                <w:sz w:val="24"/>
                <w:szCs w:val="24"/>
              </w:rPr>
            </w:pPr>
            <w:r w:rsidRPr="009A101F">
              <w:rPr>
                <w:sz w:val="24"/>
                <w:szCs w:val="24"/>
              </w:rPr>
              <w:t>Назначение</w:t>
            </w:r>
          </w:p>
        </w:tc>
        <w:tc>
          <w:tcPr>
            <w:tcW w:w="4561" w:type="dxa"/>
            <w:gridSpan w:val="2"/>
            <w:shd w:val="clear" w:color="auto" w:fill="auto"/>
          </w:tcPr>
          <w:p w:rsidR="003A13A1" w:rsidRPr="009A101F" w:rsidRDefault="003A13A1" w:rsidP="003A13A1">
            <w:pPr>
              <w:rPr>
                <w:sz w:val="24"/>
                <w:szCs w:val="24"/>
              </w:rPr>
            </w:pPr>
            <w:r w:rsidRPr="009A101F">
              <w:rPr>
                <w:sz w:val="24"/>
                <w:szCs w:val="24"/>
              </w:rPr>
              <w:t>Размеры земельных участков, га</w:t>
            </w:r>
          </w:p>
        </w:tc>
      </w:tr>
      <w:tr w:rsidR="003A13A1" w:rsidRPr="009A101F" w:rsidTr="009A101F">
        <w:trPr>
          <w:jc w:val="center"/>
        </w:trPr>
        <w:tc>
          <w:tcPr>
            <w:tcW w:w="4716" w:type="dxa"/>
            <w:vMerge/>
            <w:shd w:val="clear" w:color="auto" w:fill="auto"/>
          </w:tcPr>
          <w:p w:rsidR="003A13A1" w:rsidRPr="009A101F" w:rsidRDefault="003A13A1" w:rsidP="003A13A1">
            <w:pPr>
              <w:rPr>
                <w:sz w:val="24"/>
                <w:szCs w:val="24"/>
              </w:rPr>
            </w:pPr>
          </w:p>
        </w:tc>
        <w:tc>
          <w:tcPr>
            <w:tcW w:w="2219" w:type="dxa"/>
            <w:shd w:val="clear" w:color="auto" w:fill="auto"/>
          </w:tcPr>
          <w:p w:rsidR="003A13A1" w:rsidRPr="009A101F" w:rsidRDefault="003A13A1" w:rsidP="003A13A1">
            <w:pPr>
              <w:rPr>
                <w:sz w:val="24"/>
                <w:szCs w:val="24"/>
              </w:rPr>
            </w:pPr>
            <w:r w:rsidRPr="009A101F">
              <w:rPr>
                <w:sz w:val="24"/>
                <w:szCs w:val="24"/>
              </w:rPr>
              <w:t>минимальные</w:t>
            </w:r>
          </w:p>
        </w:tc>
        <w:tc>
          <w:tcPr>
            <w:tcW w:w="2342" w:type="dxa"/>
            <w:shd w:val="clear" w:color="auto" w:fill="auto"/>
          </w:tcPr>
          <w:p w:rsidR="003A13A1" w:rsidRPr="009A101F" w:rsidRDefault="003A13A1" w:rsidP="003A13A1">
            <w:pPr>
              <w:rPr>
                <w:sz w:val="24"/>
                <w:szCs w:val="24"/>
              </w:rPr>
            </w:pPr>
            <w:r w:rsidRPr="009A101F">
              <w:rPr>
                <w:sz w:val="24"/>
                <w:szCs w:val="24"/>
              </w:rPr>
              <w:t>максимальные</w:t>
            </w:r>
          </w:p>
        </w:tc>
      </w:tr>
      <w:tr w:rsidR="003A13A1" w:rsidRPr="009A101F" w:rsidTr="009A101F">
        <w:trPr>
          <w:jc w:val="center"/>
        </w:trPr>
        <w:tc>
          <w:tcPr>
            <w:tcW w:w="4716" w:type="dxa"/>
            <w:shd w:val="clear" w:color="auto" w:fill="auto"/>
          </w:tcPr>
          <w:p w:rsidR="003A13A1" w:rsidRPr="009A101F" w:rsidRDefault="003A13A1" w:rsidP="003A13A1">
            <w:pPr>
              <w:rPr>
                <w:sz w:val="24"/>
                <w:szCs w:val="24"/>
              </w:rPr>
            </w:pPr>
            <w:r w:rsidRPr="009A101F">
              <w:rPr>
                <w:sz w:val="24"/>
                <w:szCs w:val="24"/>
              </w:rPr>
              <w:t>Индивидуальная жилая застройка</w:t>
            </w:r>
          </w:p>
        </w:tc>
        <w:tc>
          <w:tcPr>
            <w:tcW w:w="2219" w:type="dxa"/>
            <w:shd w:val="clear" w:color="auto" w:fill="auto"/>
          </w:tcPr>
          <w:p w:rsidR="003A13A1" w:rsidRPr="009A101F" w:rsidRDefault="003A13A1" w:rsidP="003A13A1">
            <w:pPr>
              <w:rPr>
                <w:sz w:val="24"/>
                <w:szCs w:val="24"/>
              </w:rPr>
            </w:pPr>
            <w:r w:rsidRPr="009A101F">
              <w:rPr>
                <w:sz w:val="24"/>
                <w:szCs w:val="24"/>
              </w:rPr>
              <w:t>0,06</w:t>
            </w:r>
          </w:p>
        </w:tc>
        <w:tc>
          <w:tcPr>
            <w:tcW w:w="2342" w:type="dxa"/>
            <w:shd w:val="clear" w:color="auto" w:fill="auto"/>
          </w:tcPr>
          <w:p w:rsidR="003A13A1" w:rsidRPr="009A101F" w:rsidRDefault="003A13A1" w:rsidP="003A13A1">
            <w:pPr>
              <w:rPr>
                <w:sz w:val="24"/>
                <w:szCs w:val="24"/>
              </w:rPr>
            </w:pPr>
            <w:r w:rsidRPr="009A101F">
              <w:rPr>
                <w:sz w:val="24"/>
                <w:szCs w:val="24"/>
              </w:rPr>
              <w:t>0,12</w:t>
            </w:r>
          </w:p>
        </w:tc>
      </w:tr>
      <w:tr w:rsidR="003A13A1" w:rsidRPr="009A101F" w:rsidTr="009A101F">
        <w:trPr>
          <w:jc w:val="center"/>
        </w:trPr>
        <w:tc>
          <w:tcPr>
            <w:tcW w:w="4716" w:type="dxa"/>
            <w:shd w:val="clear" w:color="auto" w:fill="auto"/>
          </w:tcPr>
          <w:p w:rsidR="003A13A1" w:rsidRPr="009A101F" w:rsidRDefault="003A13A1" w:rsidP="003A13A1">
            <w:pPr>
              <w:rPr>
                <w:sz w:val="24"/>
                <w:szCs w:val="24"/>
              </w:rPr>
            </w:pPr>
            <w:r w:rsidRPr="009A101F">
              <w:rPr>
                <w:sz w:val="24"/>
                <w:szCs w:val="24"/>
              </w:rPr>
              <w:t>Для ведения личного подсобного хозяйства</w:t>
            </w:r>
          </w:p>
        </w:tc>
        <w:tc>
          <w:tcPr>
            <w:tcW w:w="2219" w:type="dxa"/>
            <w:shd w:val="clear" w:color="auto" w:fill="auto"/>
          </w:tcPr>
          <w:p w:rsidR="003A13A1" w:rsidRPr="009A101F" w:rsidRDefault="003A13A1" w:rsidP="003A13A1">
            <w:pPr>
              <w:rPr>
                <w:sz w:val="24"/>
                <w:szCs w:val="24"/>
              </w:rPr>
            </w:pPr>
            <w:r w:rsidRPr="009A101F">
              <w:rPr>
                <w:sz w:val="24"/>
                <w:szCs w:val="24"/>
              </w:rPr>
              <w:t>0,02</w:t>
            </w:r>
          </w:p>
        </w:tc>
        <w:tc>
          <w:tcPr>
            <w:tcW w:w="2342" w:type="dxa"/>
            <w:shd w:val="clear" w:color="auto" w:fill="auto"/>
          </w:tcPr>
          <w:p w:rsidR="003A13A1" w:rsidRPr="009A101F" w:rsidRDefault="003A13A1" w:rsidP="003A13A1">
            <w:pPr>
              <w:rPr>
                <w:sz w:val="24"/>
                <w:szCs w:val="24"/>
              </w:rPr>
            </w:pPr>
            <w:r w:rsidRPr="009A101F">
              <w:rPr>
                <w:sz w:val="24"/>
                <w:szCs w:val="24"/>
              </w:rPr>
              <w:t>1,0</w:t>
            </w:r>
          </w:p>
        </w:tc>
      </w:tr>
    </w:tbl>
    <w:p w:rsidR="003A13A1" w:rsidRPr="009A101F" w:rsidRDefault="003A13A1" w:rsidP="003A13A1">
      <w:pPr>
        <w:rPr>
          <w:sz w:val="24"/>
          <w:szCs w:val="24"/>
        </w:rPr>
      </w:pPr>
    </w:p>
    <w:p w:rsidR="003A13A1" w:rsidRPr="009A101F" w:rsidRDefault="003A13A1" w:rsidP="003A13A1">
      <w:pPr>
        <w:rPr>
          <w:sz w:val="24"/>
          <w:szCs w:val="24"/>
        </w:rPr>
      </w:pPr>
      <w:r w:rsidRPr="009A101F">
        <w:rPr>
          <w:sz w:val="24"/>
          <w:szCs w:val="24"/>
        </w:rPr>
        <w:t>Предельные значения коэффициентов застройки и коэффициентов плотности застройки для территории элемента планировочной структуры жилой зоны, приведены в таблице 2.10.:</w:t>
      </w:r>
    </w:p>
    <w:p w:rsidR="003A13A1" w:rsidRPr="009A101F" w:rsidRDefault="003A13A1" w:rsidP="003A13A1">
      <w:pPr>
        <w:rPr>
          <w:rFonts w:eastAsia="Calibri"/>
          <w:sz w:val="24"/>
          <w:szCs w:val="24"/>
        </w:rPr>
      </w:pPr>
      <w:r w:rsidRPr="009A101F">
        <w:rPr>
          <w:sz w:val="24"/>
          <w:szCs w:val="24"/>
        </w:rPr>
        <w:t>Таблица 2.10.</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0"/>
        <w:gridCol w:w="1724"/>
        <w:gridCol w:w="1501"/>
        <w:gridCol w:w="1724"/>
      </w:tblGrid>
      <w:tr w:rsidR="003A13A1" w:rsidRPr="009A101F" w:rsidTr="00C67FDE">
        <w:tc>
          <w:tcPr>
            <w:tcW w:w="5330" w:type="dxa"/>
            <w:vMerge w:val="restart"/>
            <w:shd w:val="clear" w:color="auto" w:fill="auto"/>
          </w:tcPr>
          <w:p w:rsidR="003A13A1" w:rsidRPr="009A101F" w:rsidRDefault="003A13A1" w:rsidP="003A13A1">
            <w:pPr>
              <w:rPr>
                <w:sz w:val="24"/>
                <w:szCs w:val="24"/>
              </w:rPr>
            </w:pPr>
            <w:r w:rsidRPr="009A101F">
              <w:rPr>
                <w:sz w:val="24"/>
                <w:szCs w:val="24"/>
              </w:rPr>
              <w:t>Типы застройки</w:t>
            </w:r>
          </w:p>
        </w:tc>
        <w:tc>
          <w:tcPr>
            <w:tcW w:w="3225" w:type="dxa"/>
            <w:gridSpan w:val="2"/>
            <w:shd w:val="clear" w:color="auto" w:fill="auto"/>
          </w:tcPr>
          <w:p w:rsidR="003A13A1" w:rsidRPr="009A101F" w:rsidRDefault="003A13A1" w:rsidP="003A13A1">
            <w:pPr>
              <w:rPr>
                <w:sz w:val="24"/>
                <w:szCs w:val="24"/>
              </w:rPr>
            </w:pPr>
            <w:r w:rsidRPr="009A101F">
              <w:rPr>
                <w:sz w:val="24"/>
                <w:szCs w:val="24"/>
              </w:rPr>
              <w:t>Коэффициент плотности застройки</w:t>
            </w:r>
          </w:p>
        </w:tc>
        <w:tc>
          <w:tcPr>
            <w:tcW w:w="1724" w:type="dxa"/>
            <w:vMerge w:val="restart"/>
            <w:shd w:val="clear" w:color="auto" w:fill="auto"/>
          </w:tcPr>
          <w:p w:rsidR="003A13A1" w:rsidRPr="009A101F" w:rsidRDefault="003A13A1" w:rsidP="003A13A1">
            <w:pPr>
              <w:rPr>
                <w:sz w:val="24"/>
                <w:szCs w:val="24"/>
              </w:rPr>
            </w:pPr>
            <w:r w:rsidRPr="009A101F">
              <w:rPr>
                <w:sz w:val="24"/>
                <w:szCs w:val="24"/>
              </w:rPr>
              <w:t>Коэффициент застройки</w:t>
            </w:r>
          </w:p>
        </w:tc>
      </w:tr>
      <w:tr w:rsidR="003A13A1" w:rsidRPr="009A101F" w:rsidTr="00C67FDE">
        <w:tc>
          <w:tcPr>
            <w:tcW w:w="5330" w:type="dxa"/>
            <w:vMerge/>
            <w:shd w:val="clear" w:color="auto" w:fill="auto"/>
          </w:tcPr>
          <w:p w:rsidR="003A13A1" w:rsidRPr="009A101F" w:rsidRDefault="003A13A1" w:rsidP="003A13A1">
            <w:pPr>
              <w:rPr>
                <w:sz w:val="24"/>
                <w:szCs w:val="24"/>
              </w:rPr>
            </w:pPr>
          </w:p>
        </w:tc>
        <w:tc>
          <w:tcPr>
            <w:tcW w:w="1724" w:type="dxa"/>
            <w:shd w:val="clear" w:color="auto" w:fill="auto"/>
          </w:tcPr>
          <w:p w:rsidR="003A13A1" w:rsidRPr="009A101F" w:rsidRDefault="003A13A1" w:rsidP="003A13A1">
            <w:pPr>
              <w:rPr>
                <w:sz w:val="24"/>
                <w:szCs w:val="24"/>
              </w:rPr>
            </w:pPr>
            <w:r w:rsidRPr="009A101F">
              <w:rPr>
                <w:sz w:val="24"/>
                <w:szCs w:val="24"/>
              </w:rPr>
              <w:t>«брутто»</w:t>
            </w:r>
          </w:p>
        </w:tc>
        <w:tc>
          <w:tcPr>
            <w:tcW w:w="1501" w:type="dxa"/>
            <w:shd w:val="clear" w:color="auto" w:fill="auto"/>
          </w:tcPr>
          <w:p w:rsidR="003A13A1" w:rsidRPr="009A101F" w:rsidRDefault="003A13A1" w:rsidP="003A13A1">
            <w:pPr>
              <w:rPr>
                <w:sz w:val="24"/>
                <w:szCs w:val="24"/>
              </w:rPr>
            </w:pPr>
            <w:r w:rsidRPr="009A101F">
              <w:rPr>
                <w:sz w:val="24"/>
                <w:szCs w:val="24"/>
              </w:rPr>
              <w:t>«нетто»</w:t>
            </w:r>
          </w:p>
        </w:tc>
        <w:tc>
          <w:tcPr>
            <w:tcW w:w="1724" w:type="dxa"/>
            <w:vMerge/>
            <w:shd w:val="clear" w:color="auto" w:fill="auto"/>
          </w:tcPr>
          <w:p w:rsidR="003A13A1" w:rsidRPr="009A101F" w:rsidRDefault="003A13A1" w:rsidP="003A13A1">
            <w:pPr>
              <w:rPr>
                <w:sz w:val="24"/>
                <w:szCs w:val="24"/>
              </w:rPr>
            </w:pPr>
          </w:p>
        </w:tc>
      </w:tr>
      <w:tr w:rsidR="003A13A1" w:rsidRPr="009A101F" w:rsidTr="00C67FDE">
        <w:tc>
          <w:tcPr>
            <w:tcW w:w="5330" w:type="dxa"/>
            <w:tcBorders>
              <w:bottom w:val="single" w:sz="4" w:space="0" w:color="auto"/>
            </w:tcBorders>
            <w:shd w:val="clear" w:color="auto" w:fill="auto"/>
          </w:tcPr>
          <w:p w:rsidR="003A13A1" w:rsidRPr="009A101F" w:rsidRDefault="003A13A1" w:rsidP="003A13A1">
            <w:pPr>
              <w:rPr>
                <w:sz w:val="24"/>
                <w:szCs w:val="24"/>
              </w:rPr>
            </w:pPr>
            <w:r w:rsidRPr="009A101F">
              <w:rPr>
                <w:sz w:val="24"/>
                <w:szCs w:val="24"/>
              </w:rPr>
              <w:t xml:space="preserve">малоэтажная блокированная застройка (1-3 этажа) </w:t>
            </w:r>
          </w:p>
        </w:tc>
        <w:tc>
          <w:tcPr>
            <w:tcW w:w="1724" w:type="dxa"/>
            <w:tcBorders>
              <w:bottom w:val="single" w:sz="4" w:space="0" w:color="auto"/>
            </w:tcBorders>
            <w:shd w:val="clear" w:color="auto" w:fill="auto"/>
          </w:tcPr>
          <w:p w:rsidR="003A13A1" w:rsidRPr="009A101F" w:rsidRDefault="003A13A1" w:rsidP="003A13A1">
            <w:pPr>
              <w:rPr>
                <w:sz w:val="24"/>
                <w:szCs w:val="24"/>
              </w:rPr>
            </w:pPr>
            <w:r w:rsidRPr="009A101F">
              <w:rPr>
                <w:sz w:val="24"/>
                <w:szCs w:val="24"/>
              </w:rPr>
              <w:t>0,60</w:t>
            </w:r>
          </w:p>
        </w:tc>
        <w:tc>
          <w:tcPr>
            <w:tcW w:w="1501" w:type="dxa"/>
            <w:tcBorders>
              <w:bottom w:val="single" w:sz="4" w:space="0" w:color="auto"/>
            </w:tcBorders>
            <w:shd w:val="clear" w:color="auto" w:fill="auto"/>
          </w:tcPr>
          <w:p w:rsidR="003A13A1" w:rsidRPr="009A101F" w:rsidRDefault="003A13A1" w:rsidP="003A13A1">
            <w:pPr>
              <w:rPr>
                <w:sz w:val="24"/>
                <w:szCs w:val="24"/>
              </w:rPr>
            </w:pPr>
            <w:r w:rsidRPr="009A101F">
              <w:rPr>
                <w:sz w:val="24"/>
                <w:szCs w:val="24"/>
              </w:rPr>
              <w:t>0,80</w:t>
            </w:r>
          </w:p>
        </w:tc>
        <w:tc>
          <w:tcPr>
            <w:tcW w:w="1724" w:type="dxa"/>
            <w:tcBorders>
              <w:bottom w:val="single" w:sz="4" w:space="0" w:color="auto"/>
            </w:tcBorders>
            <w:shd w:val="clear" w:color="auto" w:fill="auto"/>
          </w:tcPr>
          <w:p w:rsidR="003A13A1" w:rsidRPr="009A101F" w:rsidRDefault="003A13A1" w:rsidP="003A13A1">
            <w:pPr>
              <w:rPr>
                <w:sz w:val="24"/>
                <w:szCs w:val="24"/>
              </w:rPr>
            </w:pPr>
            <w:r w:rsidRPr="009A101F">
              <w:rPr>
                <w:sz w:val="24"/>
                <w:szCs w:val="24"/>
              </w:rPr>
              <w:t>0,30</w:t>
            </w:r>
          </w:p>
        </w:tc>
      </w:tr>
      <w:tr w:rsidR="003A13A1" w:rsidRPr="009A101F" w:rsidTr="00C67FDE">
        <w:tc>
          <w:tcPr>
            <w:tcW w:w="5330" w:type="dxa"/>
            <w:tcBorders>
              <w:bottom w:val="nil"/>
            </w:tcBorders>
            <w:shd w:val="clear" w:color="auto" w:fill="auto"/>
          </w:tcPr>
          <w:p w:rsidR="003A13A1" w:rsidRPr="009A101F" w:rsidRDefault="003A13A1" w:rsidP="003A13A1">
            <w:pPr>
              <w:rPr>
                <w:sz w:val="24"/>
                <w:szCs w:val="24"/>
              </w:rPr>
            </w:pPr>
            <w:r w:rsidRPr="009A101F">
              <w:rPr>
                <w:sz w:val="24"/>
                <w:szCs w:val="24"/>
              </w:rPr>
              <w:t>индивидуальная застройка домами с участком:</w:t>
            </w:r>
          </w:p>
        </w:tc>
        <w:tc>
          <w:tcPr>
            <w:tcW w:w="1724" w:type="dxa"/>
            <w:tcBorders>
              <w:bottom w:val="nil"/>
            </w:tcBorders>
            <w:shd w:val="clear" w:color="auto" w:fill="auto"/>
          </w:tcPr>
          <w:p w:rsidR="003A13A1" w:rsidRPr="009A101F" w:rsidRDefault="003A13A1" w:rsidP="003A13A1">
            <w:pPr>
              <w:rPr>
                <w:sz w:val="24"/>
                <w:szCs w:val="24"/>
              </w:rPr>
            </w:pPr>
          </w:p>
        </w:tc>
        <w:tc>
          <w:tcPr>
            <w:tcW w:w="1501" w:type="dxa"/>
            <w:tcBorders>
              <w:bottom w:val="nil"/>
            </w:tcBorders>
            <w:shd w:val="clear" w:color="auto" w:fill="auto"/>
          </w:tcPr>
          <w:p w:rsidR="003A13A1" w:rsidRPr="009A101F" w:rsidRDefault="003A13A1" w:rsidP="003A13A1">
            <w:pPr>
              <w:rPr>
                <w:sz w:val="24"/>
                <w:szCs w:val="24"/>
              </w:rPr>
            </w:pPr>
          </w:p>
        </w:tc>
        <w:tc>
          <w:tcPr>
            <w:tcW w:w="1724" w:type="dxa"/>
            <w:tcBorders>
              <w:bottom w:val="nil"/>
            </w:tcBorders>
            <w:shd w:val="clear" w:color="auto" w:fill="auto"/>
          </w:tcPr>
          <w:p w:rsidR="003A13A1" w:rsidRPr="009A101F" w:rsidRDefault="003A13A1" w:rsidP="003A13A1">
            <w:pPr>
              <w:rPr>
                <w:sz w:val="24"/>
                <w:szCs w:val="24"/>
              </w:rPr>
            </w:pPr>
          </w:p>
        </w:tc>
      </w:tr>
      <w:tr w:rsidR="003A13A1" w:rsidRPr="009A101F" w:rsidTr="00C67FDE">
        <w:tc>
          <w:tcPr>
            <w:tcW w:w="5330" w:type="dxa"/>
            <w:tcBorders>
              <w:top w:val="nil"/>
              <w:bottom w:val="single" w:sz="4" w:space="0" w:color="auto"/>
            </w:tcBorders>
            <w:shd w:val="clear" w:color="auto" w:fill="auto"/>
          </w:tcPr>
          <w:p w:rsidR="003A13A1" w:rsidRPr="009A101F" w:rsidRDefault="003A13A1" w:rsidP="003A13A1">
            <w:pPr>
              <w:rPr>
                <w:sz w:val="24"/>
                <w:szCs w:val="24"/>
              </w:rPr>
            </w:pPr>
            <w:r w:rsidRPr="009A101F">
              <w:rPr>
                <w:sz w:val="24"/>
                <w:szCs w:val="24"/>
              </w:rPr>
              <w:t>- 600м2;</w:t>
            </w:r>
          </w:p>
          <w:p w:rsidR="003A13A1" w:rsidRPr="009A101F" w:rsidRDefault="003A13A1" w:rsidP="003A13A1">
            <w:pPr>
              <w:rPr>
                <w:sz w:val="24"/>
                <w:szCs w:val="24"/>
              </w:rPr>
            </w:pPr>
            <w:r w:rsidRPr="009A101F">
              <w:rPr>
                <w:sz w:val="24"/>
                <w:szCs w:val="24"/>
              </w:rPr>
              <w:t>- 600-1200м2;</w:t>
            </w:r>
          </w:p>
          <w:p w:rsidR="003A13A1" w:rsidRPr="009A101F" w:rsidRDefault="003A13A1" w:rsidP="003A13A1">
            <w:pPr>
              <w:rPr>
                <w:sz w:val="24"/>
                <w:szCs w:val="24"/>
              </w:rPr>
            </w:pPr>
            <w:r w:rsidRPr="009A101F">
              <w:rPr>
                <w:sz w:val="24"/>
                <w:szCs w:val="24"/>
              </w:rPr>
              <w:t>- 1200 м2.</w:t>
            </w:r>
          </w:p>
        </w:tc>
        <w:tc>
          <w:tcPr>
            <w:tcW w:w="1724" w:type="dxa"/>
            <w:tcBorders>
              <w:top w:val="nil"/>
              <w:bottom w:val="single" w:sz="4" w:space="0" w:color="auto"/>
            </w:tcBorders>
            <w:shd w:val="clear" w:color="auto" w:fill="auto"/>
          </w:tcPr>
          <w:p w:rsidR="003A13A1" w:rsidRPr="009A101F" w:rsidRDefault="003A13A1" w:rsidP="003A13A1">
            <w:pPr>
              <w:rPr>
                <w:sz w:val="24"/>
                <w:szCs w:val="24"/>
              </w:rPr>
            </w:pPr>
            <w:r w:rsidRPr="009A101F">
              <w:rPr>
                <w:sz w:val="24"/>
                <w:szCs w:val="24"/>
              </w:rPr>
              <w:t>0,10</w:t>
            </w:r>
          </w:p>
          <w:p w:rsidR="003A13A1" w:rsidRPr="009A101F" w:rsidRDefault="003A13A1" w:rsidP="003A13A1">
            <w:pPr>
              <w:rPr>
                <w:sz w:val="24"/>
                <w:szCs w:val="24"/>
              </w:rPr>
            </w:pPr>
            <w:r w:rsidRPr="009A101F">
              <w:rPr>
                <w:sz w:val="24"/>
                <w:szCs w:val="24"/>
              </w:rPr>
              <w:t>0,05</w:t>
            </w:r>
          </w:p>
          <w:p w:rsidR="003A13A1" w:rsidRPr="009A101F" w:rsidRDefault="003A13A1" w:rsidP="003A13A1">
            <w:pPr>
              <w:rPr>
                <w:sz w:val="24"/>
                <w:szCs w:val="24"/>
              </w:rPr>
            </w:pPr>
            <w:r w:rsidRPr="009A101F">
              <w:rPr>
                <w:sz w:val="24"/>
                <w:szCs w:val="24"/>
              </w:rPr>
              <w:t>0,04</w:t>
            </w:r>
          </w:p>
        </w:tc>
        <w:tc>
          <w:tcPr>
            <w:tcW w:w="1501" w:type="dxa"/>
            <w:tcBorders>
              <w:top w:val="nil"/>
              <w:bottom w:val="single" w:sz="4" w:space="0" w:color="auto"/>
            </w:tcBorders>
            <w:shd w:val="clear" w:color="auto" w:fill="auto"/>
          </w:tcPr>
          <w:p w:rsidR="003A13A1" w:rsidRPr="009A101F" w:rsidRDefault="003A13A1" w:rsidP="003A13A1">
            <w:pPr>
              <w:rPr>
                <w:sz w:val="24"/>
                <w:szCs w:val="24"/>
              </w:rPr>
            </w:pPr>
            <w:r w:rsidRPr="009A101F">
              <w:rPr>
                <w:sz w:val="24"/>
                <w:szCs w:val="24"/>
              </w:rPr>
              <w:t>0,15</w:t>
            </w:r>
          </w:p>
          <w:p w:rsidR="003A13A1" w:rsidRPr="009A101F" w:rsidRDefault="003A13A1" w:rsidP="003A13A1">
            <w:pPr>
              <w:rPr>
                <w:sz w:val="24"/>
                <w:szCs w:val="24"/>
              </w:rPr>
            </w:pPr>
            <w:r w:rsidRPr="009A101F">
              <w:rPr>
                <w:sz w:val="24"/>
                <w:szCs w:val="24"/>
              </w:rPr>
              <w:t>0,08</w:t>
            </w:r>
          </w:p>
          <w:p w:rsidR="003A13A1" w:rsidRPr="009A101F" w:rsidRDefault="003A13A1" w:rsidP="003A13A1">
            <w:pPr>
              <w:rPr>
                <w:sz w:val="24"/>
                <w:szCs w:val="24"/>
              </w:rPr>
            </w:pPr>
            <w:r w:rsidRPr="009A101F">
              <w:rPr>
                <w:sz w:val="24"/>
                <w:szCs w:val="24"/>
              </w:rPr>
              <w:t>0,06</w:t>
            </w:r>
          </w:p>
        </w:tc>
        <w:tc>
          <w:tcPr>
            <w:tcW w:w="1724" w:type="dxa"/>
            <w:tcBorders>
              <w:top w:val="nil"/>
              <w:bottom w:val="single" w:sz="4" w:space="0" w:color="auto"/>
            </w:tcBorders>
            <w:shd w:val="clear" w:color="auto" w:fill="auto"/>
          </w:tcPr>
          <w:p w:rsidR="003A13A1" w:rsidRPr="009A101F" w:rsidRDefault="003A13A1" w:rsidP="003A13A1">
            <w:pPr>
              <w:rPr>
                <w:sz w:val="24"/>
                <w:szCs w:val="24"/>
              </w:rPr>
            </w:pPr>
            <w:r w:rsidRPr="009A101F">
              <w:rPr>
                <w:sz w:val="24"/>
                <w:szCs w:val="24"/>
              </w:rPr>
              <w:t>0,20</w:t>
            </w:r>
          </w:p>
          <w:p w:rsidR="003A13A1" w:rsidRPr="009A101F" w:rsidRDefault="003A13A1" w:rsidP="003A13A1">
            <w:pPr>
              <w:rPr>
                <w:sz w:val="24"/>
                <w:szCs w:val="24"/>
              </w:rPr>
            </w:pPr>
          </w:p>
        </w:tc>
      </w:tr>
      <w:tr w:rsidR="003A13A1" w:rsidRPr="009A101F" w:rsidTr="00C67FDE">
        <w:tc>
          <w:tcPr>
            <w:tcW w:w="10279" w:type="dxa"/>
            <w:gridSpan w:val="4"/>
            <w:tcBorders>
              <w:top w:val="single" w:sz="4" w:space="0" w:color="auto"/>
            </w:tcBorders>
            <w:shd w:val="clear" w:color="auto" w:fill="auto"/>
          </w:tcPr>
          <w:p w:rsidR="003A13A1" w:rsidRPr="009A101F" w:rsidRDefault="003A13A1" w:rsidP="003A13A1">
            <w:pPr>
              <w:rPr>
                <w:sz w:val="24"/>
                <w:szCs w:val="24"/>
              </w:rPr>
            </w:pPr>
            <w:r w:rsidRPr="009A101F">
              <w:rPr>
                <w:sz w:val="24"/>
                <w:szCs w:val="24"/>
              </w:rPr>
              <w:t xml:space="preserve">Примечание: </w:t>
            </w:r>
          </w:p>
          <w:p w:rsidR="003A13A1" w:rsidRPr="009A101F" w:rsidRDefault="003A13A1" w:rsidP="003A13A1">
            <w:pPr>
              <w:rPr>
                <w:sz w:val="24"/>
                <w:szCs w:val="24"/>
              </w:rPr>
            </w:pPr>
            <w:r w:rsidRPr="009A101F">
              <w:rPr>
                <w:sz w:val="24"/>
                <w:szCs w:val="24"/>
              </w:rPr>
              <w:t xml:space="preserve">1. Коэффициент застройки (процент застроенной территории)- отношение суммы площадей застройки всех зданий и сооружений к площади земельного участка; </w:t>
            </w:r>
          </w:p>
          <w:p w:rsidR="003A13A1" w:rsidRPr="009A101F" w:rsidRDefault="003A13A1" w:rsidP="003A13A1">
            <w:pPr>
              <w:rPr>
                <w:sz w:val="24"/>
                <w:szCs w:val="24"/>
              </w:rPr>
            </w:pPr>
            <w:r w:rsidRPr="009A101F">
              <w:rPr>
                <w:sz w:val="24"/>
                <w:szCs w:val="24"/>
              </w:rPr>
              <w:t xml:space="preserve">2. Коэффициент «брутто» (показатель плотности застройки «брутто»)-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w:t>
            </w:r>
          </w:p>
          <w:p w:rsidR="003A13A1" w:rsidRPr="009A101F" w:rsidRDefault="003A13A1" w:rsidP="003A13A1">
            <w:pPr>
              <w:rPr>
                <w:sz w:val="24"/>
                <w:szCs w:val="24"/>
              </w:rPr>
            </w:pPr>
            <w:r w:rsidRPr="009A101F">
              <w:rPr>
                <w:sz w:val="24"/>
                <w:szCs w:val="24"/>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3A13A1" w:rsidRPr="009A101F" w:rsidRDefault="003A13A1" w:rsidP="003A13A1">
            <w:pPr>
              <w:rPr>
                <w:sz w:val="24"/>
                <w:szCs w:val="24"/>
              </w:rPr>
            </w:pPr>
            <w:r w:rsidRPr="009A101F">
              <w:rPr>
                <w:sz w:val="24"/>
                <w:szCs w:val="24"/>
              </w:rPr>
              <w:t xml:space="preserve">4. 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3A13A1" w:rsidRPr="009A101F" w:rsidRDefault="003A13A1" w:rsidP="003A13A1">
            <w:pPr>
              <w:rPr>
                <w:sz w:val="24"/>
                <w:szCs w:val="24"/>
              </w:rPr>
            </w:pPr>
            <w:r w:rsidRPr="009A101F">
              <w:rPr>
                <w:sz w:val="24"/>
                <w:szCs w:val="24"/>
              </w:rPr>
              <w:t>5.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A13A1" w:rsidRPr="009A101F" w:rsidRDefault="003A13A1" w:rsidP="003A13A1">
            <w:pPr>
              <w:rPr>
                <w:sz w:val="24"/>
                <w:szCs w:val="24"/>
              </w:rPr>
            </w:pPr>
            <w:r w:rsidRPr="009A101F">
              <w:rPr>
                <w:sz w:val="24"/>
                <w:szCs w:val="24"/>
              </w:rPr>
              <w:t>7. Границами кварталов являются красные линии.</w:t>
            </w:r>
          </w:p>
        </w:tc>
      </w:tr>
    </w:tbl>
    <w:p w:rsidR="003A13A1" w:rsidRPr="003A13A1" w:rsidRDefault="003A13A1" w:rsidP="003A13A1"/>
    <w:p w:rsidR="003A13A1" w:rsidRPr="009A101F" w:rsidRDefault="003A13A1" w:rsidP="003A13A1">
      <w:pPr>
        <w:rPr>
          <w:sz w:val="24"/>
          <w:szCs w:val="24"/>
        </w:rPr>
      </w:pPr>
      <w:r w:rsidRPr="009A101F">
        <w:rPr>
          <w:sz w:val="24"/>
          <w:szCs w:val="24"/>
        </w:rPr>
        <w:t>Расчетную плотность населения на территориях, предназначенных для индивидуального и малоэтажного (блокированного) жилищного строительства, принимается по таблице 2.11.:</w:t>
      </w:r>
    </w:p>
    <w:p w:rsidR="003A13A1" w:rsidRPr="009A101F" w:rsidRDefault="003A13A1" w:rsidP="003A13A1">
      <w:pPr>
        <w:rPr>
          <w:rFonts w:eastAsia="Calibri"/>
          <w:sz w:val="24"/>
          <w:szCs w:val="24"/>
        </w:rPr>
      </w:pPr>
      <w:r w:rsidRPr="009A101F">
        <w:rPr>
          <w:sz w:val="24"/>
          <w:szCs w:val="24"/>
        </w:rPr>
        <w:t>Таблица 2.11.</w:t>
      </w:r>
    </w:p>
    <w:tbl>
      <w:tblPr>
        <w:tblW w:w="9899" w:type="dxa"/>
        <w:tblInd w:w="-10" w:type="dxa"/>
        <w:tblLayout w:type="fixed"/>
        <w:tblLook w:val="0000"/>
      </w:tblPr>
      <w:tblGrid>
        <w:gridCol w:w="3237"/>
        <w:gridCol w:w="850"/>
        <w:gridCol w:w="851"/>
        <w:gridCol w:w="850"/>
        <w:gridCol w:w="709"/>
        <w:gridCol w:w="851"/>
        <w:gridCol w:w="850"/>
        <w:gridCol w:w="851"/>
        <w:gridCol w:w="850"/>
      </w:tblGrid>
      <w:tr w:rsidR="003A13A1" w:rsidRPr="009A101F" w:rsidTr="009A101F">
        <w:trPr>
          <w:trHeight w:val="312"/>
        </w:trPr>
        <w:tc>
          <w:tcPr>
            <w:tcW w:w="3237" w:type="dxa"/>
            <w:vMerge w:val="restart"/>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Тип дома</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Плотность населения, чел/га, при среднем размере семьи, чел.</w:t>
            </w:r>
          </w:p>
        </w:tc>
      </w:tr>
      <w:tr w:rsidR="003A13A1" w:rsidRPr="009A101F" w:rsidTr="009A101F">
        <w:trPr>
          <w:trHeight w:val="312"/>
        </w:trPr>
        <w:tc>
          <w:tcPr>
            <w:tcW w:w="3237" w:type="dxa"/>
            <w:vMerge/>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2,5</w:t>
            </w:r>
          </w:p>
        </w:tc>
        <w:tc>
          <w:tcPr>
            <w:tcW w:w="851"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3,0</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3,5</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4,0</w:t>
            </w:r>
          </w:p>
        </w:tc>
        <w:tc>
          <w:tcPr>
            <w:tcW w:w="851"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5,0</w:t>
            </w:r>
          </w:p>
        </w:tc>
        <w:tc>
          <w:tcPr>
            <w:tcW w:w="851"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6,0</w:t>
            </w:r>
          </w:p>
        </w:tc>
      </w:tr>
      <w:tr w:rsidR="003A13A1" w:rsidRPr="009A101F" w:rsidTr="009A101F">
        <w:trPr>
          <w:trHeight w:val="462"/>
        </w:trPr>
        <w:tc>
          <w:tcPr>
            <w:tcW w:w="3237"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Индивидуальный с земельными участками, м2:</w:t>
            </w: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709"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right w:val="single" w:sz="4" w:space="0" w:color="000000"/>
            </w:tcBorders>
            <w:shd w:val="clear" w:color="auto" w:fill="auto"/>
            <w:vAlign w:val="center"/>
          </w:tcPr>
          <w:p w:rsidR="003A13A1" w:rsidRPr="009A101F" w:rsidRDefault="003A13A1" w:rsidP="003A13A1">
            <w:pPr>
              <w:rPr>
                <w:sz w:val="24"/>
                <w:szCs w:val="24"/>
              </w:rPr>
            </w:pPr>
          </w:p>
        </w:tc>
      </w:tr>
      <w:tr w:rsidR="003A13A1" w:rsidRPr="009A101F" w:rsidTr="009A101F">
        <w:trPr>
          <w:trHeight w:val="284"/>
        </w:trPr>
        <w:tc>
          <w:tcPr>
            <w:tcW w:w="3237"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1200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17</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21</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23</w:t>
            </w:r>
          </w:p>
        </w:tc>
        <w:tc>
          <w:tcPr>
            <w:tcW w:w="709"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25</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28</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32</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33</w:t>
            </w:r>
          </w:p>
        </w:tc>
        <w:tc>
          <w:tcPr>
            <w:tcW w:w="850" w:type="dxa"/>
            <w:tcBorders>
              <w:left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37</w:t>
            </w:r>
          </w:p>
        </w:tc>
      </w:tr>
      <w:tr w:rsidR="003A13A1" w:rsidRPr="009A101F" w:rsidTr="009A101F">
        <w:trPr>
          <w:trHeight w:val="284"/>
        </w:trPr>
        <w:tc>
          <w:tcPr>
            <w:tcW w:w="3237"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1000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20</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24</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28</w:t>
            </w:r>
          </w:p>
        </w:tc>
        <w:tc>
          <w:tcPr>
            <w:tcW w:w="709"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30</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32</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35</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38</w:t>
            </w:r>
          </w:p>
        </w:tc>
        <w:tc>
          <w:tcPr>
            <w:tcW w:w="850" w:type="dxa"/>
            <w:tcBorders>
              <w:left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44</w:t>
            </w:r>
          </w:p>
        </w:tc>
      </w:tr>
      <w:tr w:rsidR="003A13A1" w:rsidRPr="009A101F" w:rsidTr="009A101F">
        <w:trPr>
          <w:trHeight w:val="284"/>
        </w:trPr>
        <w:tc>
          <w:tcPr>
            <w:tcW w:w="3237"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800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25</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33</w:t>
            </w:r>
          </w:p>
        </w:tc>
        <w:tc>
          <w:tcPr>
            <w:tcW w:w="709"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35</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38</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42</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45</w:t>
            </w:r>
          </w:p>
        </w:tc>
        <w:tc>
          <w:tcPr>
            <w:tcW w:w="850" w:type="dxa"/>
            <w:tcBorders>
              <w:left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50</w:t>
            </w:r>
          </w:p>
        </w:tc>
      </w:tr>
      <w:tr w:rsidR="003A13A1" w:rsidRPr="009A101F" w:rsidTr="009A101F">
        <w:trPr>
          <w:trHeight w:val="284"/>
        </w:trPr>
        <w:tc>
          <w:tcPr>
            <w:tcW w:w="3237"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600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30</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33</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40</w:t>
            </w:r>
          </w:p>
        </w:tc>
        <w:tc>
          <w:tcPr>
            <w:tcW w:w="709"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41</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44</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48</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50</w:t>
            </w:r>
          </w:p>
        </w:tc>
        <w:tc>
          <w:tcPr>
            <w:tcW w:w="850" w:type="dxa"/>
            <w:tcBorders>
              <w:left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60</w:t>
            </w:r>
          </w:p>
        </w:tc>
      </w:tr>
      <w:tr w:rsidR="003A13A1" w:rsidRPr="009A101F" w:rsidTr="009A101F">
        <w:trPr>
          <w:trHeight w:val="284"/>
        </w:trPr>
        <w:tc>
          <w:tcPr>
            <w:tcW w:w="3237"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Секционный (блокированный) с числом этажей:</w:t>
            </w: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709"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right w:val="single" w:sz="4" w:space="0" w:color="000000"/>
            </w:tcBorders>
            <w:shd w:val="clear" w:color="auto" w:fill="auto"/>
            <w:vAlign w:val="center"/>
          </w:tcPr>
          <w:p w:rsidR="003A13A1" w:rsidRPr="009A101F" w:rsidRDefault="003A13A1" w:rsidP="003A13A1">
            <w:pPr>
              <w:rPr>
                <w:sz w:val="24"/>
                <w:szCs w:val="24"/>
              </w:rPr>
            </w:pPr>
          </w:p>
        </w:tc>
      </w:tr>
      <w:tr w:rsidR="003A13A1" w:rsidRPr="009A101F" w:rsidTr="009A101F">
        <w:trPr>
          <w:trHeight w:val="284"/>
        </w:trPr>
        <w:tc>
          <w:tcPr>
            <w:tcW w:w="3237"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130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709"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0" w:type="dxa"/>
            <w:tcBorders>
              <w:left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r>
      <w:tr w:rsidR="003A13A1" w:rsidRPr="009A101F" w:rsidTr="009A101F">
        <w:trPr>
          <w:trHeight w:val="284"/>
        </w:trPr>
        <w:tc>
          <w:tcPr>
            <w:tcW w:w="3237"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w:t>
            </w:r>
          </w:p>
        </w:tc>
        <w:tc>
          <w:tcPr>
            <w:tcW w:w="850"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150</w:t>
            </w:r>
          </w:p>
        </w:tc>
        <w:tc>
          <w:tcPr>
            <w:tcW w:w="850"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709"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0"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0" w:type="dxa"/>
            <w:tcBorders>
              <w:left w:val="single" w:sz="4" w:space="0" w:color="000000"/>
              <w:bottom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r>
    </w:tbl>
    <w:p w:rsidR="003A13A1" w:rsidRPr="003A13A1" w:rsidRDefault="003A13A1" w:rsidP="003A13A1"/>
    <w:p w:rsidR="003A13A1" w:rsidRPr="00E542EE" w:rsidRDefault="003A13A1" w:rsidP="003A13A1">
      <w:pPr>
        <w:rPr>
          <w:sz w:val="24"/>
          <w:szCs w:val="24"/>
        </w:rPr>
      </w:pPr>
      <w:r w:rsidRPr="00E542EE">
        <w:rPr>
          <w:sz w:val="24"/>
          <w:szCs w:val="24"/>
        </w:rPr>
        <w:t>Расчетная жилищная обеспеченность (м2 общей площади квартиры на 1 чел.):</w:t>
      </w:r>
    </w:p>
    <w:p w:rsidR="003A13A1" w:rsidRPr="00E542EE" w:rsidRDefault="003A13A1" w:rsidP="003A13A1">
      <w:pPr>
        <w:rPr>
          <w:sz w:val="24"/>
          <w:szCs w:val="24"/>
        </w:rPr>
      </w:pPr>
      <w:r w:rsidRPr="00E542EE">
        <w:rPr>
          <w:sz w:val="24"/>
          <w:szCs w:val="24"/>
        </w:rPr>
        <w:t>- муниципальное жилье – 18 м2;</w:t>
      </w:r>
    </w:p>
    <w:p w:rsidR="003A13A1" w:rsidRPr="00E542EE" w:rsidRDefault="003A13A1" w:rsidP="003A13A1">
      <w:pPr>
        <w:rPr>
          <w:sz w:val="24"/>
          <w:szCs w:val="24"/>
        </w:rPr>
      </w:pPr>
      <w:r w:rsidRPr="00E542EE">
        <w:rPr>
          <w:sz w:val="24"/>
          <w:szCs w:val="24"/>
        </w:rPr>
        <w:t>- общежитие (не менее) – 6 м2.</w:t>
      </w:r>
    </w:p>
    <w:p w:rsidR="003A13A1" w:rsidRPr="00E542EE" w:rsidRDefault="003A13A1" w:rsidP="003A13A1">
      <w:pPr>
        <w:rPr>
          <w:sz w:val="24"/>
          <w:szCs w:val="24"/>
        </w:rPr>
      </w:pPr>
      <w:r w:rsidRPr="00E542EE">
        <w:rPr>
          <w:sz w:val="24"/>
          <w:szCs w:val="24"/>
        </w:rPr>
        <w:t>- расчетные показатели жилищной обеспеченности для индивидуальной жилой застройки не нормируются.</w:t>
      </w:r>
    </w:p>
    <w:p w:rsidR="003A13A1" w:rsidRPr="00E542EE" w:rsidRDefault="003A13A1" w:rsidP="003A13A1">
      <w:pPr>
        <w:rPr>
          <w:sz w:val="24"/>
          <w:szCs w:val="24"/>
        </w:rPr>
      </w:pPr>
      <w:r w:rsidRPr="00E542EE">
        <w:rPr>
          <w:sz w:val="24"/>
          <w:szCs w:val="24"/>
        </w:rPr>
        <w:lastRenderedPageBreak/>
        <w:t>Предельно допустимые показатели застройки (Кз и Кпз) земельного участка на территории жилой зоны при малоэтажной застройке, приведен в таблице 2.12.:</w:t>
      </w:r>
    </w:p>
    <w:p w:rsidR="003A13A1" w:rsidRPr="00E542EE" w:rsidRDefault="003A13A1" w:rsidP="003A13A1">
      <w:pPr>
        <w:rPr>
          <w:sz w:val="24"/>
          <w:szCs w:val="24"/>
        </w:rPr>
      </w:pPr>
    </w:p>
    <w:p w:rsidR="003A13A1" w:rsidRPr="003A13A1" w:rsidRDefault="003A13A1" w:rsidP="003A13A1"/>
    <w:p w:rsidR="003A13A1" w:rsidRPr="00E542EE" w:rsidRDefault="003A13A1" w:rsidP="003A13A1">
      <w:pPr>
        <w:rPr>
          <w:sz w:val="24"/>
          <w:szCs w:val="24"/>
        </w:rPr>
      </w:pPr>
      <w:r w:rsidRPr="00E542EE">
        <w:rPr>
          <w:sz w:val="24"/>
          <w:szCs w:val="24"/>
        </w:rPr>
        <w:t>Таблица 2.12.</w:t>
      </w:r>
    </w:p>
    <w:tbl>
      <w:tblPr>
        <w:tblW w:w="9639" w:type="dxa"/>
        <w:tblInd w:w="75" w:type="dxa"/>
        <w:tblLayout w:type="fixed"/>
        <w:tblCellMar>
          <w:top w:w="75" w:type="dxa"/>
          <w:left w:w="75" w:type="dxa"/>
          <w:bottom w:w="75" w:type="dxa"/>
          <w:right w:w="75" w:type="dxa"/>
        </w:tblCellMar>
        <w:tblLook w:val="0000"/>
      </w:tblPr>
      <w:tblGrid>
        <w:gridCol w:w="1500"/>
        <w:gridCol w:w="2000"/>
        <w:gridCol w:w="2552"/>
        <w:gridCol w:w="1984"/>
        <w:gridCol w:w="1603"/>
      </w:tblGrid>
      <w:tr w:rsidR="003A13A1" w:rsidRPr="00E542EE" w:rsidTr="00E542EE">
        <w:tc>
          <w:tcPr>
            <w:tcW w:w="1500" w:type="dxa"/>
            <w:tcBorders>
              <w:top w:val="single" w:sz="4" w:space="0" w:color="000000"/>
              <w:left w:val="single" w:sz="4" w:space="0" w:color="000000"/>
              <w:bottom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Тип застройки</w:t>
            </w:r>
          </w:p>
        </w:tc>
        <w:tc>
          <w:tcPr>
            <w:tcW w:w="2000" w:type="dxa"/>
            <w:tcBorders>
              <w:top w:val="single" w:sz="4" w:space="0" w:color="000000"/>
              <w:left w:val="single" w:sz="4" w:space="0" w:color="000000"/>
              <w:bottom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Размер земельного участка, м2</w:t>
            </w:r>
          </w:p>
        </w:tc>
        <w:tc>
          <w:tcPr>
            <w:tcW w:w="2552" w:type="dxa"/>
            <w:tcBorders>
              <w:top w:val="single" w:sz="4" w:space="0" w:color="000000"/>
              <w:left w:val="single" w:sz="4" w:space="0" w:color="000000"/>
              <w:bottom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Площадь жилого дома, м2 общей площади</w:t>
            </w:r>
          </w:p>
        </w:tc>
        <w:tc>
          <w:tcPr>
            <w:tcW w:w="1984" w:type="dxa"/>
            <w:tcBorders>
              <w:top w:val="single" w:sz="4" w:space="0" w:color="000000"/>
              <w:left w:val="single" w:sz="4" w:space="0" w:color="000000"/>
              <w:bottom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Коэффициент застройки Кз</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Коэффициент плотности застройки Кпз</w:t>
            </w:r>
          </w:p>
        </w:tc>
      </w:tr>
      <w:tr w:rsidR="003A13A1" w:rsidRPr="00E542EE" w:rsidTr="00E542EE">
        <w:tc>
          <w:tcPr>
            <w:tcW w:w="1500" w:type="dxa"/>
            <w:vMerge w:val="restart"/>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а</w:t>
            </w: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1200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480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0,2</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0,4</w:t>
            </w:r>
          </w:p>
        </w:tc>
      </w:tr>
      <w:tr w:rsidR="003A13A1" w:rsidRPr="00E542EE" w:rsidTr="00E542EE">
        <w:tc>
          <w:tcPr>
            <w:tcW w:w="1500" w:type="dxa"/>
            <w:vMerge/>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1000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400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0,2</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0,4</w:t>
            </w:r>
          </w:p>
        </w:tc>
      </w:tr>
      <w:tr w:rsidR="003A13A1" w:rsidRPr="00E542EE" w:rsidTr="00E542EE">
        <w:tc>
          <w:tcPr>
            <w:tcW w:w="1500" w:type="dxa"/>
            <w:vMerge w:val="restart"/>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б</w:t>
            </w: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800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480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0,6</w:t>
            </w:r>
          </w:p>
        </w:tc>
      </w:tr>
      <w:tr w:rsidR="003A13A1" w:rsidRPr="00E542EE" w:rsidTr="00E542EE">
        <w:tc>
          <w:tcPr>
            <w:tcW w:w="1500" w:type="dxa"/>
            <w:vMerge/>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600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360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0,6</w:t>
            </w:r>
          </w:p>
        </w:tc>
      </w:tr>
      <w:tr w:rsidR="003A13A1" w:rsidRPr="00E542EE" w:rsidTr="00E542EE">
        <w:tc>
          <w:tcPr>
            <w:tcW w:w="1500" w:type="dxa"/>
            <w:vMerge/>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500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300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0,6</w:t>
            </w:r>
          </w:p>
        </w:tc>
      </w:tr>
      <w:tr w:rsidR="003A13A1" w:rsidRPr="00E542EE" w:rsidTr="00E542EE">
        <w:tc>
          <w:tcPr>
            <w:tcW w:w="1500" w:type="dxa"/>
            <w:vMerge/>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400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240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0,6</w:t>
            </w:r>
          </w:p>
        </w:tc>
      </w:tr>
      <w:tr w:rsidR="003A13A1" w:rsidRPr="00E542EE" w:rsidTr="00E542EE">
        <w:tc>
          <w:tcPr>
            <w:tcW w:w="1500" w:type="dxa"/>
            <w:vMerge/>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300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240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0,4</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0,8</w:t>
            </w:r>
          </w:p>
        </w:tc>
      </w:tr>
      <w:tr w:rsidR="003A13A1" w:rsidRPr="00E542EE" w:rsidTr="00E542EE">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Примечания: </w:t>
            </w:r>
          </w:p>
          <w:p w:rsidR="003A13A1" w:rsidRPr="00E542EE" w:rsidRDefault="003A13A1" w:rsidP="003A13A1">
            <w:pPr>
              <w:rPr>
                <w:sz w:val="24"/>
                <w:szCs w:val="24"/>
              </w:rPr>
            </w:pPr>
            <w:r w:rsidRPr="00E542EE">
              <w:rPr>
                <w:sz w:val="24"/>
                <w:szCs w:val="24"/>
              </w:rPr>
              <w:t>1. Типы застроек:</w:t>
            </w:r>
          </w:p>
          <w:p w:rsidR="003A13A1" w:rsidRPr="00E542EE" w:rsidRDefault="003A13A1" w:rsidP="003A13A1">
            <w:pPr>
              <w:rPr>
                <w:sz w:val="24"/>
                <w:szCs w:val="24"/>
              </w:rPr>
            </w:pPr>
            <w:r w:rsidRPr="00E542EE">
              <w:rPr>
                <w:sz w:val="24"/>
                <w:szCs w:val="24"/>
              </w:rPr>
              <w:t>а - усадебная застройка одноквартирными домами с земельными участками размером 1000-1200 м2 с развитой хозяйственной частью;</w:t>
            </w:r>
          </w:p>
          <w:p w:rsidR="003A13A1" w:rsidRPr="00E542EE" w:rsidRDefault="003A13A1" w:rsidP="003A13A1">
            <w:pPr>
              <w:rPr>
                <w:sz w:val="24"/>
                <w:szCs w:val="24"/>
              </w:rPr>
            </w:pPr>
            <w:r w:rsidRPr="00E542EE">
              <w:rPr>
                <w:sz w:val="24"/>
                <w:szCs w:val="24"/>
              </w:rPr>
              <w:t>б - застройка блокированными 2-4-квартирными домами с земельными участками размером от 300 до 800 м2 с минимальной хозяйственной частью.</w:t>
            </w:r>
          </w:p>
        </w:tc>
      </w:tr>
    </w:tbl>
    <w:p w:rsidR="003A13A1" w:rsidRPr="003A13A1" w:rsidRDefault="003A13A1" w:rsidP="003A13A1"/>
    <w:p w:rsidR="003A13A1" w:rsidRPr="00E542EE" w:rsidRDefault="003A13A1" w:rsidP="00A57A31">
      <w:pPr>
        <w:jc w:val="both"/>
        <w:rPr>
          <w:sz w:val="24"/>
          <w:szCs w:val="24"/>
        </w:rPr>
      </w:pPr>
      <w:r w:rsidRPr="00E542EE">
        <w:rPr>
          <w:sz w:val="24"/>
          <w:szCs w:val="24"/>
        </w:rPr>
        <w:t>Нормативный размер земельного участка для размещения жилой застройки на свободной территории рассчитывается в соответствии с формулой по показателям таблицы 2.13. Нормативный размер земельного участка при развитии застроенных территорий рассчитывается в соответствии с формулой по показателям таблицы 2.14.</w:t>
      </w:r>
    </w:p>
    <w:p w:rsidR="003A13A1" w:rsidRPr="00E542EE" w:rsidRDefault="003A13A1" w:rsidP="00A57A31">
      <w:pPr>
        <w:jc w:val="both"/>
        <w:rPr>
          <w:sz w:val="24"/>
          <w:szCs w:val="24"/>
        </w:rPr>
      </w:pPr>
      <w:r w:rsidRPr="00E542EE">
        <w:rPr>
          <w:sz w:val="24"/>
          <w:szCs w:val="24"/>
        </w:rPr>
        <w:t>S норм. = S общ. х У зд.,</w:t>
      </w:r>
    </w:p>
    <w:p w:rsidR="003A13A1" w:rsidRPr="00E542EE" w:rsidRDefault="003A13A1" w:rsidP="00A57A31">
      <w:pPr>
        <w:jc w:val="both"/>
        <w:rPr>
          <w:sz w:val="24"/>
          <w:szCs w:val="24"/>
        </w:rPr>
      </w:pPr>
      <w:r w:rsidRPr="00E542EE">
        <w:rPr>
          <w:sz w:val="24"/>
          <w:szCs w:val="24"/>
        </w:rPr>
        <w:t>где S норм. - нормативный размер земельного участка, м2;</w:t>
      </w:r>
    </w:p>
    <w:p w:rsidR="003A13A1" w:rsidRPr="00E542EE" w:rsidRDefault="003A13A1" w:rsidP="00A57A31">
      <w:pPr>
        <w:jc w:val="both"/>
        <w:rPr>
          <w:sz w:val="24"/>
          <w:szCs w:val="24"/>
        </w:rPr>
      </w:pPr>
      <w:r w:rsidRPr="00E542EE">
        <w:rPr>
          <w:sz w:val="24"/>
          <w:szCs w:val="24"/>
        </w:rPr>
        <w:t>S общ. - общая площадь жилых помещений в проектируемом комплексе;</w:t>
      </w:r>
    </w:p>
    <w:p w:rsidR="003A13A1" w:rsidRPr="00E542EE" w:rsidRDefault="003A13A1" w:rsidP="003A13A1">
      <w:pPr>
        <w:rPr>
          <w:sz w:val="24"/>
          <w:szCs w:val="24"/>
        </w:rPr>
      </w:pPr>
      <w:r w:rsidRPr="00E542EE">
        <w:rPr>
          <w:sz w:val="24"/>
          <w:szCs w:val="24"/>
        </w:rPr>
        <w:t>Таблица 2.13.</w:t>
      </w:r>
    </w:p>
    <w:tbl>
      <w:tblPr>
        <w:tblW w:w="9899" w:type="dxa"/>
        <w:tblInd w:w="-10" w:type="dxa"/>
        <w:tblLayout w:type="fixed"/>
        <w:tblLook w:val="0000"/>
      </w:tblPr>
      <w:tblGrid>
        <w:gridCol w:w="2847"/>
        <w:gridCol w:w="7052"/>
      </w:tblGrid>
      <w:tr w:rsidR="003A13A1" w:rsidRPr="00E542EE" w:rsidTr="00E542EE">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свободной территории - У зд. </w:t>
            </w:r>
            <w:r w:rsidRPr="00E542EE">
              <w:rPr>
                <w:sz w:val="24"/>
                <w:szCs w:val="24"/>
              </w:rPr>
              <w:noBreakHyphen/>
              <w:t xml:space="preserve"> удельный показатель земельного участка, приходящийся на 1 м2 общей площади жилых помещений, при жилищной обеспеченности.</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Жилищная обеспеченность, м2/чел.</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Удельный показатель площади земельного участка в расчете на 1 м2 площади жилых помещений жилого дома, размещаемого на земельном участке</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20</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0,83</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23</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0,72</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25</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0,66</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30</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0,55</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40</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0,41</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50</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0,33</w:t>
            </w:r>
          </w:p>
        </w:tc>
      </w:tr>
    </w:tbl>
    <w:p w:rsidR="003A13A1" w:rsidRPr="003A13A1" w:rsidRDefault="003A13A1" w:rsidP="003A13A1"/>
    <w:p w:rsidR="003A13A1" w:rsidRPr="00E542EE" w:rsidRDefault="003A13A1" w:rsidP="003A13A1">
      <w:pPr>
        <w:rPr>
          <w:sz w:val="24"/>
          <w:szCs w:val="24"/>
        </w:rPr>
      </w:pPr>
      <w:r w:rsidRPr="00E542EE">
        <w:rPr>
          <w:sz w:val="24"/>
          <w:szCs w:val="24"/>
        </w:rPr>
        <w:t>Таблица 2.14.</w:t>
      </w:r>
    </w:p>
    <w:tbl>
      <w:tblPr>
        <w:tblW w:w="989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3837"/>
        <w:gridCol w:w="3402"/>
      </w:tblGrid>
      <w:tr w:rsidR="003A13A1" w:rsidRPr="00E542EE" w:rsidTr="00E542EE">
        <w:trPr>
          <w:trHeight w:val="306"/>
        </w:trPr>
        <w:tc>
          <w:tcPr>
            <w:tcW w:w="9899" w:type="dxa"/>
            <w:gridSpan w:val="3"/>
            <w:shd w:val="clear" w:color="auto" w:fill="auto"/>
            <w:vAlign w:val="bottom"/>
          </w:tcPr>
          <w:p w:rsidR="003A13A1" w:rsidRPr="00E542EE" w:rsidRDefault="003A13A1" w:rsidP="003A13A1">
            <w:pPr>
              <w:rPr>
                <w:sz w:val="24"/>
                <w:szCs w:val="24"/>
              </w:rPr>
            </w:pPr>
            <w:r w:rsidRPr="00E542EE">
              <w:rPr>
                <w:sz w:val="24"/>
                <w:szCs w:val="24"/>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w:t>
            </w:r>
            <w:r w:rsidRPr="00E542EE">
              <w:rPr>
                <w:sz w:val="24"/>
                <w:szCs w:val="24"/>
              </w:rPr>
              <w:noBreakHyphen/>
              <w:t xml:space="preserve"> У зд. - удельный показатель земельного участка, приходящийся на 1 м2 общей площади жилых помещений, при жилищной обеспеченности</w:t>
            </w:r>
          </w:p>
        </w:tc>
      </w:tr>
      <w:tr w:rsidR="003A13A1" w:rsidRPr="00E542EE" w:rsidTr="00E542EE">
        <w:trPr>
          <w:trHeight w:val="306"/>
        </w:trPr>
        <w:tc>
          <w:tcPr>
            <w:tcW w:w="2660" w:type="dxa"/>
            <w:vMerge w:val="restart"/>
            <w:shd w:val="clear" w:color="auto" w:fill="auto"/>
            <w:vAlign w:val="center"/>
          </w:tcPr>
          <w:p w:rsidR="003A13A1" w:rsidRPr="00E542EE" w:rsidRDefault="003A13A1" w:rsidP="003A13A1">
            <w:pPr>
              <w:rPr>
                <w:sz w:val="24"/>
                <w:szCs w:val="24"/>
              </w:rPr>
            </w:pPr>
            <w:r w:rsidRPr="00E542EE">
              <w:rPr>
                <w:sz w:val="24"/>
                <w:szCs w:val="24"/>
              </w:rPr>
              <w:t xml:space="preserve">Жилищная </w:t>
            </w:r>
            <w:r w:rsidRPr="00E542EE">
              <w:rPr>
                <w:sz w:val="24"/>
                <w:szCs w:val="24"/>
              </w:rPr>
              <w:lastRenderedPageBreak/>
              <w:t>обеспеченность, м2/чел.</w:t>
            </w:r>
          </w:p>
        </w:tc>
        <w:tc>
          <w:tcPr>
            <w:tcW w:w="7239" w:type="dxa"/>
            <w:gridSpan w:val="2"/>
            <w:shd w:val="clear" w:color="auto" w:fill="auto"/>
            <w:vAlign w:val="bottom"/>
          </w:tcPr>
          <w:p w:rsidR="003A13A1" w:rsidRPr="00E542EE" w:rsidRDefault="003A13A1" w:rsidP="003A13A1">
            <w:pPr>
              <w:rPr>
                <w:sz w:val="24"/>
                <w:szCs w:val="24"/>
              </w:rPr>
            </w:pPr>
            <w:r w:rsidRPr="00E542EE">
              <w:rPr>
                <w:sz w:val="24"/>
                <w:szCs w:val="24"/>
              </w:rPr>
              <w:lastRenderedPageBreak/>
              <w:t>Этажность</w:t>
            </w:r>
          </w:p>
        </w:tc>
      </w:tr>
      <w:tr w:rsidR="003A13A1" w:rsidRPr="00E542EE" w:rsidTr="00E542EE">
        <w:trPr>
          <w:trHeight w:val="306"/>
        </w:trPr>
        <w:tc>
          <w:tcPr>
            <w:tcW w:w="2660" w:type="dxa"/>
            <w:vMerge/>
            <w:shd w:val="clear" w:color="auto" w:fill="auto"/>
            <w:vAlign w:val="bottom"/>
          </w:tcPr>
          <w:p w:rsidR="003A13A1" w:rsidRPr="00E542EE" w:rsidRDefault="003A13A1" w:rsidP="003A13A1">
            <w:pPr>
              <w:rPr>
                <w:sz w:val="24"/>
                <w:szCs w:val="24"/>
              </w:rPr>
            </w:pPr>
          </w:p>
        </w:tc>
        <w:tc>
          <w:tcPr>
            <w:tcW w:w="3837" w:type="dxa"/>
            <w:shd w:val="clear" w:color="auto" w:fill="auto"/>
            <w:vAlign w:val="bottom"/>
          </w:tcPr>
          <w:p w:rsidR="003A13A1" w:rsidRPr="00E542EE" w:rsidRDefault="003A13A1" w:rsidP="003A13A1">
            <w:pPr>
              <w:rPr>
                <w:sz w:val="24"/>
                <w:szCs w:val="24"/>
              </w:rPr>
            </w:pPr>
            <w:r w:rsidRPr="00E542EE">
              <w:rPr>
                <w:sz w:val="24"/>
                <w:szCs w:val="24"/>
              </w:rPr>
              <w:t>2</w:t>
            </w:r>
          </w:p>
        </w:tc>
        <w:tc>
          <w:tcPr>
            <w:tcW w:w="3402" w:type="dxa"/>
            <w:shd w:val="clear" w:color="auto" w:fill="auto"/>
            <w:vAlign w:val="bottom"/>
          </w:tcPr>
          <w:p w:rsidR="003A13A1" w:rsidRPr="00E542EE" w:rsidRDefault="003A13A1" w:rsidP="003A13A1">
            <w:pPr>
              <w:rPr>
                <w:sz w:val="24"/>
                <w:szCs w:val="24"/>
              </w:rPr>
            </w:pPr>
            <w:r w:rsidRPr="00E542EE">
              <w:rPr>
                <w:sz w:val="24"/>
                <w:szCs w:val="24"/>
              </w:rPr>
              <w:t>4</w:t>
            </w:r>
          </w:p>
        </w:tc>
      </w:tr>
      <w:tr w:rsidR="003A13A1" w:rsidRPr="00E542EE" w:rsidTr="00E542EE">
        <w:trPr>
          <w:trHeight w:val="913"/>
        </w:trPr>
        <w:tc>
          <w:tcPr>
            <w:tcW w:w="2660" w:type="dxa"/>
            <w:vMerge/>
            <w:shd w:val="clear" w:color="auto" w:fill="auto"/>
            <w:vAlign w:val="bottom"/>
          </w:tcPr>
          <w:p w:rsidR="003A13A1" w:rsidRPr="00E542EE" w:rsidRDefault="003A13A1" w:rsidP="003A13A1">
            <w:pPr>
              <w:rPr>
                <w:sz w:val="24"/>
                <w:szCs w:val="24"/>
              </w:rPr>
            </w:pPr>
          </w:p>
        </w:tc>
        <w:tc>
          <w:tcPr>
            <w:tcW w:w="7239" w:type="dxa"/>
            <w:gridSpan w:val="2"/>
            <w:shd w:val="clear" w:color="auto" w:fill="auto"/>
            <w:vAlign w:val="center"/>
          </w:tcPr>
          <w:p w:rsidR="003A13A1" w:rsidRPr="00E542EE" w:rsidRDefault="003A13A1" w:rsidP="003A13A1">
            <w:pPr>
              <w:rPr>
                <w:sz w:val="24"/>
                <w:szCs w:val="24"/>
              </w:rPr>
            </w:pPr>
            <w:r w:rsidRPr="00E542EE">
              <w:rPr>
                <w:sz w:val="24"/>
                <w:szCs w:val="24"/>
              </w:rPr>
              <w:t>Удельный показатель площади земельного участка в расчете на 1 м2 площади жилых помещений жилого дома, размещаемого на земельном участке</w:t>
            </w:r>
          </w:p>
        </w:tc>
      </w:tr>
      <w:tr w:rsidR="003A13A1" w:rsidRPr="00E542EE" w:rsidTr="00E542EE">
        <w:trPr>
          <w:trHeight w:val="306"/>
        </w:trPr>
        <w:tc>
          <w:tcPr>
            <w:tcW w:w="2660" w:type="dxa"/>
            <w:shd w:val="clear" w:color="auto" w:fill="auto"/>
            <w:vAlign w:val="bottom"/>
          </w:tcPr>
          <w:p w:rsidR="003A13A1" w:rsidRPr="00E542EE" w:rsidRDefault="003A13A1" w:rsidP="003A13A1">
            <w:pPr>
              <w:rPr>
                <w:sz w:val="24"/>
                <w:szCs w:val="24"/>
              </w:rPr>
            </w:pPr>
            <w:r w:rsidRPr="00E542EE">
              <w:rPr>
                <w:sz w:val="24"/>
                <w:szCs w:val="24"/>
              </w:rPr>
              <w:t>20</w:t>
            </w:r>
          </w:p>
        </w:tc>
        <w:tc>
          <w:tcPr>
            <w:tcW w:w="3837" w:type="dxa"/>
            <w:shd w:val="clear" w:color="auto" w:fill="auto"/>
            <w:vAlign w:val="bottom"/>
          </w:tcPr>
          <w:p w:rsidR="003A13A1" w:rsidRPr="00E542EE" w:rsidRDefault="003A13A1" w:rsidP="003A13A1">
            <w:pPr>
              <w:rPr>
                <w:sz w:val="24"/>
                <w:szCs w:val="24"/>
              </w:rPr>
            </w:pPr>
            <w:r w:rsidRPr="00E542EE">
              <w:rPr>
                <w:sz w:val="24"/>
                <w:szCs w:val="24"/>
              </w:rPr>
              <w:t>1,35</w:t>
            </w:r>
          </w:p>
        </w:tc>
        <w:tc>
          <w:tcPr>
            <w:tcW w:w="3402" w:type="dxa"/>
            <w:shd w:val="clear" w:color="auto" w:fill="auto"/>
            <w:vAlign w:val="bottom"/>
          </w:tcPr>
          <w:p w:rsidR="003A13A1" w:rsidRPr="00E542EE" w:rsidRDefault="003A13A1" w:rsidP="003A13A1">
            <w:pPr>
              <w:rPr>
                <w:sz w:val="24"/>
                <w:szCs w:val="24"/>
              </w:rPr>
            </w:pPr>
            <w:r w:rsidRPr="00E542EE">
              <w:rPr>
                <w:sz w:val="24"/>
                <w:szCs w:val="24"/>
              </w:rPr>
              <w:t>0,98</w:t>
            </w:r>
          </w:p>
        </w:tc>
      </w:tr>
      <w:tr w:rsidR="003A13A1" w:rsidRPr="00E542EE" w:rsidTr="00E542EE">
        <w:trPr>
          <w:trHeight w:val="306"/>
        </w:trPr>
        <w:tc>
          <w:tcPr>
            <w:tcW w:w="2660" w:type="dxa"/>
            <w:shd w:val="clear" w:color="auto" w:fill="auto"/>
            <w:vAlign w:val="bottom"/>
          </w:tcPr>
          <w:p w:rsidR="003A13A1" w:rsidRPr="00E542EE" w:rsidRDefault="003A13A1" w:rsidP="003A13A1">
            <w:pPr>
              <w:rPr>
                <w:sz w:val="24"/>
                <w:szCs w:val="24"/>
              </w:rPr>
            </w:pPr>
            <w:r w:rsidRPr="00E542EE">
              <w:rPr>
                <w:sz w:val="24"/>
                <w:szCs w:val="24"/>
              </w:rPr>
              <w:t>25</w:t>
            </w:r>
          </w:p>
        </w:tc>
        <w:tc>
          <w:tcPr>
            <w:tcW w:w="3837" w:type="dxa"/>
            <w:shd w:val="clear" w:color="auto" w:fill="auto"/>
            <w:vAlign w:val="bottom"/>
          </w:tcPr>
          <w:p w:rsidR="003A13A1" w:rsidRPr="00E542EE" w:rsidRDefault="003A13A1" w:rsidP="003A13A1">
            <w:pPr>
              <w:rPr>
                <w:sz w:val="24"/>
                <w:szCs w:val="24"/>
              </w:rPr>
            </w:pPr>
            <w:r w:rsidRPr="00E542EE">
              <w:rPr>
                <w:sz w:val="24"/>
                <w:szCs w:val="24"/>
              </w:rPr>
              <w:t>1,08</w:t>
            </w:r>
          </w:p>
        </w:tc>
        <w:tc>
          <w:tcPr>
            <w:tcW w:w="3402" w:type="dxa"/>
            <w:shd w:val="clear" w:color="auto" w:fill="auto"/>
            <w:vAlign w:val="bottom"/>
          </w:tcPr>
          <w:p w:rsidR="003A13A1" w:rsidRPr="00E542EE" w:rsidRDefault="003A13A1" w:rsidP="003A13A1">
            <w:pPr>
              <w:rPr>
                <w:sz w:val="24"/>
                <w:szCs w:val="24"/>
              </w:rPr>
            </w:pPr>
            <w:r w:rsidRPr="00E542EE">
              <w:rPr>
                <w:sz w:val="24"/>
                <w:szCs w:val="24"/>
              </w:rPr>
              <w:t>0,78</w:t>
            </w:r>
          </w:p>
        </w:tc>
      </w:tr>
      <w:tr w:rsidR="003A13A1" w:rsidRPr="00E542EE" w:rsidTr="00E542EE">
        <w:trPr>
          <w:trHeight w:val="306"/>
        </w:trPr>
        <w:tc>
          <w:tcPr>
            <w:tcW w:w="2660" w:type="dxa"/>
            <w:shd w:val="clear" w:color="auto" w:fill="auto"/>
            <w:vAlign w:val="bottom"/>
          </w:tcPr>
          <w:p w:rsidR="003A13A1" w:rsidRPr="00E542EE" w:rsidRDefault="003A13A1" w:rsidP="003A13A1">
            <w:pPr>
              <w:rPr>
                <w:sz w:val="24"/>
                <w:szCs w:val="24"/>
              </w:rPr>
            </w:pPr>
            <w:r w:rsidRPr="00E542EE">
              <w:rPr>
                <w:sz w:val="24"/>
                <w:szCs w:val="24"/>
              </w:rPr>
              <w:t>30</w:t>
            </w:r>
          </w:p>
        </w:tc>
        <w:tc>
          <w:tcPr>
            <w:tcW w:w="3837" w:type="dxa"/>
            <w:shd w:val="clear" w:color="auto" w:fill="auto"/>
            <w:vAlign w:val="bottom"/>
          </w:tcPr>
          <w:p w:rsidR="003A13A1" w:rsidRPr="00E542EE" w:rsidRDefault="003A13A1" w:rsidP="003A13A1">
            <w:pPr>
              <w:rPr>
                <w:sz w:val="24"/>
                <w:szCs w:val="24"/>
              </w:rPr>
            </w:pPr>
            <w:r w:rsidRPr="00E542EE">
              <w:rPr>
                <w:sz w:val="24"/>
                <w:szCs w:val="24"/>
              </w:rPr>
              <w:t>0,9</w:t>
            </w:r>
          </w:p>
        </w:tc>
        <w:tc>
          <w:tcPr>
            <w:tcW w:w="3402" w:type="dxa"/>
            <w:shd w:val="clear" w:color="auto" w:fill="auto"/>
            <w:vAlign w:val="bottom"/>
          </w:tcPr>
          <w:p w:rsidR="003A13A1" w:rsidRPr="00E542EE" w:rsidRDefault="003A13A1" w:rsidP="003A13A1">
            <w:pPr>
              <w:rPr>
                <w:sz w:val="24"/>
                <w:szCs w:val="24"/>
              </w:rPr>
            </w:pPr>
            <w:r w:rsidRPr="00E542EE">
              <w:rPr>
                <w:sz w:val="24"/>
                <w:szCs w:val="24"/>
              </w:rPr>
              <w:t>0,65</w:t>
            </w:r>
          </w:p>
        </w:tc>
      </w:tr>
      <w:tr w:rsidR="003A13A1" w:rsidRPr="00E542EE" w:rsidTr="00E542EE">
        <w:trPr>
          <w:trHeight w:val="306"/>
        </w:trPr>
        <w:tc>
          <w:tcPr>
            <w:tcW w:w="2660" w:type="dxa"/>
            <w:shd w:val="clear" w:color="auto" w:fill="auto"/>
            <w:vAlign w:val="bottom"/>
          </w:tcPr>
          <w:p w:rsidR="003A13A1" w:rsidRPr="00E542EE" w:rsidRDefault="003A13A1" w:rsidP="003A13A1">
            <w:pPr>
              <w:rPr>
                <w:sz w:val="24"/>
                <w:szCs w:val="24"/>
              </w:rPr>
            </w:pPr>
            <w:r w:rsidRPr="00E542EE">
              <w:rPr>
                <w:sz w:val="24"/>
                <w:szCs w:val="24"/>
              </w:rPr>
              <w:t>35</w:t>
            </w:r>
          </w:p>
        </w:tc>
        <w:tc>
          <w:tcPr>
            <w:tcW w:w="3837" w:type="dxa"/>
            <w:shd w:val="clear" w:color="auto" w:fill="auto"/>
            <w:vAlign w:val="bottom"/>
          </w:tcPr>
          <w:p w:rsidR="003A13A1" w:rsidRPr="00E542EE" w:rsidRDefault="003A13A1" w:rsidP="003A13A1">
            <w:pPr>
              <w:rPr>
                <w:sz w:val="24"/>
                <w:szCs w:val="24"/>
              </w:rPr>
            </w:pPr>
            <w:r w:rsidRPr="00E542EE">
              <w:rPr>
                <w:sz w:val="24"/>
                <w:szCs w:val="24"/>
              </w:rPr>
              <w:t>0,77</w:t>
            </w:r>
          </w:p>
        </w:tc>
        <w:tc>
          <w:tcPr>
            <w:tcW w:w="3402" w:type="dxa"/>
            <w:shd w:val="clear" w:color="auto" w:fill="auto"/>
            <w:vAlign w:val="bottom"/>
          </w:tcPr>
          <w:p w:rsidR="003A13A1" w:rsidRPr="00E542EE" w:rsidRDefault="003A13A1" w:rsidP="003A13A1">
            <w:pPr>
              <w:rPr>
                <w:sz w:val="24"/>
                <w:szCs w:val="24"/>
              </w:rPr>
            </w:pPr>
            <w:r w:rsidRPr="00E542EE">
              <w:rPr>
                <w:sz w:val="24"/>
                <w:szCs w:val="24"/>
              </w:rPr>
              <w:t>0,56</w:t>
            </w:r>
          </w:p>
        </w:tc>
      </w:tr>
      <w:tr w:rsidR="003A13A1" w:rsidRPr="00E542EE" w:rsidTr="00E542EE">
        <w:trPr>
          <w:trHeight w:val="306"/>
        </w:trPr>
        <w:tc>
          <w:tcPr>
            <w:tcW w:w="2660" w:type="dxa"/>
            <w:shd w:val="clear" w:color="auto" w:fill="auto"/>
            <w:vAlign w:val="bottom"/>
          </w:tcPr>
          <w:p w:rsidR="003A13A1" w:rsidRPr="00E542EE" w:rsidRDefault="003A13A1" w:rsidP="003A13A1">
            <w:pPr>
              <w:rPr>
                <w:sz w:val="24"/>
                <w:szCs w:val="24"/>
              </w:rPr>
            </w:pPr>
            <w:r w:rsidRPr="00E542EE">
              <w:rPr>
                <w:sz w:val="24"/>
                <w:szCs w:val="24"/>
              </w:rPr>
              <w:t>40</w:t>
            </w:r>
          </w:p>
        </w:tc>
        <w:tc>
          <w:tcPr>
            <w:tcW w:w="3837" w:type="dxa"/>
            <w:shd w:val="clear" w:color="auto" w:fill="auto"/>
            <w:vAlign w:val="bottom"/>
          </w:tcPr>
          <w:p w:rsidR="003A13A1" w:rsidRPr="00E542EE" w:rsidRDefault="003A13A1" w:rsidP="003A13A1">
            <w:pPr>
              <w:rPr>
                <w:sz w:val="24"/>
                <w:szCs w:val="24"/>
              </w:rPr>
            </w:pPr>
            <w:r w:rsidRPr="00E542EE">
              <w:rPr>
                <w:sz w:val="24"/>
                <w:szCs w:val="24"/>
              </w:rPr>
              <w:t>0,68</w:t>
            </w:r>
          </w:p>
        </w:tc>
        <w:tc>
          <w:tcPr>
            <w:tcW w:w="3402" w:type="dxa"/>
            <w:shd w:val="clear" w:color="auto" w:fill="auto"/>
            <w:vAlign w:val="bottom"/>
          </w:tcPr>
          <w:p w:rsidR="003A13A1" w:rsidRPr="00E542EE" w:rsidRDefault="003A13A1" w:rsidP="003A13A1">
            <w:pPr>
              <w:rPr>
                <w:sz w:val="24"/>
                <w:szCs w:val="24"/>
              </w:rPr>
            </w:pPr>
            <w:r w:rsidRPr="00E542EE">
              <w:rPr>
                <w:sz w:val="24"/>
                <w:szCs w:val="24"/>
              </w:rPr>
              <w:t>0,49</w:t>
            </w:r>
          </w:p>
        </w:tc>
      </w:tr>
    </w:tbl>
    <w:p w:rsidR="003A13A1" w:rsidRPr="003A13A1" w:rsidRDefault="003A13A1" w:rsidP="003A13A1"/>
    <w:p w:rsidR="003A13A1" w:rsidRPr="00E542EE" w:rsidRDefault="003A13A1" w:rsidP="00A57A31">
      <w:pPr>
        <w:jc w:val="both"/>
        <w:rPr>
          <w:sz w:val="24"/>
          <w:szCs w:val="24"/>
        </w:rPr>
      </w:pPr>
      <w:r w:rsidRPr="00E542EE">
        <w:rPr>
          <w:sz w:val="24"/>
          <w:szCs w:val="24"/>
        </w:rPr>
        <w:t xml:space="preserve">Расчетная плотность населения микрорайона при многоквартирной комплексной застройке и средней жилищной обеспеченности 20 м2 на 1 чел. не должна превышать 450 чел/га. </w:t>
      </w:r>
    </w:p>
    <w:p w:rsidR="003A13A1" w:rsidRPr="00E542EE" w:rsidRDefault="003A13A1" w:rsidP="00A57A31">
      <w:pPr>
        <w:jc w:val="both"/>
        <w:rPr>
          <w:sz w:val="24"/>
          <w:szCs w:val="24"/>
        </w:rPr>
      </w:pPr>
      <w:r w:rsidRPr="00E542EE">
        <w:rPr>
          <w:sz w:val="24"/>
          <w:szCs w:val="24"/>
        </w:rPr>
        <w:t>В элементах планировочной структуры жилых зон, в независимости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Расчетные показатели площадок общего пользования приведены в таблице 2.15.,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w:t>
      </w:r>
    </w:p>
    <w:p w:rsidR="003A13A1" w:rsidRPr="00E542EE" w:rsidRDefault="003A13A1" w:rsidP="003A13A1">
      <w:pPr>
        <w:rPr>
          <w:rFonts w:eastAsia="Calibri"/>
          <w:sz w:val="24"/>
          <w:szCs w:val="24"/>
        </w:rPr>
      </w:pPr>
      <w:r w:rsidRPr="00E542EE">
        <w:rPr>
          <w:sz w:val="24"/>
          <w:szCs w:val="24"/>
        </w:rPr>
        <w:t>Таблица 2.15.</w:t>
      </w:r>
    </w:p>
    <w:tbl>
      <w:tblPr>
        <w:tblW w:w="9498" w:type="dxa"/>
        <w:tblInd w:w="70" w:type="dxa"/>
        <w:tblLayout w:type="fixed"/>
        <w:tblCellMar>
          <w:left w:w="70" w:type="dxa"/>
          <w:right w:w="70" w:type="dxa"/>
        </w:tblCellMar>
        <w:tblLook w:val="0000"/>
      </w:tblPr>
      <w:tblGrid>
        <w:gridCol w:w="1843"/>
        <w:gridCol w:w="1559"/>
        <w:gridCol w:w="1843"/>
        <w:gridCol w:w="1985"/>
        <w:gridCol w:w="1275"/>
        <w:gridCol w:w="993"/>
      </w:tblGrid>
      <w:tr w:rsidR="003A13A1" w:rsidRPr="00E542EE" w:rsidTr="00E542EE">
        <w:trPr>
          <w:cantSplit/>
          <w:trHeight w:val="1387"/>
        </w:trPr>
        <w:tc>
          <w:tcPr>
            <w:tcW w:w="1843" w:type="dxa"/>
            <w:vMerge w:val="restart"/>
            <w:tcBorders>
              <w:top w:val="single" w:sz="4" w:space="0" w:color="000000"/>
              <w:left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Площадки</w:t>
            </w:r>
          </w:p>
        </w:tc>
        <w:tc>
          <w:tcPr>
            <w:tcW w:w="1559" w:type="dxa"/>
            <w:vMerge w:val="restart"/>
            <w:tcBorders>
              <w:top w:val="single" w:sz="4" w:space="0" w:color="000000"/>
              <w:left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Удельные размеры площадок, м2/чел.</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Минимально допустимое расстояние от окон жилых и общественных зданий до площадок, м</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3A13A1" w:rsidRPr="00E542EE" w:rsidRDefault="003A13A1" w:rsidP="003A13A1">
            <w:pPr>
              <w:rPr>
                <w:sz w:val="24"/>
                <w:szCs w:val="24"/>
              </w:rPr>
            </w:pPr>
            <w:r w:rsidRPr="00E542EE">
              <w:rPr>
                <w:sz w:val="24"/>
                <w:szCs w:val="24"/>
              </w:rPr>
              <w:t>Размеры площадок, м2</w:t>
            </w:r>
          </w:p>
        </w:tc>
      </w:tr>
      <w:tr w:rsidR="003A13A1" w:rsidRPr="00E542EE" w:rsidTr="00E542EE">
        <w:trPr>
          <w:cantSplit/>
          <w:trHeight w:val="517"/>
        </w:trPr>
        <w:tc>
          <w:tcPr>
            <w:tcW w:w="1843" w:type="dxa"/>
            <w:vMerge/>
            <w:tcBorders>
              <w:left w:val="single" w:sz="4" w:space="0" w:color="000000"/>
              <w:bottom w:val="single" w:sz="4" w:space="0" w:color="000000"/>
            </w:tcBorders>
            <w:shd w:val="clear" w:color="auto" w:fill="auto"/>
            <w:vAlign w:val="center"/>
          </w:tcPr>
          <w:p w:rsidR="003A13A1" w:rsidRPr="00E542EE" w:rsidRDefault="003A13A1" w:rsidP="003A13A1">
            <w:pPr>
              <w:rPr>
                <w:sz w:val="24"/>
                <w:szCs w:val="24"/>
              </w:rPr>
            </w:pPr>
          </w:p>
        </w:tc>
        <w:tc>
          <w:tcPr>
            <w:tcW w:w="1559" w:type="dxa"/>
            <w:vMerge/>
            <w:tcBorders>
              <w:left w:val="single" w:sz="4" w:space="0" w:color="000000"/>
              <w:bottom w:val="single" w:sz="4" w:space="0" w:color="000000"/>
            </w:tcBorders>
            <w:shd w:val="clear" w:color="auto" w:fill="auto"/>
            <w:vAlign w:val="center"/>
          </w:tcPr>
          <w:p w:rsidR="003A13A1" w:rsidRPr="00E542EE" w:rsidRDefault="003A13A1" w:rsidP="003A13A1">
            <w:pPr>
              <w:rPr>
                <w:sz w:val="24"/>
                <w:szCs w:val="24"/>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3A13A1" w:rsidRPr="00E542EE" w:rsidRDefault="003A13A1" w:rsidP="003A13A1">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A13A1" w:rsidRPr="00E542EE" w:rsidRDefault="003A13A1" w:rsidP="003A13A1">
            <w:pPr>
              <w:rPr>
                <w:sz w:val="24"/>
                <w:szCs w:val="24"/>
              </w:rPr>
            </w:pPr>
            <w:r w:rsidRPr="00E542EE">
              <w:rPr>
                <w:sz w:val="24"/>
                <w:szCs w:val="24"/>
              </w:rPr>
              <w:t>Назначение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3A13A1" w:rsidRPr="00E542EE" w:rsidRDefault="003A13A1" w:rsidP="003A13A1">
            <w:pPr>
              <w:rPr>
                <w:sz w:val="24"/>
                <w:szCs w:val="24"/>
              </w:rPr>
            </w:pPr>
            <w:r w:rsidRPr="00E542EE">
              <w:rPr>
                <w:sz w:val="24"/>
                <w:szCs w:val="24"/>
              </w:rPr>
              <w:t>минимальный</w:t>
            </w:r>
          </w:p>
        </w:tc>
        <w:tc>
          <w:tcPr>
            <w:tcW w:w="993" w:type="dxa"/>
            <w:tcBorders>
              <w:top w:val="single" w:sz="4" w:space="0" w:color="000000"/>
              <w:left w:val="single" w:sz="4" w:space="0" w:color="000000"/>
              <w:bottom w:val="single" w:sz="4" w:space="0" w:color="000000"/>
              <w:right w:val="single" w:sz="4" w:space="0" w:color="000000"/>
            </w:tcBorders>
            <w:vAlign w:val="center"/>
          </w:tcPr>
          <w:p w:rsidR="003A13A1" w:rsidRPr="00E542EE" w:rsidRDefault="003A13A1" w:rsidP="003A13A1">
            <w:pPr>
              <w:rPr>
                <w:sz w:val="24"/>
                <w:szCs w:val="24"/>
              </w:rPr>
            </w:pPr>
            <w:r w:rsidRPr="00E542EE">
              <w:rPr>
                <w:sz w:val="24"/>
                <w:szCs w:val="24"/>
              </w:rPr>
              <w:t>максимальный</w:t>
            </w:r>
          </w:p>
        </w:tc>
      </w:tr>
      <w:tr w:rsidR="003A13A1" w:rsidRPr="00E542EE" w:rsidTr="00E542EE">
        <w:trPr>
          <w:cantSplit/>
          <w:trHeight w:val="265"/>
        </w:trPr>
        <w:tc>
          <w:tcPr>
            <w:tcW w:w="1843" w:type="dxa"/>
            <w:vMerge w:val="restart"/>
            <w:tcBorders>
              <w:top w:val="single" w:sz="4" w:space="0" w:color="000000"/>
              <w:left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Для игр детей дошкольного и младшего школьного возраста </w:t>
            </w:r>
          </w:p>
        </w:tc>
        <w:tc>
          <w:tcPr>
            <w:tcW w:w="1559" w:type="dxa"/>
            <w:vMerge w:val="restart"/>
            <w:tcBorders>
              <w:top w:val="single" w:sz="4" w:space="0" w:color="000000"/>
              <w:left w:val="single" w:sz="4" w:space="0" w:color="000000"/>
            </w:tcBorders>
            <w:shd w:val="clear" w:color="auto" w:fill="auto"/>
          </w:tcPr>
          <w:p w:rsidR="003A13A1" w:rsidRPr="00E542EE" w:rsidRDefault="003A13A1" w:rsidP="003A13A1">
            <w:pPr>
              <w:rPr>
                <w:sz w:val="24"/>
                <w:szCs w:val="24"/>
              </w:rPr>
            </w:pPr>
            <w:r w:rsidRPr="00E542EE">
              <w:rPr>
                <w:sz w:val="24"/>
                <w:szCs w:val="24"/>
              </w:rPr>
              <w:t>0,5- 0,7</w:t>
            </w:r>
          </w:p>
        </w:tc>
        <w:tc>
          <w:tcPr>
            <w:tcW w:w="1843" w:type="dxa"/>
            <w:vMerge w:val="restart"/>
            <w:tcBorders>
              <w:top w:val="single" w:sz="4" w:space="0" w:color="000000"/>
              <w:left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12</w:t>
            </w: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дошкольного возраста</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70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150</w:t>
            </w:r>
          </w:p>
        </w:tc>
      </w:tr>
      <w:tr w:rsidR="003A13A1" w:rsidRPr="00E542EE" w:rsidTr="00E542EE">
        <w:trPr>
          <w:cantSplit/>
          <w:trHeight w:val="265"/>
        </w:trPr>
        <w:tc>
          <w:tcPr>
            <w:tcW w:w="1843" w:type="dxa"/>
            <w:vMerge/>
            <w:tcBorders>
              <w:left w:val="single" w:sz="4" w:space="0" w:color="000000"/>
            </w:tcBorders>
            <w:shd w:val="clear" w:color="auto" w:fill="auto"/>
          </w:tcPr>
          <w:p w:rsidR="003A13A1" w:rsidRPr="00E542EE" w:rsidRDefault="003A13A1" w:rsidP="003A13A1">
            <w:pPr>
              <w:rPr>
                <w:sz w:val="24"/>
                <w:szCs w:val="24"/>
              </w:rPr>
            </w:pPr>
          </w:p>
        </w:tc>
        <w:tc>
          <w:tcPr>
            <w:tcW w:w="1559" w:type="dxa"/>
            <w:vMerge/>
            <w:tcBorders>
              <w:left w:val="single" w:sz="4" w:space="0" w:color="000000"/>
            </w:tcBorders>
            <w:shd w:val="clear" w:color="auto" w:fill="auto"/>
          </w:tcPr>
          <w:p w:rsidR="003A13A1" w:rsidRPr="00E542EE" w:rsidRDefault="003A13A1" w:rsidP="003A13A1">
            <w:pPr>
              <w:rPr>
                <w:sz w:val="24"/>
                <w:szCs w:val="24"/>
              </w:rPr>
            </w:pPr>
          </w:p>
        </w:tc>
        <w:tc>
          <w:tcPr>
            <w:tcW w:w="1843" w:type="dxa"/>
            <w:vMerge/>
            <w:tcBorders>
              <w:left w:val="single" w:sz="4" w:space="0" w:color="000000"/>
              <w:right w:val="single" w:sz="4" w:space="0" w:color="000000"/>
            </w:tcBorders>
            <w:shd w:val="clear" w:color="auto" w:fill="auto"/>
          </w:tcPr>
          <w:p w:rsidR="003A13A1" w:rsidRPr="00E542EE" w:rsidRDefault="003A13A1" w:rsidP="003A13A1">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школьного возраста</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300</w:t>
            </w:r>
          </w:p>
        </w:tc>
      </w:tr>
      <w:tr w:rsidR="003A13A1" w:rsidRPr="00E542EE" w:rsidTr="00E542EE">
        <w:trPr>
          <w:cantSplit/>
          <w:trHeight w:val="265"/>
        </w:trPr>
        <w:tc>
          <w:tcPr>
            <w:tcW w:w="1843" w:type="dxa"/>
            <w:vMerge/>
            <w:tcBorders>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1559" w:type="dxa"/>
            <w:vMerge/>
            <w:tcBorders>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комплексных игровых площадок</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900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1600</w:t>
            </w:r>
          </w:p>
        </w:tc>
      </w:tr>
      <w:tr w:rsidR="003A13A1" w:rsidRPr="00E542EE" w:rsidTr="00E542EE">
        <w:trPr>
          <w:cantSplit/>
          <w:trHeight w:val="240"/>
        </w:trPr>
        <w:tc>
          <w:tcPr>
            <w:tcW w:w="1843"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Для отдыха взрослого населения  </w:t>
            </w:r>
          </w:p>
        </w:tc>
        <w:tc>
          <w:tcPr>
            <w:tcW w:w="1559"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10</w:t>
            </w: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площадки отдыха</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15</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100</w:t>
            </w:r>
          </w:p>
        </w:tc>
      </w:tr>
      <w:tr w:rsidR="003A13A1" w:rsidRPr="00E542EE" w:rsidTr="00E542EE">
        <w:trPr>
          <w:cantSplit/>
          <w:trHeight w:val="591"/>
        </w:trPr>
        <w:tc>
          <w:tcPr>
            <w:tcW w:w="1843" w:type="dxa"/>
            <w:vMerge w:val="restart"/>
            <w:tcBorders>
              <w:top w:val="single" w:sz="4" w:space="0" w:color="000000"/>
              <w:left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Для занятий физической культурой </w:t>
            </w:r>
          </w:p>
        </w:tc>
        <w:tc>
          <w:tcPr>
            <w:tcW w:w="1559"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2,0</w:t>
            </w:r>
          </w:p>
        </w:tc>
        <w:tc>
          <w:tcPr>
            <w:tcW w:w="1843" w:type="dxa"/>
            <w:vMerge w:val="restart"/>
            <w:tcBorders>
              <w:top w:val="single" w:sz="4" w:space="0" w:color="000000"/>
              <w:left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10-40*</w:t>
            </w: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дошкольного возраста</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Не менее 150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p>
        </w:tc>
      </w:tr>
      <w:tr w:rsidR="003A13A1" w:rsidRPr="00E542EE" w:rsidTr="00E542EE">
        <w:trPr>
          <w:cantSplit/>
          <w:trHeight w:val="591"/>
        </w:trPr>
        <w:tc>
          <w:tcPr>
            <w:tcW w:w="1843" w:type="dxa"/>
            <w:vMerge/>
            <w:tcBorders>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2,5</w:t>
            </w:r>
          </w:p>
        </w:tc>
        <w:tc>
          <w:tcPr>
            <w:tcW w:w="1843" w:type="dxa"/>
            <w:vMerge/>
            <w:tcBorders>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школьного возраста</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Не мене 250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p>
        </w:tc>
      </w:tr>
      <w:tr w:rsidR="003A13A1" w:rsidRPr="00E542EE" w:rsidTr="00E542EE">
        <w:trPr>
          <w:cantSplit/>
          <w:trHeight w:val="240"/>
        </w:trPr>
        <w:tc>
          <w:tcPr>
            <w:tcW w:w="1843"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Для хозяйственных целей </w:t>
            </w:r>
          </w:p>
        </w:tc>
        <w:tc>
          <w:tcPr>
            <w:tcW w:w="1559"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20</w:t>
            </w:r>
          </w:p>
        </w:tc>
        <w:tc>
          <w:tcPr>
            <w:tcW w:w="4253" w:type="dxa"/>
            <w:gridSpan w:val="3"/>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не более 5 контейнеров</w:t>
            </w:r>
          </w:p>
        </w:tc>
      </w:tr>
      <w:tr w:rsidR="003A13A1" w:rsidRPr="00E542EE" w:rsidTr="00E542EE">
        <w:trPr>
          <w:cantSplit/>
          <w:trHeight w:val="591"/>
        </w:trPr>
        <w:tc>
          <w:tcPr>
            <w:tcW w:w="1843" w:type="dxa"/>
            <w:vMerge w:val="restart"/>
            <w:tcBorders>
              <w:top w:val="single" w:sz="4" w:space="0" w:color="000000"/>
              <w:left w:val="single" w:sz="4" w:space="0" w:color="000000"/>
            </w:tcBorders>
            <w:shd w:val="clear" w:color="auto" w:fill="auto"/>
          </w:tcPr>
          <w:p w:rsidR="003A13A1" w:rsidRPr="00E542EE" w:rsidRDefault="003A13A1" w:rsidP="003A13A1">
            <w:pPr>
              <w:rPr>
                <w:sz w:val="24"/>
                <w:szCs w:val="24"/>
              </w:rPr>
            </w:pPr>
            <w:r w:rsidRPr="00E542EE">
              <w:rPr>
                <w:sz w:val="24"/>
                <w:szCs w:val="24"/>
              </w:rPr>
              <w:t>Для выгула собак</w:t>
            </w:r>
          </w:p>
        </w:tc>
        <w:tc>
          <w:tcPr>
            <w:tcW w:w="1559" w:type="dxa"/>
            <w:vMerge w:val="restart"/>
            <w:tcBorders>
              <w:top w:val="single" w:sz="4" w:space="0" w:color="000000"/>
              <w:left w:val="single" w:sz="4" w:space="0" w:color="000000"/>
            </w:tcBorders>
            <w:shd w:val="clear" w:color="auto" w:fill="auto"/>
          </w:tcPr>
          <w:p w:rsidR="003A13A1" w:rsidRPr="00E542EE" w:rsidRDefault="003A13A1" w:rsidP="003A13A1">
            <w:pPr>
              <w:rPr>
                <w:sz w:val="24"/>
                <w:szCs w:val="24"/>
              </w:rPr>
            </w:pPr>
            <w:r w:rsidRPr="00E542EE">
              <w:rPr>
                <w:sz w:val="24"/>
                <w:szCs w:val="24"/>
              </w:rPr>
              <w:t>не устанавливается</w:t>
            </w:r>
          </w:p>
        </w:tc>
        <w:tc>
          <w:tcPr>
            <w:tcW w:w="1843" w:type="dxa"/>
            <w:vMerge w:val="restart"/>
            <w:tcBorders>
              <w:top w:val="single" w:sz="4" w:space="0" w:color="000000"/>
              <w:left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40</w:t>
            </w: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на территориях жилого назначения</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400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600</w:t>
            </w:r>
          </w:p>
        </w:tc>
      </w:tr>
      <w:tr w:rsidR="003A13A1" w:rsidRPr="00E542EE" w:rsidTr="00E542EE">
        <w:trPr>
          <w:cantSplit/>
          <w:trHeight w:val="591"/>
        </w:trPr>
        <w:tc>
          <w:tcPr>
            <w:tcW w:w="1843" w:type="dxa"/>
            <w:vMerge/>
            <w:tcBorders>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1559" w:type="dxa"/>
            <w:vMerge/>
            <w:tcBorders>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на прочих территориях</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400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800</w:t>
            </w:r>
          </w:p>
        </w:tc>
      </w:tr>
      <w:tr w:rsidR="003A13A1" w:rsidRPr="00E542EE" w:rsidTr="00E542EE">
        <w:trPr>
          <w:cantSplit/>
          <w:trHeight w:val="1276"/>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lastRenderedPageBreak/>
              <w:t xml:space="preserve">Примечания. </w:t>
            </w:r>
          </w:p>
          <w:p w:rsidR="003A13A1" w:rsidRPr="00E542EE" w:rsidRDefault="003A13A1" w:rsidP="003A13A1">
            <w:pPr>
              <w:rPr>
                <w:sz w:val="24"/>
                <w:szCs w:val="24"/>
              </w:rPr>
            </w:pPr>
            <w:r w:rsidRPr="00E542EE">
              <w:rPr>
                <w:sz w:val="24"/>
                <w:szCs w:val="24"/>
              </w:rPr>
              <w:t xml:space="preserve">1. Допускается уменьшать, но не более чем на 50 % удельные размеры площадок: </w:t>
            </w:r>
          </w:p>
          <w:p w:rsidR="003A13A1" w:rsidRPr="00E542EE" w:rsidRDefault="003A13A1" w:rsidP="003A13A1">
            <w:pPr>
              <w:rPr>
                <w:sz w:val="24"/>
                <w:szCs w:val="24"/>
              </w:rPr>
            </w:pPr>
            <w:r w:rsidRPr="00E542EE">
              <w:rPr>
                <w:sz w:val="24"/>
                <w:szCs w:val="24"/>
              </w:rPr>
              <w:t xml:space="preserve">- для занятий физкультурой при формировании единого физкультурно-оздоровительного комплекса квартала (микрорайона, группы жилых кварталов) для школьников и населения. </w:t>
            </w:r>
          </w:p>
          <w:p w:rsidR="003A13A1" w:rsidRPr="00E542EE" w:rsidRDefault="003A13A1" w:rsidP="003A13A1">
            <w:pPr>
              <w:rPr>
                <w:sz w:val="24"/>
                <w:szCs w:val="24"/>
              </w:rPr>
            </w:pPr>
            <w:r w:rsidRPr="00E542EE">
              <w:rPr>
                <w:sz w:val="24"/>
                <w:szCs w:val="24"/>
              </w:rPr>
              <w:t>2. *Наибольшие значения принимаются для футбольных площадок, наименьшие - для площадок для настольного тенниса.</w:t>
            </w:r>
          </w:p>
          <w:p w:rsidR="003A13A1" w:rsidRPr="00E542EE" w:rsidRDefault="003A13A1" w:rsidP="003A13A1">
            <w:pPr>
              <w:rPr>
                <w:sz w:val="24"/>
                <w:szCs w:val="24"/>
              </w:rPr>
            </w:pPr>
            <w:r w:rsidRPr="00E542EE">
              <w:rPr>
                <w:sz w:val="24"/>
                <w:szCs w:val="24"/>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3A13A1" w:rsidRPr="003A13A1" w:rsidRDefault="003A13A1" w:rsidP="003A13A1"/>
    <w:p w:rsidR="003A13A1" w:rsidRPr="00E542EE" w:rsidRDefault="003A13A1" w:rsidP="00A57A31">
      <w:pPr>
        <w:jc w:val="both"/>
        <w:rPr>
          <w:sz w:val="24"/>
          <w:szCs w:val="24"/>
        </w:rPr>
      </w:pPr>
      <w:r w:rsidRPr="003A13A1">
        <w:t xml:space="preserve">Площадь озелененной территории элемента планировочной структуры многоквартирной застройки жилой </w:t>
      </w:r>
      <w:r w:rsidRPr="00E542EE">
        <w:rPr>
          <w:sz w:val="24"/>
          <w:szCs w:val="24"/>
        </w:rPr>
        <w:t xml:space="preserve">зоны (без учета участков школ и детских дошкольных учреждений) должна составлять не менее 6 м2 на 1 человека, или не менее 25% площади территории квартала (микрорайона). </w:t>
      </w:r>
    </w:p>
    <w:p w:rsidR="003A13A1" w:rsidRPr="00E542EE" w:rsidRDefault="003A13A1" w:rsidP="00A57A31">
      <w:pPr>
        <w:jc w:val="both"/>
        <w:rPr>
          <w:sz w:val="24"/>
          <w:szCs w:val="24"/>
        </w:rPr>
      </w:pPr>
      <w:r w:rsidRPr="00E542EE">
        <w:rPr>
          <w:sz w:val="24"/>
          <w:szCs w:val="24"/>
        </w:rPr>
        <w:t>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A13A1" w:rsidRPr="00E542EE" w:rsidRDefault="003A13A1" w:rsidP="00A57A31">
      <w:pPr>
        <w:jc w:val="both"/>
        <w:rPr>
          <w:sz w:val="24"/>
          <w:szCs w:val="24"/>
        </w:rPr>
      </w:pPr>
      <w:r w:rsidRPr="00E542EE">
        <w:rPr>
          <w:sz w:val="24"/>
          <w:szCs w:val="24"/>
        </w:rPr>
        <w:t xml:space="preserve">2.2.11. К объектам социально-культурного и коммунально-бытового обслуживания сельского поселения относятся объекты, предназначенные для обеспечения жителей поселения услугами связи, общественного питания, торговли и бытового обслуживания; организации досуга и обеспечения жителей поселения услугами организаций культуры; развития физической культуры и массового спорта, организация проведения официальных физкультурно-оздоровительных и спортивных мероприятий. </w:t>
      </w:r>
    </w:p>
    <w:p w:rsidR="003A13A1" w:rsidRPr="00E542EE" w:rsidRDefault="003A13A1" w:rsidP="00A57A31">
      <w:pPr>
        <w:jc w:val="both"/>
        <w:rPr>
          <w:sz w:val="24"/>
          <w:szCs w:val="24"/>
        </w:rPr>
      </w:pPr>
      <w:r w:rsidRPr="00E542EE">
        <w:rPr>
          <w:sz w:val="24"/>
          <w:szCs w:val="24"/>
        </w:rPr>
        <w:t xml:space="preserve">Для размещения на территории сельского поселения объектов социально-культурного и коммунально-бытового обслуживания федерального, регионального и местного значения, в документах территориального планирования и градостроительного зонирования следует предусматривать зоны общественно-делового назначения. Общественно-деловые зоны на территории сельского поселения следует формировать как систему общественных центров в увязке с сетью общественного пассажирского транспорта, на территориях, прилегающих к основным (главным) улицам, общественно-транспортным узлам, производственным предприятиям и другим объектам массового посещения, с наиболее широким составом функций. </w:t>
      </w:r>
    </w:p>
    <w:p w:rsidR="003A13A1" w:rsidRPr="00E542EE" w:rsidRDefault="003A13A1" w:rsidP="00A57A31">
      <w:pPr>
        <w:jc w:val="both"/>
        <w:rPr>
          <w:sz w:val="24"/>
          <w:szCs w:val="24"/>
        </w:rPr>
      </w:pPr>
      <w:r w:rsidRPr="00E542EE">
        <w:rPr>
          <w:sz w:val="24"/>
          <w:szCs w:val="24"/>
        </w:rPr>
        <w:t xml:space="preserve">В составе системы общественно-делового центра муниципального образования выделяются: общественный центр; подцентры обслуживания; центры специализированной общественной застройки; зоны смешанной общественной застройки. </w:t>
      </w:r>
    </w:p>
    <w:p w:rsidR="003A13A1" w:rsidRPr="00E542EE" w:rsidRDefault="003A13A1" w:rsidP="00A57A31">
      <w:pPr>
        <w:jc w:val="both"/>
        <w:rPr>
          <w:sz w:val="24"/>
          <w:szCs w:val="24"/>
        </w:rPr>
      </w:pPr>
      <w:r w:rsidRPr="00E542EE">
        <w:rPr>
          <w:sz w:val="24"/>
          <w:szCs w:val="24"/>
        </w:rPr>
        <w:t xml:space="preserve">Общественный центр следует формировать в административном центре сельского поселения, предусматривая на его территории наиболее широкий состав функций, высокую плотность застройки при минимальных размерах земельных участков. </w:t>
      </w:r>
    </w:p>
    <w:p w:rsidR="003A13A1" w:rsidRPr="00E542EE" w:rsidRDefault="003A13A1" w:rsidP="00A57A31">
      <w:pPr>
        <w:jc w:val="both"/>
        <w:rPr>
          <w:sz w:val="24"/>
          <w:szCs w:val="24"/>
        </w:rPr>
      </w:pPr>
      <w:r w:rsidRPr="00E542EE">
        <w:rPr>
          <w:sz w:val="24"/>
          <w:szCs w:val="24"/>
        </w:rPr>
        <w:t xml:space="preserve">Подцентры обслуживания следует формировать на территориях, непосредственно приближенных к центрам районов жилой застройки, предусматривая на их территории размещение объектов преимущественно повседневного обслуживания. Учреждения, организации и предприятия обслуживания населения услугами первой необходимости следует размещать в пределах пешеходной доступности не более 30 мин. </w:t>
      </w:r>
    </w:p>
    <w:p w:rsidR="003A13A1" w:rsidRPr="00E542EE" w:rsidRDefault="003A13A1" w:rsidP="00A57A31">
      <w:pPr>
        <w:jc w:val="both"/>
        <w:rPr>
          <w:sz w:val="24"/>
          <w:szCs w:val="24"/>
        </w:rPr>
      </w:pPr>
      <w:r w:rsidRPr="00E542EE">
        <w:rPr>
          <w:sz w:val="24"/>
          <w:szCs w:val="24"/>
        </w:rPr>
        <w:t xml:space="preserve">Центры специализированной общественной застройки формируются как обособленные общественные комплексы, с развитием преимущественной общественной функции, например, - медицинские, учебные, торговые (в том числе ярмарки, вещевые рынки), выставочные, спортивные и другие, которые могут размещаться как в пределах черты населенных пунктов, так и за ее пределами. </w:t>
      </w:r>
    </w:p>
    <w:p w:rsidR="003A13A1" w:rsidRPr="00E542EE" w:rsidRDefault="003A13A1" w:rsidP="00A57A31">
      <w:pPr>
        <w:jc w:val="both"/>
        <w:rPr>
          <w:sz w:val="24"/>
          <w:szCs w:val="24"/>
        </w:rPr>
      </w:pPr>
      <w:r w:rsidRPr="00E542EE">
        <w:rPr>
          <w:sz w:val="24"/>
          <w:szCs w:val="24"/>
        </w:rPr>
        <w:t xml:space="preserve">Зоны смешанной общественной застройки формируются в сложившихся частях населенного пункта, а также вдоль основных (главных) улиц, образуя структурные связи в системе общественно-делового центра сельского поселения. Зоны смешанной застройки допускается формировать с включением малых предприятий по переработке сельскохозяйственного сырья, мини-ферм, а также других сельскохозяйственных и производственных объектов, не требующих устройства санитарно-защитных зон шириной более 50 м, и размещение которых допустимо в жилых зонах. Расстояние от границ участков производственных объектов, размещаемых в </w:t>
      </w:r>
      <w:r w:rsidRPr="00E542EE">
        <w:rPr>
          <w:sz w:val="24"/>
          <w:szCs w:val="24"/>
        </w:rPr>
        <w:lastRenderedPageBreak/>
        <w:t xml:space="preserve">общественно-деловых и смешанных зонах, до жилых и общественных зданий, а также до границ участков дошкольных образовательных и общеобразовательных организаций, медицинских организаций и отдыха следует принимать не менее 50 м. </w:t>
      </w:r>
    </w:p>
    <w:p w:rsidR="003A13A1" w:rsidRPr="00E542EE" w:rsidRDefault="003A13A1" w:rsidP="00A57A31">
      <w:pPr>
        <w:jc w:val="both"/>
        <w:rPr>
          <w:sz w:val="24"/>
          <w:szCs w:val="24"/>
        </w:rPr>
      </w:pPr>
      <w:r w:rsidRPr="00E542EE">
        <w:rPr>
          <w:sz w:val="24"/>
          <w:szCs w:val="24"/>
        </w:rPr>
        <w:t xml:space="preserve">Расстояние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установленными СанПиН, СП 52.13330, а также противопожарными требованиями. </w:t>
      </w:r>
    </w:p>
    <w:p w:rsidR="003A13A1" w:rsidRPr="00E542EE" w:rsidRDefault="003A13A1" w:rsidP="00A57A31">
      <w:pPr>
        <w:jc w:val="both"/>
        <w:rPr>
          <w:sz w:val="24"/>
          <w:szCs w:val="24"/>
        </w:rPr>
      </w:pPr>
      <w:r w:rsidRPr="00E542EE">
        <w:rPr>
          <w:sz w:val="24"/>
          <w:szCs w:val="24"/>
        </w:rPr>
        <w:t xml:space="preserve">Объекты социально-культурного и коммунально-бытового обслуживания населения на территории муниципального образования следует размещать, приближая их к местам жительства и работы, предусматривая формирование системы общественного центра, при условии обеспечения их доступности для маломобильных групп населения (МГН). </w:t>
      </w:r>
    </w:p>
    <w:p w:rsidR="003A13A1" w:rsidRPr="00E542EE" w:rsidRDefault="003A13A1" w:rsidP="00A57A31">
      <w:pPr>
        <w:jc w:val="both"/>
        <w:rPr>
          <w:sz w:val="24"/>
          <w:szCs w:val="24"/>
        </w:rPr>
      </w:pPr>
      <w:r w:rsidRPr="00E542EE">
        <w:rPr>
          <w:sz w:val="24"/>
          <w:szCs w:val="24"/>
        </w:rPr>
        <w:t xml:space="preserve">При определении расчетных показателей в настоящих местных нормативах градостроительного проектирования принимаются социальные нормативы обеспеченности, разработанные в установленном порядке. К объектам социально-культурного и коммунально-бытового обслуживания сельского поселения относятся: </w:t>
      </w:r>
    </w:p>
    <w:p w:rsidR="003A13A1" w:rsidRPr="00E542EE" w:rsidRDefault="003A13A1" w:rsidP="00A57A31">
      <w:pPr>
        <w:jc w:val="both"/>
        <w:rPr>
          <w:sz w:val="24"/>
          <w:szCs w:val="24"/>
        </w:rPr>
      </w:pPr>
      <w:r w:rsidRPr="00E542EE">
        <w:rPr>
          <w:sz w:val="24"/>
          <w:szCs w:val="24"/>
        </w:rPr>
        <w:t xml:space="preserve">1) объекты торговли, социального и бытового обслуживания: отделение почтовой связи, </w:t>
      </w:r>
      <w:r w:rsidRPr="00E542EE">
        <w:rPr>
          <w:rFonts w:eastAsia="Calibri"/>
          <w:sz w:val="24"/>
          <w:szCs w:val="24"/>
        </w:rPr>
        <w:t>объекты общественного питания, торговые объекты (стационарные и нестационарные магазины), объекты бытового обслуживания, муниципальный архив;</w:t>
      </w:r>
    </w:p>
    <w:p w:rsidR="003A13A1" w:rsidRPr="00E542EE" w:rsidRDefault="003A13A1" w:rsidP="00A57A31">
      <w:pPr>
        <w:jc w:val="both"/>
        <w:rPr>
          <w:sz w:val="24"/>
          <w:szCs w:val="24"/>
        </w:rPr>
      </w:pPr>
      <w:r w:rsidRPr="00E542EE">
        <w:rPr>
          <w:sz w:val="24"/>
          <w:szCs w:val="24"/>
        </w:rPr>
        <w:t>2) объекты культуры: дом культуры, филиал сельского дома культуры, кинозалы;</w:t>
      </w:r>
    </w:p>
    <w:p w:rsidR="003A13A1" w:rsidRPr="00E542EE" w:rsidRDefault="003A13A1" w:rsidP="00A57A31">
      <w:pPr>
        <w:jc w:val="both"/>
        <w:rPr>
          <w:sz w:val="24"/>
          <w:szCs w:val="24"/>
        </w:rPr>
      </w:pPr>
      <w:r w:rsidRPr="00E542EE">
        <w:rPr>
          <w:sz w:val="24"/>
          <w:szCs w:val="24"/>
        </w:rPr>
        <w:t>3) объекты физической культуры, школьного и массового спорта: спортивные залы, плоскостные сооружения (спортивные площадки), бассейны крытые и открытые общего пользования;</w:t>
      </w:r>
    </w:p>
    <w:p w:rsidR="003A13A1" w:rsidRPr="00E542EE" w:rsidRDefault="003A13A1" w:rsidP="00A57A31">
      <w:pPr>
        <w:jc w:val="both"/>
        <w:rPr>
          <w:sz w:val="24"/>
          <w:szCs w:val="24"/>
        </w:rPr>
      </w:pPr>
      <w:r w:rsidRPr="00E542EE">
        <w:rPr>
          <w:sz w:val="24"/>
          <w:szCs w:val="24"/>
        </w:rPr>
        <w:t>Обоснование расчетных показателей объектов социально-культурного и коммунально-бытового обслуживания на территории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706"/>
        <w:gridCol w:w="2366"/>
        <w:gridCol w:w="2258"/>
        <w:gridCol w:w="2375"/>
      </w:tblGrid>
      <w:tr w:rsidR="003A13A1" w:rsidRPr="00E542EE" w:rsidTr="00C67FDE">
        <w:tc>
          <w:tcPr>
            <w:tcW w:w="716" w:type="dxa"/>
            <w:shd w:val="clear" w:color="auto" w:fill="auto"/>
          </w:tcPr>
          <w:p w:rsidR="003A13A1" w:rsidRPr="00E542EE" w:rsidRDefault="003A13A1" w:rsidP="003A13A1">
            <w:pPr>
              <w:rPr>
                <w:sz w:val="24"/>
                <w:szCs w:val="24"/>
              </w:rPr>
            </w:pPr>
            <w:r w:rsidRPr="00E542EE">
              <w:rPr>
                <w:sz w:val="24"/>
                <w:szCs w:val="24"/>
              </w:rPr>
              <w:t>№ п/п</w:t>
            </w:r>
          </w:p>
        </w:tc>
        <w:tc>
          <w:tcPr>
            <w:tcW w:w="2706" w:type="dxa"/>
            <w:shd w:val="clear" w:color="auto" w:fill="auto"/>
          </w:tcPr>
          <w:p w:rsidR="003A13A1" w:rsidRPr="00E542EE" w:rsidRDefault="003A13A1" w:rsidP="003A13A1">
            <w:pPr>
              <w:rPr>
                <w:sz w:val="24"/>
                <w:szCs w:val="24"/>
              </w:rPr>
            </w:pPr>
            <w:r w:rsidRPr="00E542EE">
              <w:rPr>
                <w:sz w:val="24"/>
                <w:szCs w:val="24"/>
              </w:rPr>
              <w:t>Наименование объекта местного значения поселения</w:t>
            </w:r>
          </w:p>
        </w:tc>
        <w:tc>
          <w:tcPr>
            <w:tcW w:w="2366" w:type="dxa"/>
            <w:shd w:val="clear" w:color="auto" w:fill="auto"/>
          </w:tcPr>
          <w:p w:rsidR="003A13A1" w:rsidRPr="00E542EE" w:rsidRDefault="003A13A1" w:rsidP="003A13A1">
            <w:pPr>
              <w:rPr>
                <w:sz w:val="24"/>
                <w:szCs w:val="24"/>
              </w:rPr>
            </w:pPr>
            <w:r w:rsidRPr="00E542EE">
              <w:rPr>
                <w:sz w:val="24"/>
                <w:szCs w:val="24"/>
              </w:rPr>
              <w:t>Минимально допустимый уровень обеспеченности</w:t>
            </w:r>
          </w:p>
        </w:tc>
        <w:tc>
          <w:tcPr>
            <w:tcW w:w="2258" w:type="dxa"/>
            <w:shd w:val="clear" w:color="auto" w:fill="auto"/>
          </w:tcPr>
          <w:p w:rsidR="003A13A1" w:rsidRPr="00E542EE" w:rsidRDefault="003A13A1" w:rsidP="003A13A1">
            <w:pPr>
              <w:rPr>
                <w:sz w:val="24"/>
                <w:szCs w:val="24"/>
              </w:rPr>
            </w:pPr>
            <w:r w:rsidRPr="00E542EE">
              <w:rPr>
                <w:sz w:val="24"/>
                <w:szCs w:val="24"/>
              </w:rPr>
              <w:t>Максимально допустимый уровень территориальной доступности</w:t>
            </w:r>
          </w:p>
        </w:tc>
        <w:tc>
          <w:tcPr>
            <w:tcW w:w="2375" w:type="dxa"/>
          </w:tcPr>
          <w:p w:rsidR="003A13A1" w:rsidRPr="00E542EE" w:rsidRDefault="003A13A1" w:rsidP="003A13A1">
            <w:pPr>
              <w:rPr>
                <w:sz w:val="24"/>
                <w:szCs w:val="24"/>
              </w:rPr>
            </w:pPr>
            <w:r w:rsidRPr="00E542EE">
              <w:rPr>
                <w:sz w:val="24"/>
                <w:szCs w:val="24"/>
              </w:rPr>
              <w:t>Размер земельного участка</w:t>
            </w:r>
          </w:p>
        </w:tc>
      </w:tr>
      <w:tr w:rsidR="003A13A1" w:rsidRPr="00E542EE" w:rsidTr="00C67FDE">
        <w:tc>
          <w:tcPr>
            <w:tcW w:w="716" w:type="dxa"/>
            <w:shd w:val="clear" w:color="auto" w:fill="auto"/>
          </w:tcPr>
          <w:p w:rsidR="003A13A1" w:rsidRPr="00E542EE" w:rsidRDefault="003A13A1" w:rsidP="003A13A1">
            <w:pPr>
              <w:rPr>
                <w:sz w:val="24"/>
                <w:szCs w:val="24"/>
              </w:rPr>
            </w:pPr>
            <w:r w:rsidRPr="00E542EE">
              <w:rPr>
                <w:sz w:val="24"/>
                <w:szCs w:val="24"/>
              </w:rPr>
              <w:t>1.</w:t>
            </w:r>
          </w:p>
        </w:tc>
        <w:tc>
          <w:tcPr>
            <w:tcW w:w="9705" w:type="dxa"/>
            <w:gridSpan w:val="4"/>
            <w:shd w:val="clear" w:color="auto" w:fill="auto"/>
          </w:tcPr>
          <w:p w:rsidR="003A13A1" w:rsidRPr="00E542EE" w:rsidRDefault="003A13A1" w:rsidP="003A13A1">
            <w:pPr>
              <w:rPr>
                <w:sz w:val="24"/>
                <w:szCs w:val="24"/>
              </w:rPr>
            </w:pPr>
            <w:r w:rsidRPr="00E542EE">
              <w:rPr>
                <w:sz w:val="24"/>
                <w:szCs w:val="24"/>
              </w:rPr>
              <w:t>Объекты торговли, социального и бытового обслуживания</w:t>
            </w:r>
          </w:p>
        </w:tc>
      </w:tr>
      <w:tr w:rsidR="003A13A1" w:rsidRPr="00E542EE" w:rsidTr="00C67FDE">
        <w:tc>
          <w:tcPr>
            <w:tcW w:w="716" w:type="dxa"/>
            <w:shd w:val="clear" w:color="auto" w:fill="auto"/>
          </w:tcPr>
          <w:p w:rsidR="003A13A1" w:rsidRPr="00E542EE" w:rsidRDefault="003A13A1" w:rsidP="003A13A1">
            <w:pPr>
              <w:rPr>
                <w:sz w:val="24"/>
                <w:szCs w:val="24"/>
              </w:rPr>
            </w:pPr>
            <w:r w:rsidRPr="00E542EE">
              <w:rPr>
                <w:sz w:val="24"/>
                <w:szCs w:val="24"/>
              </w:rPr>
              <w:t>1.1.</w:t>
            </w:r>
          </w:p>
        </w:tc>
        <w:tc>
          <w:tcPr>
            <w:tcW w:w="2706" w:type="dxa"/>
            <w:shd w:val="clear" w:color="auto" w:fill="auto"/>
          </w:tcPr>
          <w:p w:rsidR="003A13A1" w:rsidRPr="00E542EE" w:rsidRDefault="003A13A1" w:rsidP="003A13A1">
            <w:pPr>
              <w:rPr>
                <w:sz w:val="24"/>
                <w:szCs w:val="24"/>
              </w:rPr>
            </w:pPr>
            <w:r w:rsidRPr="00E542EE">
              <w:rPr>
                <w:rFonts w:eastAsia="Calibri"/>
                <w:sz w:val="24"/>
                <w:szCs w:val="24"/>
              </w:rPr>
              <w:t>Отделение почтовой связи</w:t>
            </w:r>
          </w:p>
        </w:tc>
        <w:tc>
          <w:tcPr>
            <w:tcW w:w="2366" w:type="dxa"/>
            <w:shd w:val="clear" w:color="auto" w:fill="auto"/>
          </w:tcPr>
          <w:p w:rsidR="003A13A1" w:rsidRPr="00E542EE" w:rsidRDefault="003A13A1" w:rsidP="003A13A1">
            <w:pPr>
              <w:rPr>
                <w:sz w:val="24"/>
                <w:szCs w:val="24"/>
              </w:rPr>
            </w:pPr>
            <w:r w:rsidRPr="00E542EE">
              <w:rPr>
                <w:rFonts w:eastAsia="Calibri"/>
                <w:sz w:val="24"/>
                <w:szCs w:val="24"/>
              </w:rPr>
              <w:t>Отделения связи поселка, сельского поселения для обслуживаемого населения групп: V-VI (0,5-2 тыс. чел.) 0,3-0,35 III-IV (2-6 " ") 0,4-0,45</w:t>
            </w:r>
          </w:p>
        </w:tc>
        <w:tc>
          <w:tcPr>
            <w:tcW w:w="2258" w:type="dxa"/>
            <w:shd w:val="clear" w:color="auto" w:fill="auto"/>
          </w:tcPr>
          <w:p w:rsidR="003A13A1" w:rsidRPr="00E542EE" w:rsidRDefault="003A13A1" w:rsidP="003A13A1">
            <w:pPr>
              <w:rPr>
                <w:sz w:val="24"/>
                <w:szCs w:val="24"/>
              </w:rPr>
            </w:pPr>
            <w:r w:rsidRPr="00E542EE">
              <w:rPr>
                <w:rFonts w:eastAsia="Calibri"/>
                <w:sz w:val="24"/>
                <w:szCs w:val="24"/>
              </w:rPr>
              <w:t xml:space="preserve">4 000 м </w:t>
            </w:r>
          </w:p>
        </w:tc>
        <w:tc>
          <w:tcPr>
            <w:tcW w:w="2375" w:type="dxa"/>
          </w:tcPr>
          <w:p w:rsidR="003A13A1" w:rsidRPr="00E542EE" w:rsidRDefault="003A13A1" w:rsidP="003A13A1">
            <w:pPr>
              <w:rPr>
                <w:rFonts w:eastAsia="Calibri"/>
                <w:sz w:val="24"/>
                <w:szCs w:val="24"/>
              </w:rPr>
            </w:pPr>
            <w:r w:rsidRPr="00E542EE">
              <w:rPr>
                <w:rFonts w:eastAsia="Calibri"/>
                <w:sz w:val="24"/>
                <w:szCs w:val="24"/>
              </w:rPr>
              <w:t>Отделение связи, га, для обслуживаемого населения, групп:</w:t>
            </w:r>
          </w:p>
          <w:p w:rsidR="003A13A1" w:rsidRPr="00E542EE" w:rsidRDefault="003A13A1" w:rsidP="003A13A1">
            <w:pPr>
              <w:rPr>
                <w:rFonts w:eastAsia="Calibri"/>
                <w:sz w:val="24"/>
                <w:szCs w:val="24"/>
              </w:rPr>
            </w:pPr>
            <w:r w:rsidRPr="00E542EE">
              <w:rPr>
                <w:rFonts w:eastAsia="Calibri"/>
                <w:sz w:val="24"/>
                <w:szCs w:val="24"/>
              </w:rPr>
              <w:t>IV-V (до 9 тыс. чел.) 0,07-0,08</w:t>
            </w:r>
          </w:p>
          <w:p w:rsidR="003A13A1" w:rsidRPr="00E542EE" w:rsidRDefault="003A13A1" w:rsidP="003A13A1">
            <w:pPr>
              <w:rPr>
                <w:rFonts w:eastAsia="Calibri"/>
                <w:sz w:val="24"/>
                <w:szCs w:val="24"/>
              </w:rPr>
            </w:pPr>
            <w:r w:rsidRPr="00E542EE">
              <w:rPr>
                <w:rFonts w:eastAsia="Calibri"/>
                <w:sz w:val="24"/>
                <w:szCs w:val="24"/>
              </w:rPr>
              <w:t>III-IV (9-18 тыс. чел.) 0,09-0,1</w:t>
            </w:r>
          </w:p>
          <w:p w:rsidR="003A13A1" w:rsidRPr="00E542EE" w:rsidRDefault="003A13A1" w:rsidP="003A13A1">
            <w:pPr>
              <w:rPr>
                <w:rFonts w:eastAsia="Calibri"/>
                <w:sz w:val="24"/>
                <w:szCs w:val="24"/>
              </w:rPr>
            </w:pPr>
            <w:r w:rsidRPr="00E542EE">
              <w:rPr>
                <w:rFonts w:eastAsia="Calibri"/>
                <w:sz w:val="24"/>
                <w:szCs w:val="24"/>
              </w:rPr>
              <w:t>II-III (20-25 тыс. чел.) 0,11-0,12</w:t>
            </w:r>
          </w:p>
        </w:tc>
      </w:tr>
      <w:tr w:rsidR="003A13A1" w:rsidRPr="00E542EE" w:rsidTr="00C67FDE">
        <w:tc>
          <w:tcPr>
            <w:tcW w:w="716" w:type="dxa"/>
            <w:shd w:val="clear" w:color="auto" w:fill="auto"/>
          </w:tcPr>
          <w:p w:rsidR="003A13A1" w:rsidRPr="00E542EE" w:rsidRDefault="003A13A1" w:rsidP="003A13A1">
            <w:pPr>
              <w:rPr>
                <w:sz w:val="24"/>
                <w:szCs w:val="24"/>
              </w:rPr>
            </w:pPr>
            <w:r w:rsidRPr="00E542EE">
              <w:rPr>
                <w:sz w:val="24"/>
                <w:szCs w:val="24"/>
              </w:rPr>
              <w:t xml:space="preserve">1.2. </w:t>
            </w:r>
          </w:p>
        </w:tc>
        <w:tc>
          <w:tcPr>
            <w:tcW w:w="2706" w:type="dxa"/>
            <w:shd w:val="clear" w:color="auto" w:fill="auto"/>
          </w:tcPr>
          <w:p w:rsidR="003A13A1" w:rsidRPr="00E542EE" w:rsidRDefault="003A13A1" w:rsidP="003A13A1">
            <w:pPr>
              <w:rPr>
                <w:sz w:val="24"/>
                <w:szCs w:val="24"/>
              </w:rPr>
            </w:pPr>
            <w:r w:rsidRPr="00E542EE">
              <w:rPr>
                <w:rFonts w:eastAsia="Calibri"/>
                <w:sz w:val="24"/>
                <w:szCs w:val="24"/>
              </w:rPr>
              <w:t>Объекты общественного питания</w:t>
            </w:r>
          </w:p>
        </w:tc>
        <w:tc>
          <w:tcPr>
            <w:tcW w:w="2366" w:type="dxa"/>
            <w:shd w:val="clear" w:color="auto" w:fill="auto"/>
          </w:tcPr>
          <w:p w:rsidR="003A13A1" w:rsidRPr="00E542EE" w:rsidRDefault="003A13A1" w:rsidP="003A13A1">
            <w:pPr>
              <w:rPr>
                <w:sz w:val="24"/>
                <w:szCs w:val="24"/>
              </w:rPr>
            </w:pPr>
            <w:r w:rsidRPr="00E542EE">
              <w:rPr>
                <w:rFonts w:eastAsia="Calibri"/>
                <w:sz w:val="24"/>
                <w:szCs w:val="24"/>
              </w:rPr>
              <w:t>40 мест на 1000 жителей</w:t>
            </w:r>
          </w:p>
        </w:tc>
        <w:tc>
          <w:tcPr>
            <w:tcW w:w="2258" w:type="dxa"/>
            <w:shd w:val="clear" w:color="auto" w:fill="auto"/>
          </w:tcPr>
          <w:p w:rsidR="003A13A1" w:rsidRPr="00E542EE" w:rsidRDefault="003A13A1" w:rsidP="003A13A1">
            <w:pPr>
              <w:rPr>
                <w:sz w:val="24"/>
                <w:szCs w:val="24"/>
              </w:rPr>
            </w:pPr>
            <w:r w:rsidRPr="00E542EE">
              <w:rPr>
                <w:rFonts w:eastAsia="Calibri"/>
                <w:sz w:val="24"/>
                <w:szCs w:val="24"/>
              </w:rPr>
              <w:t xml:space="preserve">2 000 м </w:t>
            </w:r>
          </w:p>
        </w:tc>
        <w:tc>
          <w:tcPr>
            <w:tcW w:w="2375" w:type="dxa"/>
          </w:tcPr>
          <w:p w:rsidR="003A13A1" w:rsidRPr="00E542EE" w:rsidRDefault="003A13A1" w:rsidP="003A13A1">
            <w:pPr>
              <w:rPr>
                <w:rFonts w:eastAsia="Calibri"/>
                <w:sz w:val="24"/>
                <w:szCs w:val="24"/>
              </w:rPr>
            </w:pPr>
            <w:r w:rsidRPr="00E542EE">
              <w:rPr>
                <w:rFonts w:eastAsia="Calibri"/>
                <w:sz w:val="24"/>
                <w:szCs w:val="24"/>
              </w:rPr>
              <w:t>При числе мест, га на 100 мест:</w:t>
            </w:r>
          </w:p>
          <w:p w:rsidR="003A13A1" w:rsidRPr="00E542EE" w:rsidRDefault="003A13A1" w:rsidP="003A13A1">
            <w:pPr>
              <w:rPr>
                <w:rFonts w:eastAsia="Calibri"/>
                <w:sz w:val="24"/>
                <w:szCs w:val="24"/>
              </w:rPr>
            </w:pPr>
            <w:r w:rsidRPr="00E542EE">
              <w:rPr>
                <w:rFonts w:eastAsia="Calibri"/>
                <w:sz w:val="24"/>
                <w:szCs w:val="24"/>
              </w:rPr>
              <w:t>до 50 0,2-0,25</w:t>
            </w:r>
          </w:p>
          <w:p w:rsidR="003A13A1" w:rsidRPr="00E542EE" w:rsidRDefault="003A13A1" w:rsidP="003A13A1">
            <w:pPr>
              <w:rPr>
                <w:rFonts w:eastAsia="Calibri"/>
                <w:sz w:val="24"/>
                <w:szCs w:val="24"/>
              </w:rPr>
            </w:pPr>
            <w:r w:rsidRPr="00E542EE">
              <w:rPr>
                <w:rFonts w:eastAsia="Calibri"/>
                <w:sz w:val="24"/>
                <w:szCs w:val="24"/>
              </w:rPr>
              <w:t>св. 50 до 150 0,2-0,15</w:t>
            </w:r>
          </w:p>
          <w:p w:rsidR="003A13A1" w:rsidRPr="00E542EE" w:rsidRDefault="003A13A1" w:rsidP="003A13A1">
            <w:pPr>
              <w:rPr>
                <w:sz w:val="24"/>
                <w:szCs w:val="24"/>
              </w:rPr>
            </w:pPr>
            <w:r w:rsidRPr="00E542EE">
              <w:rPr>
                <w:rFonts w:eastAsia="Calibri"/>
                <w:sz w:val="24"/>
                <w:szCs w:val="24"/>
              </w:rPr>
              <w:t>св. 150 0,1</w:t>
            </w:r>
          </w:p>
        </w:tc>
      </w:tr>
      <w:tr w:rsidR="003A13A1" w:rsidRPr="00E542EE" w:rsidTr="00C67FDE">
        <w:tc>
          <w:tcPr>
            <w:tcW w:w="716" w:type="dxa"/>
            <w:vMerge w:val="restart"/>
            <w:shd w:val="clear" w:color="auto" w:fill="auto"/>
          </w:tcPr>
          <w:p w:rsidR="003A13A1" w:rsidRPr="00E542EE" w:rsidRDefault="003A13A1" w:rsidP="003A13A1">
            <w:pPr>
              <w:rPr>
                <w:sz w:val="24"/>
                <w:szCs w:val="24"/>
              </w:rPr>
            </w:pPr>
            <w:r w:rsidRPr="00E542EE">
              <w:rPr>
                <w:sz w:val="24"/>
                <w:szCs w:val="24"/>
              </w:rPr>
              <w:t>1.3.</w:t>
            </w:r>
          </w:p>
        </w:tc>
        <w:tc>
          <w:tcPr>
            <w:tcW w:w="7330" w:type="dxa"/>
            <w:gridSpan w:val="3"/>
            <w:shd w:val="clear" w:color="auto" w:fill="auto"/>
          </w:tcPr>
          <w:p w:rsidR="003A13A1" w:rsidRPr="00E542EE" w:rsidRDefault="003A13A1" w:rsidP="003A13A1">
            <w:pPr>
              <w:rPr>
                <w:sz w:val="24"/>
                <w:szCs w:val="24"/>
              </w:rPr>
            </w:pPr>
            <w:r w:rsidRPr="00E542EE">
              <w:rPr>
                <w:rFonts w:eastAsia="Calibri"/>
                <w:sz w:val="24"/>
                <w:szCs w:val="24"/>
              </w:rPr>
              <w:t>Торговые объекты (стационарные и нестационарные магазины)</w:t>
            </w:r>
          </w:p>
        </w:tc>
        <w:tc>
          <w:tcPr>
            <w:tcW w:w="2375" w:type="dxa"/>
            <w:vMerge w:val="restart"/>
          </w:tcPr>
          <w:p w:rsidR="003A13A1" w:rsidRPr="00E542EE" w:rsidRDefault="003A13A1" w:rsidP="003A13A1">
            <w:pPr>
              <w:rPr>
                <w:rFonts w:eastAsia="Calibri"/>
                <w:sz w:val="24"/>
                <w:szCs w:val="24"/>
              </w:rPr>
            </w:pPr>
            <w:r w:rsidRPr="00E542EE">
              <w:rPr>
                <w:rFonts w:eastAsia="Calibri"/>
                <w:sz w:val="24"/>
                <w:szCs w:val="24"/>
              </w:rPr>
              <w:t>Предприятия торговли, м2 торговой площади:</w:t>
            </w:r>
          </w:p>
          <w:p w:rsidR="003A13A1" w:rsidRPr="00E542EE" w:rsidRDefault="003A13A1" w:rsidP="003A13A1">
            <w:pPr>
              <w:rPr>
                <w:rFonts w:eastAsia="Calibri"/>
                <w:sz w:val="24"/>
                <w:szCs w:val="24"/>
              </w:rPr>
            </w:pPr>
            <w:r w:rsidRPr="00E542EE">
              <w:rPr>
                <w:rFonts w:eastAsia="Calibri"/>
                <w:sz w:val="24"/>
                <w:szCs w:val="24"/>
              </w:rPr>
              <w:t>до 250 0,08 га на 100 м2 торговой площади</w:t>
            </w:r>
          </w:p>
          <w:p w:rsidR="003A13A1" w:rsidRPr="00E542EE" w:rsidRDefault="003A13A1" w:rsidP="003A13A1">
            <w:pPr>
              <w:rPr>
                <w:sz w:val="24"/>
                <w:szCs w:val="24"/>
              </w:rPr>
            </w:pPr>
            <w:r w:rsidRPr="00E542EE">
              <w:rPr>
                <w:rFonts w:eastAsia="Calibri"/>
                <w:sz w:val="24"/>
                <w:szCs w:val="24"/>
              </w:rPr>
              <w:t>св. 250 до 650 0,08-0,06 на 100 м2 торговой площади</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стационарные магазины</w:t>
            </w:r>
          </w:p>
        </w:tc>
        <w:tc>
          <w:tcPr>
            <w:tcW w:w="2366" w:type="dxa"/>
            <w:shd w:val="clear" w:color="auto" w:fill="auto"/>
            <w:vAlign w:val="center"/>
          </w:tcPr>
          <w:p w:rsidR="003A13A1" w:rsidRPr="00E542EE" w:rsidRDefault="003A13A1" w:rsidP="003A13A1">
            <w:pPr>
              <w:rPr>
                <w:rFonts w:eastAsia="Calibri"/>
                <w:sz w:val="24"/>
                <w:szCs w:val="24"/>
              </w:rPr>
            </w:pPr>
            <w:r w:rsidRPr="00E542EE">
              <w:rPr>
                <w:rFonts w:eastAsia="Calibri"/>
                <w:sz w:val="24"/>
                <w:szCs w:val="24"/>
              </w:rPr>
              <w:t xml:space="preserve">429 м2 на 1000 жителей </w:t>
            </w:r>
          </w:p>
        </w:tc>
        <w:tc>
          <w:tcPr>
            <w:tcW w:w="2258" w:type="dxa"/>
            <w:vMerge w:val="restart"/>
            <w:shd w:val="clear" w:color="auto" w:fill="auto"/>
          </w:tcPr>
          <w:p w:rsidR="003A13A1" w:rsidRPr="00E542EE" w:rsidRDefault="003A13A1" w:rsidP="003A13A1">
            <w:pPr>
              <w:rPr>
                <w:sz w:val="24"/>
                <w:szCs w:val="24"/>
              </w:rPr>
            </w:pPr>
            <w:r w:rsidRPr="00E542EE">
              <w:rPr>
                <w:rFonts w:eastAsia="Calibri"/>
                <w:sz w:val="24"/>
                <w:szCs w:val="24"/>
              </w:rPr>
              <w:t>2 000 м</w:t>
            </w:r>
          </w:p>
        </w:tc>
        <w:tc>
          <w:tcPr>
            <w:tcW w:w="2375" w:type="dxa"/>
            <w:vMerge/>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 xml:space="preserve">минимальной обеспеченности населения </w:t>
            </w:r>
          </w:p>
          <w:p w:rsidR="003A13A1" w:rsidRPr="00E542EE" w:rsidRDefault="003A13A1" w:rsidP="003A13A1">
            <w:pPr>
              <w:rPr>
                <w:rFonts w:eastAsia="Calibri"/>
                <w:sz w:val="24"/>
                <w:szCs w:val="24"/>
              </w:rPr>
            </w:pPr>
            <w:r w:rsidRPr="00E542EE">
              <w:rPr>
                <w:rFonts w:eastAsia="Calibri"/>
                <w:sz w:val="24"/>
                <w:szCs w:val="24"/>
              </w:rPr>
              <w:t>площадью торговых объектов</w:t>
            </w:r>
          </w:p>
        </w:tc>
        <w:tc>
          <w:tcPr>
            <w:tcW w:w="2366" w:type="dxa"/>
            <w:shd w:val="clear" w:color="auto" w:fill="auto"/>
            <w:vAlign w:val="center"/>
          </w:tcPr>
          <w:p w:rsidR="003A13A1" w:rsidRPr="00E542EE" w:rsidRDefault="003A13A1" w:rsidP="003A13A1">
            <w:pPr>
              <w:rPr>
                <w:rFonts w:eastAsia="Calibri"/>
                <w:sz w:val="24"/>
                <w:szCs w:val="24"/>
              </w:rPr>
            </w:pPr>
            <w:r w:rsidRPr="00E542EE">
              <w:rPr>
                <w:rFonts w:eastAsia="Calibri"/>
                <w:sz w:val="24"/>
                <w:szCs w:val="24"/>
              </w:rPr>
              <w:t>3 объекта</w:t>
            </w:r>
          </w:p>
        </w:tc>
        <w:tc>
          <w:tcPr>
            <w:tcW w:w="2258" w:type="dxa"/>
            <w:vMerge/>
            <w:shd w:val="clear" w:color="auto" w:fill="auto"/>
          </w:tcPr>
          <w:p w:rsidR="003A13A1" w:rsidRPr="00E542EE" w:rsidRDefault="003A13A1" w:rsidP="003A13A1">
            <w:pPr>
              <w:rPr>
                <w:sz w:val="24"/>
                <w:szCs w:val="24"/>
              </w:rPr>
            </w:pPr>
          </w:p>
        </w:tc>
        <w:tc>
          <w:tcPr>
            <w:tcW w:w="2375" w:type="dxa"/>
            <w:vMerge/>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нестационарные магазины</w:t>
            </w:r>
          </w:p>
        </w:tc>
        <w:tc>
          <w:tcPr>
            <w:tcW w:w="2366" w:type="dxa"/>
            <w:shd w:val="clear" w:color="auto" w:fill="auto"/>
            <w:vAlign w:val="center"/>
          </w:tcPr>
          <w:p w:rsidR="003A13A1" w:rsidRPr="00E542EE" w:rsidRDefault="003A13A1" w:rsidP="003A13A1">
            <w:pPr>
              <w:rPr>
                <w:rFonts w:eastAsia="Calibri"/>
                <w:sz w:val="24"/>
                <w:szCs w:val="24"/>
              </w:rPr>
            </w:pPr>
            <w:r w:rsidRPr="00E542EE">
              <w:rPr>
                <w:rFonts w:eastAsia="Calibri"/>
                <w:sz w:val="24"/>
                <w:szCs w:val="24"/>
              </w:rPr>
              <w:t xml:space="preserve">8,2 объекта на 10 000 человек </w:t>
            </w:r>
          </w:p>
        </w:tc>
        <w:tc>
          <w:tcPr>
            <w:tcW w:w="2258" w:type="dxa"/>
            <w:vMerge/>
            <w:shd w:val="clear" w:color="auto" w:fill="auto"/>
          </w:tcPr>
          <w:p w:rsidR="003A13A1" w:rsidRPr="00E542EE" w:rsidRDefault="003A13A1" w:rsidP="003A13A1">
            <w:pPr>
              <w:rPr>
                <w:sz w:val="24"/>
                <w:szCs w:val="24"/>
              </w:rPr>
            </w:pPr>
          </w:p>
        </w:tc>
        <w:tc>
          <w:tcPr>
            <w:tcW w:w="2375" w:type="dxa"/>
            <w:vMerge/>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 xml:space="preserve">Торговый павильон (киоск) по продаже продукции </w:t>
            </w:r>
            <w:r w:rsidRPr="00E542EE">
              <w:rPr>
                <w:rFonts w:eastAsia="Calibri"/>
                <w:sz w:val="24"/>
                <w:szCs w:val="24"/>
              </w:rPr>
              <w:lastRenderedPageBreak/>
              <w:t>общественного питания</w:t>
            </w:r>
          </w:p>
        </w:tc>
        <w:tc>
          <w:tcPr>
            <w:tcW w:w="2366" w:type="dxa"/>
            <w:shd w:val="clear" w:color="auto" w:fill="auto"/>
            <w:vAlign w:val="center"/>
          </w:tcPr>
          <w:p w:rsidR="003A13A1" w:rsidRPr="00E542EE" w:rsidRDefault="003A13A1" w:rsidP="003A13A1">
            <w:pPr>
              <w:rPr>
                <w:rFonts w:eastAsia="Calibri"/>
                <w:sz w:val="24"/>
                <w:szCs w:val="24"/>
              </w:rPr>
            </w:pPr>
            <w:r w:rsidRPr="00E542EE">
              <w:rPr>
                <w:rFonts w:eastAsia="Calibri"/>
                <w:sz w:val="24"/>
                <w:szCs w:val="24"/>
              </w:rPr>
              <w:lastRenderedPageBreak/>
              <w:t xml:space="preserve">0,9 объекта на 10 000 человек </w:t>
            </w:r>
          </w:p>
        </w:tc>
        <w:tc>
          <w:tcPr>
            <w:tcW w:w="2258" w:type="dxa"/>
            <w:vMerge/>
            <w:shd w:val="clear" w:color="auto" w:fill="auto"/>
          </w:tcPr>
          <w:p w:rsidR="003A13A1" w:rsidRPr="00E542EE" w:rsidRDefault="003A13A1" w:rsidP="003A13A1">
            <w:pPr>
              <w:rPr>
                <w:sz w:val="24"/>
                <w:szCs w:val="24"/>
              </w:rPr>
            </w:pPr>
          </w:p>
        </w:tc>
        <w:tc>
          <w:tcPr>
            <w:tcW w:w="2375" w:type="dxa"/>
            <w:vMerge/>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Торговый павильон (киоск) по продаже печатной продукции</w:t>
            </w:r>
          </w:p>
        </w:tc>
        <w:tc>
          <w:tcPr>
            <w:tcW w:w="2366" w:type="dxa"/>
            <w:shd w:val="clear" w:color="auto" w:fill="auto"/>
            <w:vAlign w:val="center"/>
          </w:tcPr>
          <w:p w:rsidR="003A13A1" w:rsidRPr="00E542EE" w:rsidRDefault="003A13A1" w:rsidP="003A13A1">
            <w:pPr>
              <w:rPr>
                <w:rFonts w:eastAsia="Calibri"/>
                <w:sz w:val="24"/>
                <w:szCs w:val="24"/>
              </w:rPr>
            </w:pPr>
            <w:r w:rsidRPr="00E542EE">
              <w:rPr>
                <w:rFonts w:eastAsia="Calibri"/>
                <w:sz w:val="24"/>
                <w:szCs w:val="24"/>
              </w:rPr>
              <w:t xml:space="preserve">1,6 объекта на 10 000 человек </w:t>
            </w:r>
          </w:p>
        </w:tc>
        <w:tc>
          <w:tcPr>
            <w:tcW w:w="2258" w:type="dxa"/>
            <w:vMerge/>
            <w:shd w:val="clear" w:color="auto" w:fill="auto"/>
          </w:tcPr>
          <w:p w:rsidR="003A13A1" w:rsidRPr="00E542EE" w:rsidRDefault="003A13A1" w:rsidP="003A13A1">
            <w:pPr>
              <w:rPr>
                <w:sz w:val="24"/>
                <w:szCs w:val="24"/>
              </w:rPr>
            </w:pPr>
          </w:p>
        </w:tc>
        <w:tc>
          <w:tcPr>
            <w:tcW w:w="2375" w:type="dxa"/>
            <w:vMerge/>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Розничные рынки</w:t>
            </w:r>
          </w:p>
        </w:tc>
        <w:tc>
          <w:tcPr>
            <w:tcW w:w="2366" w:type="dxa"/>
            <w:shd w:val="clear" w:color="auto" w:fill="auto"/>
          </w:tcPr>
          <w:p w:rsidR="003A13A1" w:rsidRPr="00E542EE" w:rsidRDefault="003A13A1" w:rsidP="003A13A1">
            <w:pPr>
              <w:rPr>
                <w:sz w:val="24"/>
                <w:szCs w:val="24"/>
              </w:rPr>
            </w:pPr>
            <w:r w:rsidRPr="00E542EE">
              <w:rPr>
                <w:sz w:val="24"/>
                <w:szCs w:val="24"/>
              </w:rPr>
              <w:t>2,3 торговых места на 1000 жителей</w:t>
            </w:r>
          </w:p>
        </w:tc>
        <w:tc>
          <w:tcPr>
            <w:tcW w:w="2258" w:type="dxa"/>
            <w:shd w:val="clear" w:color="auto" w:fill="auto"/>
          </w:tcPr>
          <w:p w:rsidR="003A13A1" w:rsidRPr="00E542EE" w:rsidRDefault="003A13A1" w:rsidP="003A13A1">
            <w:pPr>
              <w:rPr>
                <w:sz w:val="24"/>
                <w:szCs w:val="24"/>
              </w:rPr>
            </w:pPr>
            <w:r w:rsidRPr="00E542EE">
              <w:rPr>
                <w:rFonts w:eastAsia="Calibri"/>
                <w:sz w:val="24"/>
                <w:szCs w:val="24"/>
              </w:rPr>
              <w:t>4 000 м</w:t>
            </w:r>
          </w:p>
        </w:tc>
        <w:tc>
          <w:tcPr>
            <w:tcW w:w="2375" w:type="dxa"/>
          </w:tcPr>
          <w:p w:rsidR="003A13A1" w:rsidRPr="00E542EE" w:rsidRDefault="003A13A1" w:rsidP="003A13A1">
            <w:pPr>
              <w:rPr>
                <w:sz w:val="24"/>
                <w:szCs w:val="24"/>
              </w:rPr>
            </w:pPr>
            <w:r w:rsidRPr="00E542EE">
              <w:rPr>
                <w:sz w:val="24"/>
                <w:szCs w:val="24"/>
              </w:rPr>
              <w:t>От 7 до 14 м2 на 1 м2 торговой площади рыночного комплекса в зависимости от вместимости:</w:t>
            </w:r>
          </w:p>
          <w:p w:rsidR="003A13A1" w:rsidRPr="00E542EE" w:rsidRDefault="003A13A1" w:rsidP="003A13A1">
            <w:pPr>
              <w:rPr>
                <w:sz w:val="24"/>
                <w:szCs w:val="24"/>
              </w:rPr>
            </w:pPr>
            <w:r w:rsidRPr="00E542EE">
              <w:rPr>
                <w:sz w:val="24"/>
                <w:szCs w:val="24"/>
              </w:rPr>
              <w:t>14 м2 - при торговой площади до 600 м2</w:t>
            </w:r>
          </w:p>
          <w:p w:rsidR="003A13A1" w:rsidRPr="00E542EE" w:rsidRDefault="003A13A1" w:rsidP="003A13A1">
            <w:pPr>
              <w:rPr>
                <w:sz w:val="24"/>
                <w:szCs w:val="24"/>
              </w:rPr>
            </w:pPr>
            <w:r w:rsidRPr="00E542EE">
              <w:rPr>
                <w:sz w:val="24"/>
                <w:szCs w:val="24"/>
              </w:rPr>
              <w:t>7 м2 - св. 3000 м2</w:t>
            </w:r>
          </w:p>
        </w:tc>
      </w:tr>
      <w:tr w:rsidR="003A13A1" w:rsidRPr="00E542EE" w:rsidTr="00C67FDE">
        <w:tc>
          <w:tcPr>
            <w:tcW w:w="716" w:type="dxa"/>
            <w:vMerge w:val="restart"/>
            <w:shd w:val="clear" w:color="auto" w:fill="auto"/>
          </w:tcPr>
          <w:p w:rsidR="003A13A1" w:rsidRPr="00E542EE" w:rsidRDefault="003A13A1" w:rsidP="003A13A1">
            <w:pPr>
              <w:rPr>
                <w:sz w:val="24"/>
                <w:szCs w:val="24"/>
              </w:rPr>
            </w:pPr>
            <w:r w:rsidRPr="00E542EE">
              <w:rPr>
                <w:sz w:val="24"/>
                <w:szCs w:val="24"/>
              </w:rPr>
              <w:t>1.4.</w:t>
            </w: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Объекты бытового обслуживания</w:t>
            </w:r>
          </w:p>
        </w:tc>
        <w:tc>
          <w:tcPr>
            <w:tcW w:w="2366" w:type="dxa"/>
            <w:shd w:val="clear" w:color="auto" w:fill="auto"/>
          </w:tcPr>
          <w:p w:rsidR="003A13A1" w:rsidRPr="00E542EE" w:rsidRDefault="003A13A1" w:rsidP="003A13A1">
            <w:pPr>
              <w:rPr>
                <w:sz w:val="24"/>
                <w:szCs w:val="24"/>
              </w:rPr>
            </w:pPr>
            <w:r w:rsidRPr="00E542EE">
              <w:rPr>
                <w:rFonts w:eastAsia="Calibri"/>
                <w:sz w:val="24"/>
                <w:szCs w:val="24"/>
              </w:rPr>
              <w:t>2 рабочих на 1000 жителей</w:t>
            </w:r>
          </w:p>
        </w:tc>
        <w:tc>
          <w:tcPr>
            <w:tcW w:w="2258" w:type="dxa"/>
            <w:vMerge w:val="restart"/>
            <w:shd w:val="clear" w:color="auto" w:fill="auto"/>
          </w:tcPr>
          <w:p w:rsidR="003A13A1" w:rsidRPr="00E542EE" w:rsidRDefault="003A13A1" w:rsidP="003A13A1">
            <w:pPr>
              <w:rPr>
                <w:sz w:val="24"/>
                <w:szCs w:val="24"/>
              </w:rPr>
            </w:pPr>
            <w:r w:rsidRPr="00E542EE">
              <w:rPr>
                <w:rFonts w:eastAsia="Calibri"/>
                <w:sz w:val="24"/>
                <w:szCs w:val="24"/>
              </w:rPr>
              <w:t>4 000 м</w:t>
            </w:r>
          </w:p>
        </w:tc>
        <w:tc>
          <w:tcPr>
            <w:tcW w:w="2375" w:type="dxa"/>
          </w:tcPr>
          <w:p w:rsidR="003A13A1" w:rsidRPr="00E542EE" w:rsidRDefault="003A13A1" w:rsidP="003A13A1">
            <w:pPr>
              <w:rPr>
                <w:sz w:val="24"/>
                <w:szCs w:val="24"/>
              </w:rPr>
            </w:pPr>
            <w:r w:rsidRPr="00E542EE">
              <w:rPr>
                <w:sz w:val="24"/>
                <w:szCs w:val="24"/>
              </w:rPr>
              <w:t>На 10 рабочих мест для предприятий мощностью, рабочих мест: 0,1-0,2 га        10-50</w:t>
            </w:r>
          </w:p>
          <w:p w:rsidR="003A13A1" w:rsidRPr="00E542EE" w:rsidRDefault="003A13A1" w:rsidP="003A13A1">
            <w:pPr>
              <w:rPr>
                <w:sz w:val="24"/>
                <w:szCs w:val="24"/>
              </w:rPr>
            </w:pPr>
            <w:r w:rsidRPr="00E542EE">
              <w:rPr>
                <w:sz w:val="24"/>
                <w:szCs w:val="24"/>
              </w:rPr>
              <w:t>0,05-0,08 га     50-150</w:t>
            </w:r>
          </w:p>
          <w:p w:rsidR="003A13A1" w:rsidRPr="00E542EE" w:rsidRDefault="003A13A1" w:rsidP="003A13A1">
            <w:pPr>
              <w:rPr>
                <w:sz w:val="24"/>
                <w:szCs w:val="24"/>
              </w:rPr>
            </w:pPr>
            <w:r w:rsidRPr="00E542EE">
              <w:rPr>
                <w:sz w:val="24"/>
                <w:szCs w:val="24"/>
              </w:rPr>
              <w:t>0,03-0,04 га     св. 150</w:t>
            </w:r>
          </w:p>
          <w:p w:rsidR="003A13A1" w:rsidRPr="00E542EE" w:rsidRDefault="003A13A1" w:rsidP="003A13A1">
            <w:pPr>
              <w:rPr>
                <w:sz w:val="24"/>
                <w:szCs w:val="24"/>
              </w:rPr>
            </w:pPr>
            <w:r w:rsidRPr="00E542EE">
              <w:rPr>
                <w:sz w:val="24"/>
                <w:szCs w:val="24"/>
              </w:rPr>
              <w:t>0,52-1,2 га</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sz w:val="24"/>
                <w:szCs w:val="24"/>
              </w:rPr>
              <w:t>Отделения банков, (операционная касса)</w:t>
            </w:r>
          </w:p>
        </w:tc>
        <w:tc>
          <w:tcPr>
            <w:tcW w:w="2366" w:type="dxa"/>
            <w:shd w:val="clear" w:color="auto" w:fill="auto"/>
            <w:vAlign w:val="center"/>
          </w:tcPr>
          <w:p w:rsidR="003A13A1" w:rsidRPr="00E542EE" w:rsidRDefault="003A13A1" w:rsidP="003A13A1">
            <w:pPr>
              <w:rPr>
                <w:rFonts w:eastAsia="Calibri"/>
                <w:sz w:val="24"/>
                <w:szCs w:val="24"/>
              </w:rPr>
            </w:pPr>
            <w:r w:rsidRPr="00E542EE">
              <w:rPr>
                <w:sz w:val="24"/>
                <w:szCs w:val="24"/>
              </w:rPr>
              <w:t xml:space="preserve">1 операционное место (окно) на 2 тыс. чел. </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sz w:val="24"/>
                <w:szCs w:val="24"/>
              </w:rPr>
            </w:pPr>
            <w:r w:rsidRPr="00E542EE">
              <w:rPr>
                <w:sz w:val="24"/>
                <w:szCs w:val="24"/>
              </w:rPr>
              <w:t xml:space="preserve">га на объект: 0,2 - при 2 операционных кассах </w:t>
            </w:r>
          </w:p>
          <w:p w:rsidR="003A13A1" w:rsidRPr="00E542EE" w:rsidRDefault="003A13A1" w:rsidP="003A13A1">
            <w:pPr>
              <w:rPr>
                <w:sz w:val="24"/>
                <w:szCs w:val="24"/>
              </w:rPr>
            </w:pPr>
            <w:r w:rsidRPr="00E542EE">
              <w:rPr>
                <w:sz w:val="24"/>
                <w:szCs w:val="24"/>
              </w:rPr>
              <w:t>0,5 - при 7 операционных кассах</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Прачечная, в том числе:</w:t>
            </w:r>
          </w:p>
        </w:tc>
        <w:tc>
          <w:tcPr>
            <w:tcW w:w="2366" w:type="dxa"/>
            <w:shd w:val="clear" w:color="auto" w:fill="auto"/>
            <w:vAlign w:val="center"/>
          </w:tcPr>
          <w:p w:rsidR="003A13A1" w:rsidRPr="00E542EE" w:rsidRDefault="003A13A1" w:rsidP="003A13A1">
            <w:pPr>
              <w:rPr>
                <w:sz w:val="24"/>
                <w:szCs w:val="24"/>
              </w:rPr>
            </w:pPr>
            <w:r w:rsidRPr="00E542EE">
              <w:rPr>
                <w:sz w:val="24"/>
                <w:szCs w:val="24"/>
              </w:rPr>
              <w:t xml:space="preserve">60 кг белья в смену на 1 тыс. чел. </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Прачечные самообслуживания</w:t>
            </w:r>
          </w:p>
        </w:tc>
        <w:tc>
          <w:tcPr>
            <w:tcW w:w="2366" w:type="dxa"/>
            <w:shd w:val="clear" w:color="auto" w:fill="auto"/>
            <w:vAlign w:val="center"/>
          </w:tcPr>
          <w:p w:rsidR="003A13A1" w:rsidRPr="00E542EE" w:rsidRDefault="003A13A1" w:rsidP="003A13A1">
            <w:pPr>
              <w:rPr>
                <w:sz w:val="24"/>
                <w:szCs w:val="24"/>
              </w:rPr>
            </w:pPr>
            <w:r w:rsidRPr="00E542EE">
              <w:rPr>
                <w:sz w:val="24"/>
                <w:szCs w:val="24"/>
              </w:rPr>
              <w:t>20 кг белья в смену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Фабрики прачечные</w:t>
            </w:r>
          </w:p>
        </w:tc>
        <w:tc>
          <w:tcPr>
            <w:tcW w:w="2366" w:type="dxa"/>
            <w:shd w:val="clear" w:color="auto" w:fill="auto"/>
            <w:vAlign w:val="center"/>
          </w:tcPr>
          <w:p w:rsidR="003A13A1" w:rsidRPr="00E542EE" w:rsidRDefault="003A13A1" w:rsidP="003A13A1">
            <w:pPr>
              <w:rPr>
                <w:sz w:val="24"/>
                <w:szCs w:val="24"/>
              </w:rPr>
            </w:pPr>
            <w:r w:rsidRPr="00E542EE">
              <w:rPr>
                <w:sz w:val="24"/>
                <w:szCs w:val="24"/>
              </w:rPr>
              <w:t>40 кг белья в смену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sz w:val="24"/>
                <w:szCs w:val="24"/>
              </w:rPr>
            </w:pPr>
            <w:r w:rsidRPr="00E542EE">
              <w:rPr>
                <w:sz w:val="24"/>
                <w:szCs w:val="24"/>
              </w:rPr>
              <w:t>0,5-1,0 га на объект</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Химчистка, в том числе:</w:t>
            </w:r>
          </w:p>
        </w:tc>
        <w:tc>
          <w:tcPr>
            <w:tcW w:w="2366" w:type="dxa"/>
            <w:shd w:val="clear" w:color="auto" w:fill="auto"/>
            <w:vAlign w:val="center"/>
          </w:tcPr>
          <w:p w:rsidR="003A13A1" w:rsidRPr="00E542EE" w:rsidRDefault="003A13A1" w:rsidP="003A13A1">
            <w:pPr>
              <w:rPr>
                <w:sz w:val="24"/>
                <w:szCs w:val="24"/>
              </w:rPr>
            </w:pPr>
            <w:r w:rsidRPr="00E542EE">
              <w:rPr>
                <w:sz w:val="24"/>
                <w:szCs w:val="24"/>
              </w:rPr>
              <w:t>3,5 кг вещей в смену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rFonts w:eastAsia="Calibri"/>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Химчистка самообслуживания</w:t>
            </w:r>
          </w:p>
        </w:tc>
        <w:tc>
          <w:tcPr>
            <w:tcW w:w="2366" w:type="dxa"/>
            <w:shd w:val="clear" w:color="auto" w:fill="auto"/>
            <w:vAlign w:val="center"/>
          </w:tcPr>
          <w:p w:rsidR="003A13A1" w:rsidRPr="00E542EE" w:rsidRDefault="003A13A1" w:rsidP="003A13A1">
            <w:pPr>
              <w:rPr>
                <w:sz w:val="24"/>
                <w:szCs w:val="24"/>
              </w:rPr>
            </w:pPr>
            <w:r w:rsidRPr="00E542EE">
              <w:rPr>
                <w:sz w:val="24"/>
                <w:szCs w:val="24"/>
              </w:rPr>
              <w:t>1,2 кг вещей в смену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rFonts w:eastAsia="Calibri"/>
                <w:sz w:val="24"/>
                <w:szCs w:val="24"/>
              </w:rPr>
            </w:pPr>
            <w:r w:rsidRPr="00E542EE">
              <w:rPr>
                <w:rFonts w:eastAsia="Calibri"/>
                <w:sz w:val="24"/>
                <w:szCs w:val="24"/>
              </w:rPr>
              <w:t>0,1-0,2 га на объект</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Фабрика-химчистка</w:t>
            </w:r>
          </w:p>
        </w:tc>
        <w:tc>
          <w:tcPr>
            <w:tcW w:w="2366" w:type="dxa"/>
            <w:shd w:val="clear" w:color="auto" w:fill="auto"/>
            <w:vAlign w:val="center"/>
          </w:tcPr>
          <w:p w:rsidR="003A13A1" w:rsidRPr="00E542EE" w:rsidRDefault="003A13A1" w:rsidP="003A13A1">
            <w:pPr>
              <w:rPr>
                <w:sz w:val="24"/>
                <w:szCs w:val="24"/>
              </w:rPr>
            </w:pPr>
            <w:r w:rsidRPr="00E542EE">
              <w:rPr>
                <w:sz w:val="24"/>
                <w:szCs w:val="24"/>
              </w:rPr>
              <w:t>2,3 кг вещей в смену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rFonts w:eastAsia="Calibri"/>
                <w:sz w:val="24"/>
                <w:szCs w:val="24"/>
              </w:rPr>
            </w:pPr>
            <w:r w:rsidRPr="00E542EE">
              <w:rPr>
                <w:rFonts w:eastAsia="Calibri"/>
                <w:sz w:val="24"/>
                <w:szCs w:val="24"/>
              </w:rPr>
              <w:t>0,5-1,0 га на объект</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Баня</w:t>
            </w:r>
          </w:p>
        </w:tc>
        <w:tc>
          <w:tcPr>
            <w:tcW w:w="2366" w:type="dxa"/>
            <w:shd w:val="clear" w:color="auto" w:fill="auto"/>
            <w:vAlign w:val="center"/>
          </w:tcPr>
          <w:p w:rsidR="003A13A1" w:rsidRPr="00E542EE" w:rsidRDefault="003A13A1" w:rsidP="003A13A1">
            <w:pPr>
              <w:rPr>
                <w:sz w:val="24"/>
                <w:szCs w:val="24"/>
              </w:rPr>
            </w:pPr>
            <w:r w:rsidRPr="00E542EE">
              <w:rPr>
                <w:sz w:val="24"/>
                <w:szCs w:val="24"/>
              </w:rPr>
              <w:t>7 мест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rFonts w:eastAsia="Calibri"/>
                <w:sz w:val="24"/>
                <w:szCs w:val="24"/>
              </w:rPr>
            </w:pPr>
            <w:r w:rsidRPr="00E542EE">
              <w:rPr>
                <w:rFonts w:eastAsia="Calibri"/>
                <w:sz w:val="24"/>
                <w:szCs w:val="24"/>
              </w:rPr>
              <w:t>0,2-0,4 га на объект</w:t>
            </w:r>
          </w:p>
        </w:tc>
      </w:tr>
      <w:tr w:rsidR="003A13A1" w:rsidRPr="00E542EE" w:rsidTr="00C67FDE">
        <w:tc>
          <w:tcPr>
            <w:tcW w:w="716" w:type="dxa"/>
            <w:shd w:val="clear" w:color="auto" w:fill="auto"/>
          </w:tcPr>
          <w:p w:rsidR="003A13A1" w:rsidRPr="00E542EE" w:rsidRDefault="003A13A1" w:rsidP="003A13A1">
            <w:pPr>
              <w:rPr>
                <w:sz w:val="24"/>
                <w:szCs w:val="24"/>
              </w:rPr>
            </w:pPr>
            <w:r w:rsidRPr="00E542EE">
              <w:rPr>
                <w:sz w:val="24"/>
                <w:szCs w:val="24"/>
              </w:rPr>
              <w:t>1.5.</w:t>
            </w:r>
          </w:p>
        </w:tc>
        <w:tc>
          <w:tcPr>
            <w:tcW w:w="2706" w:type="dxa"/>
            <w:shd w:val="clear" w:color="auto" w:fill="auto"/>
          </w:tcPr>
          <w:p w:rsidR="003A13A1" w:rsidRPr="00E542EE" w:rsidRDefault="003A13A1" w:rsidP="003A13A1">
            <w:pPr>
              <w:rPr>
                <w:sz w:val="24"/>
                <w:szCs w:val="24"/>
              </w:rPr>
            </w:pPr>
            <w:r w:rsidRPr="00E542EE">
              <w:rPr>
                <w:rFonts w:eastAsia="Calibri"/>
                <w:sz w:val="24"/>
                <w:szCs w:val="24"/>
              </w:rPr>
              <w:t>Муниципальный архив</w:t>
            </w:r>
          </w:p>
        </w:tc>
        <w:tc>
          <w:tcPr>
            <w:tcW w:w="2366" w:type="dxa"/>
            <w:shd w:val="clear" w:color="auto" w:fill="auto"/>
          </w:tcPr>
          <w:p w:rsidR="003A13A1" w:rsidRPr="00E542EE" w:rsidRDefault="003A13A1" w:rsidP="003A13A1">
            <w:pPr>
              <w:rPr>
                <w:sz w:val="24"/>
                <w:szCs w:val="24"/>
              </w:rPr>
            </w:pPr>
            <w:r w:rsidRPr="00E542EE">
              <w:rPr>
                <w:sz w:val="24"/>
                <w:szCs w:val="24"/>
              </w:rPr>
              <w:t>1 объект</w:t>
            </w:r>
          </w:p>
        </w:tc>
        <w:tc>
          <w:tcPr>
            <w:tcW w:w="2258" w:type="dxa"/>
            <w:shd w:val="clear" w:color="auto" w:fill="auto"/>
          </w:tcPr>
          <w:p w:rsidR="003A13A1" w:rsidRPr="00E542EE" w:rsidRDefault="003A13A1" w:rsidP="003A13A1">
            <w:pPr>
              <w:rPr>
                <w:sz w:val="24"/>
                <w:szCs w:val="24"/>
              </w:rPr>
            </w:pPr>
            <w:r w:rsidRPr="00E542EE">
              <w:rPr>
                <w:sz w:val="24"/>
                <w:szCs w:val="24"/>
              </w:rPr>
              <w:t>В границах муниципального образования</w:t>
            </w:r>
          </w:p>
        </w:tc>
        <w:tc>
          <w:tcPr>
            <w:tcW w:w="2375" w:type="dxa"/>
          </w:tcPr>
          <w:p w:rsidR="003A13A1" w:rsidRPr="00E542EE" w:rsidRDefault="003A13A1" w:rsidP="003A13A1">
            <w:pPr>
              <w:rPr>
                <w:sz w:val="24"/>
                <w:szCs w:val="24"/>
              </w:rPr>
            </w:pPr>
          </w:p>
        </w:tc>
      </w:tr>
      <w:tr w:rsidR="003A13A1" w:rsidRPr="00E542EE" w:rsidTr="00C67FDE">
        <w:tc>
          <w:tcPr>
            <w:tcW w:w="716" w:type="dxa"/>
            <w:vMerge w:val="restart"/>
            <w:shd w:val="clear" w:color="auto" w:fill="auto"/>
          </w:tcPr>
          <w:p w:rsidR="003A13A1" w:rsidRPr="00E542EE" w:rsidRDefault="003A13A1" w:rsidP="003A13A1">
            <w:pPr>
              <w:rPr>
                <w:sz w:val="24"/>
                <w:szCs w:val="24"/>
              </w:rPr>
            </w:pPr>
            <w:r w:rsidRPr="00E542EE">
              <w:rPr>
                <w:sz w:val="24"/>
                <w:szCs w:val="24"/>
              </w:rPr>
              <w:t>1.6.</w:t>
            </w:r>
          </w:p>
        </w:tc>
        <w:tc>
          <w:tcPr>
            <w:tcW w:w="9705" w:type="dxa"/>
            <w:gridSpan w:val="4"/>
            <w:shd w:val="clear" w:color="auto" w:fill="auto"/>
          </w:tcPr>
          <w:p w:rsidR="003A13A1" w:rsidRPr="00E542EE" w:rsidRDefault="003A13A1" w:rsidP="003A13A1">
            <w:pPr>
              <w:rPr>
                <w:sz w:val="24"/>
                <w:szCs w:val="24"/>
              </w:rPr>
            </w:pPr>
            <w:r w:rsidRPr="00E542EE">
              <w:rPr>
                <w:sz w:val="24"/>
                <w:szCs w:val="24"/>
              </w:rPr>
              <w:t>Объекты культуры</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Дом культуры</w:t>
            </w:r>
          </w:p>
        </w:tc>
        <w:tc>
          <w:tcPr>
            <w:tcW w:w="2366" w:type="dxa"/>
            <w:shd w:val="clear" w:color="auto" w:fill="auto"/>
          </w:tcPr>
          <w:p w:rsidR="003A13A1" w:rsidRPr="00E542EE" w:rsidRDefault="003A13A1" w:rsidP="003A13A1">
            <w:pPr>
              <w:rPr>
                <w:sz w:val="24"/>
                <w:szCs w:val="24"/>
              </w:rPr>
            </w:pPr>
            <w:r w:rsidRPr="00E542EE">
              <w:rPr>
                <w:sz w:val="24"/>
                <w:szCs w:val="24"/>
              </w:rPr>
              <w:t>1 объект</w:t>
            </w:r>
          </w:p>
        </w:tc>
        <w:tc>
          <w:tcPr>
            <w:tcW w:w="2258" w:type="dxa"/>
            <w:shd w:val="clear" w:color="auto" w:fill="auto"/>
          </w:tcPr>
          <w:p w:rsidR="003A13A1" w:rsidRPr="00E542EE" w:rsidRDefault="003A13A1" w:rsidP="003A13A1">
            <w:pPr>
              <w:rPr>
                <w:sz w:val="24"/>
                <w:szCs w:val="24"/>
              </w:rPr>
            </w:pPr>
            <w:r w:rsidRPr="00E542EE">
              <w:rPr>
                <w:sz w:val="24"/>
                <w:szCs w:val="24"/>
              </w:rPr>
              <w:t>В административном центре муниципального образования</w:t>
            </w:r>
          </w:p>
        </w:tc>
        <w:tc>
          <w:tcPr>
            <w:tcW w:w="2375" w:type="dxa"/>
          </w:tcPr>
          <w:p w:rsidR="003A13A1" w:rsidRPr="00E542EE" w:rsidRDefault="003A13A1" w:rsidP="003A13A1">
            <w:pPr>
              <w:rPr>
                <w:sz w:val="24"/>
                <w:szCs w:val="24"/>
              </w:rPr>
            </w:pPr>
            <w:r w:rsidRPr="00E542EE">
              <w:rPr>
                <w:rFonts w:eastAsia="Calibri"/>
                <w:sz w:val="24"/>
                <w:szCs w:val="24"/>
              </w:rPr>
              <w:t>Не менее 0,5 га</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Филиал сельского дома культуры</w:t>
            </w:r>
          </w:p>
        </w:tc>
        <w:tc>
          <w:tcPr>
            <w:tcW w:w="2366" w:type="dxa"/>
            <w:shd w:val="clear" w:color="auto" w:fill="auto"/>
          </w:tcPr>
          <w:p w:rsidR="003A13A1" w:rsidRPr="00E542EE" w:rsidRDefault="003A13A1" w:rsidP="003A13A1">
            <w:pPr>
              <w:rPr>
                <w:sz w:val="24"/>
                <w:szCs w:val="24"/>
              </w:rPr>
            </w:pPr>
            <w:r w:rsidRPr="00E542EE">
              <w:rPr>
                <w:sz w:val="24"/>
                <w:szCs w:val="24"/>
              </w:rPr>
              <w:t>1 объект на 1 тыс. человек</w:t>
            </w:r>
          </w:p>
        </w:tc>
        <w:tc>
          <w:tcPr>
            <w:tcW w:w="2258" w:type="dxa"/>
            <w:shd w:val="clear" w:color="auto" w:fill="auto"/>
          </w:tcPr>
          <w:p w:rsidR="003A13A1" w:rsidRPr="00E542EE" w:rsidRDefault="003A13A1" w:rsidP="003A13A1">
            <w:pPr>
              <w:rPr>
                <w:sz w:val="24"/>
                <w:szCs w:val="24"/>
              </w:rPr>
            </w:pPr>
            <w:r w:rsidRPr="00E542EE">
              <w:rPr>
                <w:sz w:val="24"/>
                <w:szCs w:val="24"/>
              </w:rPr>
              <w:t>В границах населенных пунктов муниципального образования</w:t>
            </w:r>
          </w:p>
        </w:tc>
        <w:tc>
          <w:tcPr>
            <w:tcW w:w="2375" w:type="dxa"/>
          </w:tcPr>
          <w:p w:rsidR="003A13A1" w:rsidRPr="00E542EE" w:rsidRDefault="003A13A1" w:rsidP="003A13A1">
            <w:pPr>
              <w:rPr>
                <w:sz w:val="24"/>
                <w:szCs w:val="24"/>
              </w:rPr>
            </w:pPr>
            <w:r w:rsidRPr="00E542EE">
              <w:rPr>
                <w:rFonts w:eastAsia="Calibri"/>
                <w:sz w:val="24"/>
                <w:szCs w:val="24"/>
              </w:rPr>
              <w:t>Не менее 0,5 га или встроенный</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Кинозалы</w:t>
            </w:r>
          </w:p>
        </w:tc>
        <w:tc>
          <w:tcPr>
            <w:tcW w:w="2366" w:type="dxa"/>
            <w:shd w:val="clear" w:color="auto" w:fill="auto"/>
          </w:tcPr>
          <w:p w:rsidR="003A13A1" w:rsidRPr="00E542EE" w:rsidRDefault="003A13A1" w:rsidP="003A13A1">
            <w:pPr>
              <w:rPr>
                <w:sz w:val="24"/>
                <w:szCs w:val="24"/>
              </w:rPr>
            </w:pPr>
            <w:r w:rsidRPr="00E542EE">
              <w:rPr>
                <w:sz w:val="24"/>
                <w:szCs w:val="24"/>
              </w:rPr>
              <w:t>1 объект (при населении от 3 тыс. человек)</w:t>
            </w:r>
          </w:p>
        </w:tc>
        <w:tc>
          <w:tcPr>
            <w:tcW w:w="2258" w:type="dxa"/>
            <w:shd w:val="clear" w:color="auto" w:fill="auto"/>
          </w:tcPr>
          <w:p w:rsidR="003A13A1" w:rsidRPr="00E542EE" w:rsidRDefault="003A13A1" w:rsidP="003A13A1">
            <w:pPr>
              <w:rPr>
                <w:sz w:val="24"/>
                <w:szCs w:val="24"/>
              </w:rPr>
            </w:pPr>
            <w:r w:rsidRPr="00E542EE">
              <w:rPr>
                <w:sz w:val="24"/>
                <w:szCs w:val="24"/>
              </w:rPr>
              <w:t>В административном центре муниципального образования</w:t>
            </w:r>
          </w:p>
        </w:tc>
        <w:tc>
          <w:tcPr>
            <w:tcW w:w="2375" w:type="dxa"/>
          </w:tcPr>
          <w:p w:rsidR="003A13A1" w:rsidRPr="00E542EE" w:rsidRDefault="003A13A1" w:rsidP="003A13A1">
            <w:pPr>
              <w:rPr>
                <w:sz w:val="24"/>
                <w:szCs w:val="24"/>
              </w:rPr>
            </w:pPr>
            <w:r w:rsidRPr="00E542EE">
              <w:rPr>
                <w:rFonts w:eastAsia="Calibri"/>
                <w:sz w:val="24"/>
                <w:szCs w:val="24"/>
              </w:rPr>
              <w:t>Не менее 0,5 га или встроенный</w:t>
            </w:r>
          </w:p>
        </w:tc>
      </w:tr>
      <w:tr w:rsidR="003A13A1" w:rsidRPr="00E542EE" w:rsidTr="00C67FDE">
        <w:tc>
          <w:tcPr>
            <w:tcW w:w="10421" w:type="dxa"/>
            <w:gridSpan w:val="5"/>
            <w:shd w:val="clear" w:color="auto" w:fill="auto"/>
          </w:tcPr>
          <w:p w:rsidR="003A13A1" w:rsidRPr="00E542EE" w:rsidRDefault="003A13A1" w:rsidP="003A13A1">
            <w:pPr>
              <w:rPr>
                <w:sz w:val="24"/>
                <w:szCs w:val="24"/>
              </w:rPr>
            </w:pPr>
            <w:r w:rsidRPr="00E542EE">
              <w:rPr>
                <w:sz w:val="24"/>
                <w:szCs w:val="24"/>
              </w:rPr>
              <w:t xml:space="preserve">Примечания: </w:t>
            </w:r>
          </w:p>
          <w:p w:rsidR="003A13A1" w:rsidRPr="00E542EE" w:rsidRDefault="003A13A1" w:rsidP="003A13A1">
            <w:pPr>
              <w:rPr>
                <w:sz w:val="24"/>
                <w:szCs w:val="24"/>
              </w:rPr>
            </w:pPr>
            <w:r w:rsidRPr="00E542EE">
              <w:rPr>
                <w:sz w:val="24"/>
                <w:szCs w:val="24"/>
              </w:rPr>
              <w:t xml:space="preserve">1. 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 </w:t>
            </w:r>
          </w:p>
        </w:tc>
      </w:tr>
    </w:tbl>
    <w:p w:rsidR="003A13A1" w:rsidRPr="00E542EE" w:rsidRDefault="003A13A1" w:rsidP="00A57A31">
      <w:pPr>
        <w:jc w:val="both"/>
        <w:rPr>
          <w:sz w:val="24"/>
          <w:szCs w:val="24"/>
        </w:rPr>
      </w:pPr>
      <w:r w:rsidRPr="00E542EE">
        <w:rPr>
          <w:sz w:val="24"/>
          <w:szCs w:val="24"/>
        </w:rPr>
        <w:t xml:space="preserve">2.2.12. В целях размещения поверхностных водных объектов, находящиеся в собственности сельского поселения, необходимо предусматривать зоны размещения объектов водного фонда. </w:t>
      </w:r>
    </w:p>
    <w:p w:rsidR="003A13A1" w:rsidRPr="00E542EE" w:rsidRDefault="003A13A1" w:rsidP="00A57A31">
      <w:pPr>
        <w:jc w:val="both"/>
        <w:rPr>
          <w:sz w:val="24"/>
          <w:szCs w:val="24"/>
        </w:rPr>
      </w:pPr>
      <w:r w:rsidRPr="00E542EE">
        <w:rPr>
          <w:sz w:val="24"/>
          <w:szCs w:val="24"/>
        </w:rPr>
        <w:t xml:space="preserve">2.2.13. В целях размещения объектов лесничества, лесопарков, необходимо предусматривать зоны размещения объектов лесного фонда. </w:t>
      </w:r>
    </w:p>
    <w:p w:rsidR="003A13A1" w:rsidRPr="00E542EE" w:rsidRDefault="003A13A1" w:rsidP="00A57A31">
      <w:pPr>
        <w:jc w:val="both"/>
        <w:rPr>
          <w:sz w:val="24"/>
          <w:szCs w:val="24"/>
        </w:rPr>
      </w:pPr>
    </w:p>
    <w:p w:rsidR="003A13A1" w:rsidRPr="00E542EE" w:rsidRDefault="003A13A1" w:rsidP="00A57A31">
      <w:pPr>
        <w:jc w:val="both"/>
        <w:rPr>
          <w:sz w:val="24"/>
          <w:szCs w:val="24"/>
        </w:rPr>
      </w:pPr>
      <w:r w:rsidRPr="00E542EE">
        <w:rPr>
          <w:sz w:val="24"/>
          <w:szCs w:val="24"/>
        </w:rPr>
        <w:t>2.3. Благоустройство территории и обеспечение условий доступности среды для инвалидов и маломобильных групп населения.</w:t>
      </w:r>
    </w:p>
    <w:p w:rsidR="003A13A1" w:rsidRPr="00E542EE" w:rsidRDefault="003A13A1" w:rsidP="00A57A31">
      <w:pPr>
        <w:jc w:val="both"/>
        <w:rPr>
          <w:sz w:val="24"/>
          <w:szCs w:val="24"/>
        </w:rPr>
      </w:pPr>
      <w:r w:rsidRPr="00E542EE">
        <w:rPr>
          <w:sz w:val="24"/>
          <w:szCs w:val="24"/>
        </w:rPr>
        <w:t xml:space="preserve">2.3.1. При планировке и застройке территорий населенных пунктов муниципального образования необходимо обеспечивать доступность объектов социальной инфраструктуры для инвалидов и маломобильных групп населения. </w:t>
      </w:r>
    </w:p>
    <w:p w:rsidR="003A13A1" w:rsidRPr="00E542EE" w:rsidRDefault="003A13A1" w:rsidP="00A57A31">
      <w:pPr>
        <w:jc w:val="both"/>
        <w:rPr>
          <w:sz w:val="24"/>
          <w:szCs w:val="24"/>
        </w:rPr>
      </w:pPr>
      <w:r w:rsidRPr="00E542EE">
        <w:rPr>
          <w:sz w:val="24"/>
          <w:szCs w:val="24"/>
        </w:rPr>
        <w:t xml:space="preserve">При проектировании и реконструкции общественных, жилых и производственных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3A13A1" w:rsidRPr="00E542EE" w:rsidRDefault="003A13A1" w:rsidP="00A57A31">
      <w:pPr>
        <w:jc w:val="both"/>
        <w:rPr>
          <w:sz w:val="24"/>
          <w:szCs w:val="24"/>
        </w:rPr>
      </w:pPr>
      <w:r w:rsidRPr="00E542EE">
        <w:rPr>
          <w:sz w:val="24"/>
          <w:szCs w:val="24"/>
        </w:rPr>
        <w:t>Норматив проектирования специализированных жилых домов или группы квартир для инвалидов колясочников – 5 чел./10000 чел. населения.</w:t>
      </w:r>
    </w:p>
    <w:p w:rsidR="003A13A1" w:rsidRPr="00E542EE" w:rsidRDefault="003A13A1" w:rsidP="00A57A31">
      <w:pPr>
        <w:jc w:val="both"/>
        <w:rPr>
          <w:sz w:val="24"/>
          <w:szCs w:val="24"/>
        </w:rPr>
      </w:pPr>
      <w:r w:rsidRPr="00E542EE">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3A13A1" w:rsidRPr="00E542EE" w:rsidRDefault="003A13A1" w:rsidP="00A57A31">
      <w:pPr>
        <w:jc w:val="both"/>
        <w:rPr>
          <w:sz w:val="24"/>
          <w:szCs w:val="24"/>
        </w:rPr>
      </w:pPr>
      <w:r w:rsidRPr="00E542EE">
        <w:rPr>
          <w:sz w:val="24"/>
          <w:szCs w:val="24"/>
        </w:rPr>
        <w:t>2.3.2. К элементам благоустройства территории относятся в том числе: пешеходные коммуникации; технические зоны транспортных, инженерных коммуникаций, инженерные коммуникации, водоохранные зоны;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w:t>
      </w:r>
      <w:r w:rsidRPr="003A13A1">
        <w:t xml:space="preserve"> территории </w:t>
      </w:r>
      <w:r w:rsidRPr="00E542EE">
        <w:rPr>
          <w:sz w:val="24"/>
          <w:szCs w:val="24"/>
        </w:rPr>
        <w:t xml:space="preserve">муниципальных образований;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уличное коммунально-бытовое и техническое оборудование; </w:t>
      </w:r>
      <w:r w:rsidRPr="00E542EE">
        <w:rPr>
          <w:sz w:val="24"/>
          <w:szCs w:val="24"/>
        </w:rPr>
        <w:tab/>
        <w:t xml:space="preserve">водные устройства; элементы инженерной подготовки и защиты территории; покрытия; некапитальные нестационарные сооружения. </w:t>
      </w:r>
    </w:p>
    <w:p w:rsidR="003A13A1" w:rsidRPr="00E542EE" w:rsidRDefault="003A13A1" w:rsidP="00A57A31">
      <w:pPr>
        <w:jc w:val="both"/>
        <w:rPr>
          <w:sz w:val="24"/>
          <w:szCs w:val="24"/>
        </w:rPr>
      </w:pPr>
      <w:r w:rsidRPr="00E542EE">
        <w:rPr>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rsidR="003A13A1" w:rsidRPr="00E542EE" w:rsidRDefault="003A13A1" w:rsidP="00A57A31">
      <w:pPr>
        <w:jc w:val="both"/>
        <w:rPr>
          <w:sz w:val="24"/>
          <w:szCs w:val="24"/>
        </w:rPr>
      </w:pPr>
      <w:r w:rsidRPr="00E542EE">
        <w:rPr>
          <w:sz w:val="24"/>
          <w:szCs w:val="24"/>
        </w:rPr>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w:t>
      </w:r>
      <w:r w:rsidRPr="00E542EE">
        <w:rPr>
          <w:sz w:val="24"/>
          <w:szCs w:val="24"/>
        </w:rPr>
        <w:lastRenderedPageBreak/>
        <w:t>функциональные связи участков озелененных территорий между собой и с застройкой населенного пункта.</w:t>
      </w:r>
    </w:p>
    <w:p w:rsidR="003A13A1" w:rsidRPr="00E542EE" w:rsidRDefault="003A13A1" w:rsidP="00A57A31">
      <w:pPr>
        <w:jc w:val="both"/>
        <w:rPr>
          <w:sz w:val="24"/>
          <w:szCs w:val="24"/>
        </w:rPr>
      </w:pPr>
      <w:r w:rsidRPr="00E542EE">
        <w:rPr>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3A13A1" w:rsidRPr="00E542EE" w:rsidRDefault="003A13A1" w:rsidP="00A57A31">
      <w:pPr>
        <w:jc w:val="both"/>
        <w:rPr>
          <w:sz w:val="24"/>
          <w:szCs w:val="24"/>
        </w:rPr>
      </w:pPr>
      <w:r w:rsidRPr="00E542EE">
        <w:rPr>
          <w:sz w:val="24"/>
          <w:szCs w:val="24"/>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3A13A1" w:rsidRPr="00E542EE" w:rsidRDefault="003A13A1" w:rsidP="00A57A31">
      <w:pPr>
        <w:jc w:val="both"/>
        <w:rPr>
          <w:sz w:val="24"/>
          <w:szCs w:val="24"/>
        </w:rPr>
      </w:pPr>
      <w:r w:rsidRPr="00E542EE">
        <w:rPr>
          <w:sz w:val="24"/>
          <w:szCs w:val="24"/>
        </w:rPr>
        <w:t>- твердые (капитальные) - монолитные или сборные, выполняемые из асфальтобетона, цементобетона, природного камня и т.п. материалов;</w:t>
      </w:r>
    </w:p>
    <w:p w:rsidR="003A13A1" w:rsidRPr="00E542EE" w:rsidRDefault="003A13A1" w:rsidP="00A57A31">
      <w:pPr>
        <w:jc w:val="both"/>
        <w:rPr>
          <w:sz w:val="24"/>
          <w:szCs w:val="24"/>
        </w:rPr>
      </w:pPr>
      <w:r w:rsidRPr="00E542EE">
        <w:rPr>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A13A1" w:rsidRPr="00E542EE" w:rsidRDefault="003A13A1" w:rsidP="00A57A31">
      <w:pPr>
        <w:jc w:val="both"/>
        <w:rPr>
          <w:sz w:val="24"/>
          <w:szCs w:val="24"/>
        </w:rPr>
      </w:pPr>
      <w:r w:rsidRPr="00E542EE">
        <w:rPr>
          <w:sz w:val="24"/>
          <w:szCs w:val="24"/>
        </w:rPr>
        <w:t>- газонные, выполняемые по специальным технологиям подготовки и посадки травяного покрова;</w:t>
      </w:r>
    </w:p>
    <w:p w:rsidR="003A13A1" w:rsidRPr="00E542EE" w:rsidRDefault="003A13A1" w:rsidP="00A57A31">
      <w:pPr>
        <w:jc w:val="both"/>
        <w:rPr>
          <w:sz w:val="24"/>
          <w:szCs w:val="24"/>
        </w:rPr>
      </w:pPr>
      <w:r w:rsidRPr="00E542EE">
        <w:rPr>
          <w:sz w:val="24"/>
          <w:szCs w:val="24"/>
        </w:rPr>
        <w:t>- комбинированные, представляющие сочетания покрытий, указанных выше (например, плитка, утопленная в газон и т.п.).</w:t>
      </w:r>
    </w:p>
    <w:p w:rsidR="003A13A1" w:rsidRPr="00E542EE" w:rsidRDefault="003A13A1" w:rsidP="00A57A31">
      <w:pPr>
        <w:jc w:val="both"/>
        <w:rPr>
          <w:sz w:val="24"/>
          <w:szCs w:val="24"/>
        </w:rPr>
      </w:pPr>
      <w:r w:rsidRPr="00E542EE">
        <w:rPr>
          <w:sz w:val="24"/>
          <w:szCs w:val="24"/>
        </w:rPr>
        <w:t>Применяемый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3A13A1" w:rsidRPr="00E542EE" w:rsidRDefault="003A13A1" w:rsidP="00A57A31">
      <w:pPr>
        <w:jc w:val="both"/>
        <w:rPr>
          <w:sz w:val="24"/>
          <w:szCs w:val="24"/>
        </w:rPr>
      </w:pPr>
      <w:r w:rsidRPr="00E542EE">
        <w:rPr>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A13A1" w:rsidRPr="00E542EE" w:rsidRDefault="003A13A1" w:rsidP="00A57A31">
      <w:pPr>
        <w:jc w:val="both"/>
        <w:rPr>
          <w:sz w:val="24"/>
          <w:szCs w:val="24"/>
        </w:rPr>
      </w:pPr>
      <w:r w:rsidRPr="00E542EE">
        <w:rPr>
          <w:sz w:val="24"/>
          <w:szCs w:val="24"/>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3A13A1" w:rsidRPr="00E542EE" w:rsidRDefault="003A13A1" w:rsidP="00A57A31">
      <w:pPr>
        <w:jc w:val="both"/>
        <w:rPr>
          <w:sz w:val="24"/>
          <w:szCs w:val="24"/>
        </w:rPr>
      </w:pPr>
      <w:r w:rsidRPr="00E542EE">
        <w:rPr>
          <w:sz w:val="24"/>
          <w:szCs w:val="24"/>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3A13A1" w:rsidRPr="00E542EE" w:rsidRDefault="003A13A1" w:rsidP="00A57A31">
      <w:pPr>
        <w:jc w:val="both"/>
        <w:rPr>
          <w:sz w:val="24"/>
          <w:szCs w:val="24"/>
        </w:rPr>
      </w:pPr>
      <w:r w:rsidRPr="00E542EE">
        <w:rPr>
          <w:sz w:val="24"/>
          <w:szCs w:val="24"/>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3A13A1" w:rsidRPr="00E542EE" w:rsidRDefault="003A13A1" w:rsidP="00A57A31">
      <w:pPr>
        <w:jc w:val="both"/>
        <w:rPr>
          <w:sz w:val="24"/>
          <w:szCs w:val="24"/>
        </w:rPr>
      </w:pPr>
      <w:r w:rsidRPr="00E542EE">
        <w:rPr>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3A13A1" w:rsidRPr="00E542EE" w:rsidRDefault="003A13A1" w:rsidP="00A57A31">
      <w:pPr>
        <w:jc w:val="both"/>
        <w:rPr>
          <w:sz w:val="24"/>
          <w:szCs w:val="24"/>
        </w:rPr>
      </w:pPr>
      <w:r w:rsidRPr="00E542EE">
        <w:rPr>
          <w:sz w:val="24"/>
          <w:szCs w:val="24"/>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3A13A1" w:rsidRPr="00E542EE" w:rsidRDefault="003A13A1" w:rsidP="00A57A31">
      <w:pPr>
        <w:jc w:val="both"/>
        <w:rPr>
          <w:sz w:val="24"/>
          <w:szCs w:val="24"/>
        </w:rPr>
      </w:pPr>
      <w:r w:rsidRPr="00E542EE">
        <w:rPr>
          <w:sz w:val="24"/>
          <w:szCs w:val="24"/>
        </w:rPr>
        <w:lastRenderedPageBreak/>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3A13A1" w:rsidRPr="00E542EE" w:rsidRDefault="003A13A1" w:rsidP="00A57A31">
      <w:pPr>
        <w:jc w:val="both"/>
        <w:rPr>
          <w:sz w:val="24"/>
          <w:szCs w:val="24"/>
        </w:rPr>
      </w:pPr>
      <w:r w:rsidRPr="00E542EE">
        <w:rPr>
          <w:sz w:val="24"/>
          <w:szCs w:val="24"/>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3A13A1" w:rsidRPr="00E542EE" w:rsidRDefault="003A13A1" w:rsidP="00A57A31">
      <w:pPr>
        <w:jc w:val="both"/>
        <w:rPr>
          <w:sz w:val="24"/>
          <w:szCs w:val="24"/>
        </w:rPr>
      </w:pPr>
      <w:r w:rsidRPr="00E542EE">
        <w:rPr>
          <w:sz w:val="24"/>
          <w:szCs w:val="24"/>
        </w:rPr>
        <w:t xml:space="preserve">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 </w:t>
      </w:r>
    </w:p>
    <w:p w:rsidR="003A13A1" w:rsidRPr="00E542EE" w:rsidRDefault="003A13A1" w:rsidP="00A57A31">
      <w:pPr>
        <w:jc w:val="both"/>
        <w:rPr>
          <w:sz w:val="24"/>
          <w:szCs w:val="24"/>
        </w:rPr>
      </w:pPr>
      <w:r w:rsidRPr="00E542EE">
        <w:rPr>
          <w:sz w:val="24"/>
          <w:szCs w:val="24"/>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A13A1" w:rsidRPr="00E542EE" w:rsidRDefault="003A13A1" w:rsidP="00A57A31">
      <w:pPr>
        <w:jc w:val="both"/>
        <w:rPr>
          <w:sz w:val="24"/>
          <w:szCs w:val="24"/>
        </w:rPr>
      </w:pPr>
      <w:r w:rsidRPr="00E542EE">
        <w:rPr>
          <w:sz w:val="24"/>
          <w:szCs w:val="24"/>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w:t>
      </w:r>
    </w:p>
    <w:p w:rsidR="003A13A1" w:rsidRPr="00E542EE" w:rsidRDefault="003A13A1" w:rsidP="00A57A31">
      <w:pPr>
        <w:jc w:val="both"/>
        <w:rPr>
          <w:sz w:val="24"/>
          <w:szCs w:val="24"/>
        </w:rPr>
      </w:pPr>
      <w:r w:rsidRPr="00E542EE">
        <w:rPr>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A13A1" w:rsidRPr="00E542EE" w:rsidRDefault="003A13A1" w:rsidP="00A57A31">
      <w:pPr>
        <w:jc w:val="both"/>
        <w:rPr>
          <w:sz w:val="24"/>
          <w:szCs w:val="24"/>
        </w:rPr>
      </w:pPr>
      <w:r w:rsidRPr="00E542EE">
        <w:rPr>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3A13A1" w:rsidRPr="00E542EE" w:rsidRDefault="003A13A1" w:rsidP="00A57A31">
      <w:pPr>
        <w:jc w:val="both"/>
        <w:rPr>
          <w:sz w:val="24"/>
          <w:szCs w:val="24"/>
        </w:rPr>
      </w:pPr>
      <w:r w:rsidRPr="00E542EE">
        <w:rPr>
          <w:sz w:val="24"/>
          <w:szCs w:val="24"/>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и озелененных территорий общего пользования.</w:t>
      </w:r>
    </w:p>
    <w:p w:rsidR="003A13A1" w:rsidRPr="00E542EE" w:rsidRDefault="003A13A1" w:rsidP="00A57A31">
      <w:pPr>
        <w:jc w:val="both"/>
        <w:rPr>
          <w:sz w:val="24"/>
          <w:szCs w:val="24"/>
        </w:rPr>
      </w:pPr>
      <w:r w:rsidRPr="00E542EE">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A13A1" w:rsidRPr="00E542EE" w:rsidRDefault="003A13A1" w:rsidP="00A57A31">
      <w:pPr>
        <w:jc w:val="both"/>
        <w:rPr>
          <w:sz w:val="24"/>
          <w:szCs w:val="24"/>
        </w:rPr>
      </w:pPr>
      <w:r w:rsidRPr="00E542EE">
        <w:rPr>
          <w:sz w:val="24"/>
          <w:szCs w:val="24"/>
        </w:rPr>
        <w:t>Проектные решения объектов, доступных для маломобильных групп населения, должны обеспечивать:</w:t>
      </w:r>
    </w:p>
    <w:p w:rsidR="003A13A1" w:rsidRPr="00E542EE" w:rsidRDefault="003A13A1" w:rsidP="00A57A31">
      <w:pPr>
        <w:jc w:val="both"/>
        <w:rPr>
          <w:sz w:val="24"/>
          <w:szCs w:val="24"/>
        </w:rPr>
      </w:pPr>
      <w:r w:rsidRPr="00E542EE">
        <w:rPr>
          <w:sz w:val="24"/>
          <w:szCs w:val="24"/>
        </w:rPr>
        <w:t>1) досягаемость мест целевого посещения и беспрепятственность перемещения внутри зданий и сооружений;</w:t>
      </w:r>
    </w:p>
    <w:p w:rsidR="003A13A1" w:rsidRPr="00E542EE" w:rsidRDefault="003A13A1" w:rsidP="00A57A31">
      <w:pPr>
        <w:jc w:val="both"/>
        <w:rPr>
          <w:sz w:val="24"/>
          <w:szCs w:val="24"/>
        </w:rPr>
      </w:pPr>
      <w:r w:rsidRPr="00E542EE">
        <w:rPr>
          <w:sz w:val="24"/>
          <w:szCs w:val="24"/>
        </w:rPr>
        <w:lastRenderedPageBreak/>
        <w:t>2) безопасность путей движения (в том числе эвакуационных), а также мест проживания, обслуживания и приложения труда;</w:t>
      </w:r>
    </w:p>
    <w:p w:rsidR="003A13A1" w:rsidRPr="00E542EE" w:rsidRDefault="003A13A1" w:rsidP="00A57A31">
      <w:pPr>
        <w:jc w:val="both"/>
        <w:rPr>
          <w:sz w:val="24"/>
          <w:szCs w:val="24"/>
        </w:rPr>
      </w:pPr>
      <w:r w:rsidRPr="00E542EE">
        <w:rPr>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3A13A1" w:rsidRPr="00E542EE" w:rsidRDefault="003A13A1" w:rsidP="00A57A31">
      <w:pPr>
        <w:jc w:val="both"/>
        <w:rPr>
          <w:sz w:val="24"/>
          <w:szCs w:val="24"/>
        </w:rPr>
      </w:pPr>
      <w:r w:rsidRPr="00E542EE">
        <w:rPr>
          <w:sz w:val="24"/>
          <w:szCs w:val="24"/>
        </w:rPr>
        <w:t>4) удобство и комфорт среды жизнедеятельности.</w:t>
      </w:r>
    </w:p>
    <w:p w:rsidR="003A13A1" w:rsidRPr="00E542EE" w:rsidRDefault="003A13A1" w:rsidP="00A57A31">
      <w:pPr>
        <w:jc w:val="both"/>
        <w:rPr>
          <w:sz w:val="24"/>
          <w:szCs w:val="24"/>
        </w:rPr>
      </w:pPr>
      <w:r w:rsidRPr="00E542EE">
        <w:rPr>
          <w:sz w:val="24"/>
          <w:szCs w:val="24"/>
        </w:rPr>
        <w:t>2.3.3. Жилые территории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3A13A1" w:rsidRPr="00E542EE" w:rsidRDefault="003A13A1" w:rsidP="00A57A31">
      <w:pPr>
        <w:jc w:val="both"/>
        <w:rPr>
          <w:sz w:val="24"/>
          <w:szCs w:val="24"/>
        </w:rPr>
      </w:pPr>
      <w:r w:rsidRPr="00E542EE">
        <w:rPr>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3A13A1" w:rsidRPr="00E542EE" w:rsidRDefault="003A13A1" w:rsidP="00A57A31">
      <w:pPr>
        <w:jc w:val="both"/>
        <w:rPr>
          <w:sz w:val="24"/>
          <w:szCs w:val="24"/>
        </w:rPr>
      </w:pPr>
      <w:r w:rsidRPr="00E542EE">
        <w:rPr>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3A13A1" w:rsidRPr="00E542EE" w:rsidRDefault="003A13A1" w:rsidP="00A57A31">
      <w:pPr>
        <w:jc w:val="both"/>
        <w:rPr>
          <w:sz w:val="24"/>
          <w:szCs w:val="24"/>
        </w:rPr>
      </w:pPr>
      <w:r w:rsidRPr="00E542EE">
        <w:rPr>
          <w:sz w:val="24"/>
          <w:szCs w:val="24"/>
        </w:rPr>
        <w:t>2.3.4. Опасные для инвалидов участки и пространства следует огораживать бортовым камнем высотой не менее 0,1 м.</w:t>
      </w:r>
    </w:p>
    <w:p w:rsidR="003A13A1" w:rsidRPr="00E542EE" w:rsidRDefault="003A13A1" w:rsidP="00A57A31">
      <w:pPr>
        <w:jc w:val="both"/>
        <w:rPr>
          <w:sz w:val="24"/>
          <w:szCs w:val="24"/>
        </w:rPr>
      </w:pPr>
      <w:r w:rsidRPr="00E542EE">
        <w:rPr>
          <w:sz w:val="24"/>
          <w:szCs w:val="24"/>
        </w:rPr>
        <w:t>Объекты социальной инфраструктуры должны оснащаться следующими специальными приспособлениями и оборудованием:</w:t>
      </w:r>
    </w:p>
    <w:p w:rsidR="003A13A1" w:rsidRPr="00E542EE" w:rsidRDefault="003A13A1" w:rsidP="00A57A31">
      <w:pPr>
        <w:jc w:val="both"/>
        <w:rPr>
          <w:sz w:val="24"/>
          <w:szCs w:val="24"/>
        </w:rPr>
      </w:pPr>
      <w:r w:rsidRPr="00E542EE">
        <w:rPr>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3A13A1" w:rsidRPr="00E542EE" w:rsidRDefault="003A13A1" w:rsidP="00A57A31">
      <w:pPr>
        <w:jc w:val="both"/>
        <w:rPr>
          <w:sz w:val="24"/>
          <w:szCs w:val="24"/>
        </w:rPr>
      </w:pPr>
      <w:r w:rsidRPr="00E542EE">
        <w:rPr>
          <w:sz w:val="24"/>
          <w:szCs w:val="24"/>
        </w:rPr>
        <w:t>2) телефонами-автоматами или иными средствами связи, доступными для инвалидов;</w:t>
      </w:r>
    </w:p>
    <w:p w:rsidR="003A13A1" w:rsidRPr="00E542EE" w:rsidRDefault="003A13A1" w:rsidP="00A57A31">
      <w:pPr>
        <w:jc w:val="both"/>
        <w:rPr>
          <w:sz w:val="24"/>
          <w:szCs w:val="24"/>
        </w:rPr>
      </w:pPr>
      <w:r w:rsidRPr="00E542EE">
        <w:rPr>
          <w:sz w:val="24"/>
          <w:szCs w:val="24"/>
        </w:rPr>
        <w:t>3) санитарно-гигиеническими помещениями;</w:t>
      </w:r>
    </w:p>
    <w:p w:rsidR="003A13A1" w:rsidRPr="00E542EE" w:rsidRDefault="003A13A1" w:rsidP="00A57A31">
      <w:pPr>
        <w:jc w:val="both"/>
        <w:rPr>
          <w:sz w:val="24"/>
          <w:szCs w:val="24"/>
        </w:rPr>
      </w:pPr>
      <w:r w:rsidRPr="00E542EE">
        <w:rPr>
          <w:sz w:val="24"/>
          <w:szCs w:val="24"/>
        </w:rPr>
        <w:t>4) пандусами и поручнями у лестниц при входах в здания;</w:t>
      </w:r>
    </w:p>
    <w:p w:rsidR="003A13A1" w:rsidRPr="00E542EE" w:rsidRDefault="003A13A1" w:rsidP="00A57A31">
      <w:pPr>
        <w:jc w:val="both"/>
        <w:rPr>
          <w:sz w:val="24"/>
          <w:szCs w:val="24"/>
        </w:rPr>
      </w:pPr>
      <w:r w:rsidRPr="00E542EE">
        <w:rPr>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3A13A1" w:rsidRPr="00E542EE" w:rsidRDefault="003A13A1" w:rsidP="00A57A31">
      <w:pPr>
        <w:jc w:val="both"/>
        <w:rPr>
          <w:sz w:val="24"/>
          <w:szCs w:val="24"/>
        </w:rPr>
      </w:pPr>
      <w:r w:rsidRPr="00E542EE">
        <w:rPr>
          <w:sz w:val="24"/>
          <w:szCs w:val="24"/>
        </w:rPr>
        <w:t>6) специальными указателями маршрутов движения инвалидов по территории вокзалов, парков и других рекреационных зон;</w:t>
      </w:r>
    </w:p>
    <w:p w:rsidR="003A13A1" w:rsidRPr="00E542EE" w:rsidRDefault="003A13A1" w:rsidP="00A57A31">
      <w:pPr>
        <w:jc w:val="both"/>
        <w:rPr>
          <w:sz w:val="24"/>
          <w:szCs w:val="24"/>
        </w:rPr>
      </w:pPr>
      <w:r w:rsidRPr="00E542EE">
        <w:rPr>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A13A1" w:rsidRPr="00E542EE" w:rsidRDefault="003A13A1" w:rsidP="00A57A31">
      <w:pPr>
        <w:jc w:val="both"/>
        <w:rPr>
          <w:sz w:val="24"/>
          <w:szCs w:val="24"/>
        </w:rPr>
      </w:pPr>
      <w:r w:rsidRPr="00E542EE">
        <w:rPr>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A13A1" w:rsidRPr="00E542EE" w:rsidRDefault="003A13A1" w:rsidP="00A57A31">
      <w:pPr>
        <w:jc w:val="both"/>
        <w:rPr>
          <w:sz w:val="24"/>
          <w:szCs w:val="24"/>
        </w:rPr>
      </w:pPr>
      <w:r w:rsidRPr="00E542EE">
        <w:rPr>
          <w:sz w:val="24"/>
          <w:szCs w:val="24"/>
        </w:rPr>
        <w:t xml:space="preserve">2.3.5.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w:t>
      </w:r>
    </w:p>
    <w:p w:rsidR="003A13A1" w:rsidRPr="00E542EE" w:rsidRDefault="003A13A1" w:rsidP="00A57A31">
      <w:pPr>
        <w:jc w:val="both"/>
        <w:rPr>
          <w:sz w:val="24"/>
          <w:szCs w:val="24"/>
        </w:rPr>
      </w:pPr>
      <w:r w:rsidRPr="00E542EE">
        <w:rPr>
          <w:sz w:val="24"/>
          <w:szCs w:val="24"/>
        </w:rPr>
        <w:t>2.3.6.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A13A1" w:rsidRPr="00E542EE" w:rsidRDefault="003A13A1" w:rsidP="00A57A31">
      <w:pPr>
        <w:jc w:val="both"/>
        <w:rPr>
          <w:sz w:val="24"/>
          <w:szCs w:val="24"/>
        </w:rPr>
      </w:pPr>
      <w:r w:rsidRPr="00E542EE">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3A13A1" w:rsidRPr="00E542EE" w:rsidRDefault="003A13A1" w:rsidP="00A57A31">
      <w:pPr>
        <w:jc w:val="both"/>
        <w:rPr>
          <w:sz w:val="24"/>
          <w:szCs w:val="24"/>
        </w:rPr>
      </w:pPr>
      <w:r w:rsidRPr="00E542EE">
        <w:rPr>
          <w:sz w:val="24"/>
          <w:szCs w:val="24"/>
        </w:rPr>
        <w:t>2.3.7.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 транспорта.</w:t>
      </w:r>
    </w:p>
    <w:p w:rsidR="003A13A1" w:rsidRPr="00E542EE" w:rsidRDefault="003A13A1" w:rsidP="00A57A31">
      <w:pPr>
        <w:jc w:val="both"/>
        <w:rPr>
          <w:sz w:val="24"/>
          <w:szCs w:val="24"/>
        </w:rPr>
      </w:pPr>
      <w:r w:rsidRPr="00E542EE">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3A13A1" w:rsidRPr="00E542EE" w:rsidRDefault="003A13A1" w:rsidP="00A57A31">
      <w:pPr>
        <w:jc w:val="both"/>
        <w:rPr>
          <w:sz w:val="24"/>
          <w:szCs w:val="24"/>
        </w:rPr>
      </w:pPr>
      <w:r w:rsidRPr="00E542EE">
        <w:rPr>
          <w:sz w:val="24"/>
          <w:szCs w:val="24"/>
        </w:rPr>
        <w:t>2.3.9.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A13A1" w:rsidRPr="00E542EE" w:rsidRDefault="003A13A1" w:rsidP="00A57A31">
      <w:pPr>
        <w:jc w:val="both"/>
        <w:rPr>
          <w:sz w:val="24"/>
          <w:szCs w:val="24"/>
        </w:rPr>
      </w:pPr>
      <w:r w:rsidRPr="00E542EE">
        <w:rPr>
          <w:sz w:val="24"/>
          <w:szCs w:val="24"/>
        </w:rPr>
        <w:lastRenderedPageBreak/>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3A13A1" w:rsidRPr="00E542EE" w:rsidRDefault="003A13A1" w:rsidP="00A57A31">
      <w:pPr>
        <w:jc w:val="both"/>
        <w:rPr>
          <w:sz w:val="24"/>
          <w:szCs w:val="24"/>
        </w:rPr>
      </w:pPr>
      <w:r w:rsidRPr="00E542EE">
        <w:rPr>
          <w:sz w:val="24"/>
          <w:szCs w:val="24"/>
        </w:rPr>
        <w:t>2.3.10.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A13A1" w:rsidRPr="00E542EE" w:rsidRDefault="003A13A1" w:rsidP="00A57A31">
      <w:pPr>
        <w:jc w:val="both"/>
        <w:rPr>
          <w:sz w:val="24"/>
          <w:szCs w:val="24"/>
        </w:rPr>
      </w:pPr>
      <w:r w:rsidRPr="00E542EE">
        <w:rPr>
          <w:sz w:val="24"/>
          <w:szCs w:val="24"/>
        </w:rPr>
        <w:t xml:space="preserve">2.3.11.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A13A1" w:rsidRPr="00E542EE" w:rsidRDefault="003A13A1" w:rsidP="00A57A31">
      <w:pPr>
        <w:jc w:val="both"/>
        <w:rPr>
          <w:sz w:val="24"/>
          <w:szCs w:val="24"/>
        </w:rPr>
      </w:pPr>
      <w:r w:rsidRPr="00E542EE">
        <w:rPr>
          <w:sz w:val="24"/>
          <w:szCs w:val="24"/>
        </w:rPr>
        <w:t>2.3.12.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3A13A1" w:rsidRPr="00E542EE" w:rsidRDefault="003A13A1" w:rsidP="00A57A31">
      <w:pPr>
        <w:jc w:val="both"/>
        <w:rPr>
          <w:sz w:val="24"/>
          <w:szCs w:val="24"/>
        </w:rPr>
      </w:pPr>
      <w:r w:rsidRPr="00E542EE">
        <w:rPr>
          <w:sz w:val="24"/>
          <w:szCs w:val="24"/>
        </w:rPr>
        <w:t>Примечание:</w:t>
      </w:r>
    </w:p>
    <w:p w:rsidR="003A13A1" w:rsidRPr="00E542EE" w:rsidRDefault="003A13A1" w:rsidP="00A57A31">
      <w:pPr>
        <w:jc w:val="both"/>
        <w:rPr>
          <w:sz w:val="24"/>
          <w:szCs w:val="24"/>
        </w:rPr>
      </w:pPr>
      <w:r w:rsidRPr="00E542EE">
        <w:rPr>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A13A1" w:rsidRPr="00E542EE" w:rsidRDefault="003A13A1" w:rsidP="00A57A31">
      <w:pPr>
        <w:jc w:val="both"/>
        <w:rPr>
          <w:sz w:val="24"/>
          <w:szCs w:val="24"/>
        </w:rPr>
      </w:pPr>
      <w:r w:rsidRPr="00E542EE">
        <w:rPr>
          <w:sz w:val="24"/>
          <w:szCs w:val="24"/>
        </w:rPr>
        <w:t>2.3.13.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rsidR="003A13A1" w:rsidRPr="00E542EE" w:rsidRDefault="003A13A1" w:rsidP="00A57A31">
      <w:pPr>
        <w:jc w:val="both"/>
        <w:rPr>
          <w:sz w:val="24"/>
          <w:szCs w:val="24"/>
        </w:rPr>
      </w:pPr>
      <w:r w:rsidRPr="00E542EE">
        <w:rPr>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A13A1" w:rsidRPr="00E542EE" w:rsidRDefault="003A13A1" w:rsidP="00A57A31">
      <w:pPr>
        <w:jc w:val="both"/>
        <w:rPr>
          <w:sz w:val="24"/>
          <w:szCs w:val="24"/>
        </w:rPr>
      </w:pPr>
      <w:r w:rsidRPr="00E542EE">
        <w:rPr>
          <w:sz w:val="24"/>
          <w:szCs w:val="24"/>
        </w:rPr>
        <w:t xml:space="preserve">2.3.14.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3A13A1" w:rsidRPr="00E542EE" w:rsidRDefault="003A13A1" w:rsidP="00A57A31">
      <w:pPr>
        <w:jc w:val="both"/>
        <w:rPr>
          <w:sz w:val="24"/>
          <w:szCs w:val="24"/>
        </w:rPr>
      </w:pPr>
      <w:r w:rsidRPr="00E542EE">
        <w:rPr>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3A13A1" w:rsidRPr="00E542EE" w:rsidRDefault="003A13A1" w:rsidP="00A57A31">
      <w:pPr>
        <w:jc w:val="both"/>
        <w:rPr>
          <w:sz w:val="24"/>
          <w:szCs w:val="24"/>
        </w:rPr>
      </w:pPr>
      <w:r w:rsidRPr="00E542EE">
        <w:rPr>
          <w:sz w:val="24"/>
          <w:szCs w:val="24"/>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3A13A1" w:rsidRPr="00E542EE" w:rsidRDefault="003A13A1" w:rsidP="00A57A31">
      <w:pPr>
        <w:jc w:val="both"/>
        <w:rPr>
          <w:sz w:val="24"/>
          <w:szCs w:val="24"/>
        </w:rPr>
      </w:pPr>
      <w:r w:rsidRPr="00E542EE">
        <w:rPr>
          <w:sz w:val="24"/>
          <w:szCs w:val="24"/>
        </w:rPr>
        <w:t>2.3.15.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A13A1" w:rsidRPr="00E542EE" w:rsidRDefault="003A13A1" w:rsidP="00A57A31">
      <w:pPr>
        <w:jc w:val="both"/>
        <w:rPr>
          <w:sz w:val="24"/>
          <w:szCs w:val="24"/>
        </w:rPr>
      </w:pPr>
      <w:r w:rsidRPr="00E542EE">
        <w:rPr>
          <w:sz w:val="24"/>
          <w:szCs w:val="24"/>
        </w:rPr>
        <w:t xml:space="preserve">2.3.16. Площадки и места отдыха следует размещать смежно вне габаритов путей движения мест отдыха и ожидания. </w:t>
      </w:r>
    </w:p>
    <w:p w:rsidR="003A13A1" w:rsidRPr="00E542EE" w:rsidRDefault="003A13A1" w:rsidP="00A57A31">
      <w:pPr>
        <w:jc w:val="both"/>
        <w:rPr>
          <w:sz w:val="24"/>
          <w:szCs w:val="24"/>
        </w:rPr>
      </w:pPr>
      <w:r w:rsidRPr="00E542EE">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A13A1" w:rsidRPr="00E542EE" w:rsidRDefault="003A13A1" w:rsidP="00A57A31">
      <w:pPr>
        <w:jc w:val="both"/>
        <w:rPr>
          <w:sz w:val="24"/>
          <w:szCs w:val="24"/>
        </w:rPr>
      </w:pPr>
      <w:r w:rsidRPr="00E542EE">
        <w:rPr>
          <w:sz w:val="24"/>
          <w:szCs w:val="24"/>
        </w:rPr>
        <w:t>2.3.17.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3A13A1" w:rsidRPr="00E542EE" w:rsidRDefault="003A13A1" w:rsidP="00A57A31">
      <w:pPr>
        <w:jc w:val="both"/>
        <w:rPr>
          <w:sz w:val="24"/>
          <w:szCs w:val="24"/>
        </w:rPr>
      </w:pPr>
      <w:r w:rsidRPr="00E542EE">
        <w:rPr>
          <w:sz w:val="24"/>
          <w:szCs w:val="24"/>
        </w:rPr>
        <w:t>Следует предусматривать линейную посадку деревьев и кустарников для формирования кромок путей пешеходного движения.</w:t>
      </w:r>
    </w:p>
    <w:p w:rsidR="003A13A1" w:rsidRPr="00E542EE" w:rsidRDefault="003A13A1" w:rsidP="00A57A31">
      <w:pPr>
        <w:jc w:val="both"/>
        <w:rPr>
          <w:sz w:val="24"/>
          <w:szCs w:val="24"/>
        </w:rPr>
      </w:pPr>
      <w:r w:rsidRPr="00E542EE">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A13A1" w:rsidRPr="00E542EE" w:rsidRDefault="003A13A1" w:rsidP="00A57A31">
      <w:pPr>
        <w:jc w:val="both"/>
        <w:rPr>
          <w:sz w:val="24"/>
          <w:szCs w:val="24"/>
        </w:rPr>
      </w:pPr>
      <w:r w:rsidRPr="00E542EE">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C3F08" w:rsidRDefault="00BC3F08" w:rsidP="00A57A31">
      <w:pPr>
        <w:jc w:val="both"/>
        <w:rPr>
          <w:sz w:val="24"/>
          <w:szCs w:val="24"/>
        </w:rPr>
      </w:pPr>
    </w:p>
    <w:p w:rsidR="003A13A1" w:rsidRDefault="003A13A1" w:rsidP="00BC3F08">
      <w:pPr>
        <w:jc w:val="center"/>
        <w:rPr>
          <w:sz w:val="24"/>
          <w:szCs w:val="24"/>
        </w:rPr>
      </w:pPr>
      <w:r w:rsidRPr="00E542EE">
        <w:rPr>
          <w:sz w:val="24"/>
          <w:szCs w:val="24"/>
        </w:rPr>
        <w:t>ЧАСТЬ 3. ПРАВИЛА И ОБЛАСТЬ ПРИМЕНЕНИЯ РАСЧЕТНЫХ ПОКАЗАТЕЛЕЙ</w:t>
      </w:r>
    </w:p>
    <w:p w:rsidR="00BC3F08" w:rsidRPr="00E542EE" w:rsidRDefault="00BC3F08" w:rsidP="00A57A31">
      <w:pPr>
        <w:jc w:val="both"/>
        <w:rPr>
          <w:sz w:val="24"/>
          <w:szCs w:val="24"/>
        </w:rPr>
      </w:pPr>
    </w:p>
    <w:p w:rsidR="003A13A1" w:rsidRPr="00E542EE" w:rsidRDefault="003A13A1" w:rsidP="00A57A31">
      <w:pPr>
        <w:jc w:val="both"/>
        <w:rPr>
          <w:sz w:val="24"/>
          <w:szCs w:val="24"/>
        </w:rPr>
      </w:pPr>
      <w:r w:rsidRPr="00E542EE">
        <w:rPr>
          <w:sz w:val="24"/>
          <w:szCs w:val="24"/>
        </w:rPr>
        <w:t>3.1. Правила применения расчетных показателей</w:t>
      </w:r>
    </w:p>
    <w:p w:rsidR="003A13A1" w:rsidRPr="00E542EE" w:rsidRDefault="003A13A1" w:rsidP="00A57A31">
      <w:pPr>
        <w:jc w:val="both"/>
        <w:rPr>
          <w:sz w:val="24"/>
          <w:szCs w:val="24"/>
        </w:rPr>
      </w:pPr>
      <w:r w:rsidRPr="00E542EE">
        <w:rPr>
          <w:sz w:val="24"/>
          <w:szCs w:val="24"/>
        </w:rPr>
        <w:t>3.1.1. Местные нормативы градостроительного проектирования обязательно учитываются органами местного самоуправления и иными субъектами градостроительной деятельности при принятии решений в области градостроительной деятельности на территории муниципального образования.</w:t>
      </w:r>
    </w:p>
    <w:p w:rsidR="003A13A1" w:rsidRPr="00E542EE" w:rsidRDefault="003A13A1" w:rsidP="00A57A31">
      <w:pPr>
        <w:jc w:val="both"/>
        <w:rPr>
          <w:sz w:val="24"/>
          <w:szCs w:val="24"/>
        </w:rPr>
      </w:pPr>
      <w:r w:rsidRPr="00E542EE">
        <w:rPr>
          <w:sz w:val="24"/>
          <w:szCs w:val="24"/>
        </w:rPr>
        <w:t>3.1.2.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w:t>
      </w:r>
    </w:p>
    <w:p w:rsidR="003A13A1" w:rsidRPr="00E542EE" w:rsidRDefault="003A13A1" w:rsidP="00A57A31">
      <w:pPr>
        <w:jc w:val="both"/>
        <w:rPr>
          <w:sz w:val="24"/>
          <w:szCs w:val="24"/>
        </w:rPr>
      </w:pPr>
      <w:r w:rsidRPr="00E542EE">
        <w:rPr>
          <w:sz w:val="24"/>
          <w:szCs w:val="24"/>
        </w:rPr>
        <w:t xml:space="preserve">3.1.3. По вопросам, не рассматриваемым в настоящих местных нормативах градостроительного проектирования,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 </w:t>
      </w:r>
    </w:p>
    <w:p w:rsidR="003A13A1" w:rsidRPr="00E542EE" w:rsidRDefault="003A13A1" w:rsidP="00A57A31">
      <w:pPr>
        <w:jc w:val="both"/>
        <w:rPr>
          <w:sz w:val="24"/>
          <w:szCs w:val="24"/>
        </w:rPr>
      </w:pPr>
      <w:r w:rsidRPr="00E542EE">
        <w:rPr>
          <w:sz w:val="24"/>
          <w:szCs w:val="24"/>
        </w:rPr>
        <w:t>3.1.4.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применяются:</w:t>
      </w:r>
    </w:p>
    <w:p w:rsidR="003A13A1" w:rsidRPr="00E542EE" w:rsidRDefault="003A13A1" w:rsidP="00A57A31">
      <w:pPr>
        <w:jc w:val="both"/>
        <w:rPr>
          <w:sz w:val="24"/>
          <w:szCs w:val="24"/>
        </w:rPr>
      </w:pPr>
      <w:r w:rsidRPr="00E542EE">
        <w:rPr>
          <w:sz w:val="24"/>
          <w:szCs w:val="24"/>
        </w:rPr>
        <w:t>1) при определении местоположения и параметров объектов местного значения поселения в генеральном плане муниципального образования;</w:t>
      </w:r>
    </w:p>
    <w:p w:rsidR="003A13A1" w:rsidRPr="00E542EE" w:rsidRDefault="003A13A1" w:rsidP="00A57A31">
      <w:pPr>
        <w:jc w:val="both"/>
        <w:rPr>
          <w:sz w:val="24"/>
          <w:szCs w:val="24"/>
        </w:rPr>
      </w:pPr>
      <w:r w:rsidRPr="00E542EE">
        <w:rPr>
          <w:sz w:val="24"/>
          <w:szCs w:val="24"/>
        </w:rPr>
        <w:t xml:space="preserve">2) при определении градостроительных регламентов в правилах землепользования и застройки муниципального образования; </w:t>
      </w:r>
    </w:p>
    <w:p w:rsidR="003A13A1" w:rsidRPr="00E542EE" w:rsidRDefault="003A13A1" w:rsidP="00A57A31">
      <w:pPr>
        <w:jc w:val="both"/>
        <w:rPr>
          <w:sz w:val="24"/>
          <w:szCs w:val="24"/>
        </w:rPr>
      </w:pPr>
      <w:r w:rsidRPr="00E542EE">
        <w:rPr>
          <w:sz w:val="24"/>
          <w:szCs w:val="24"/>
        </w:rPr>
        <w:t>3) при определении мест для размещения объектов местного значения и характеристик планируемого развития территории, в том числе плотности и параметров застройки территории и характеристик развития систем социального, транспортного обслуживания и инженерно-технического обеспечения, необходимых для развития территории при подготовке документации по планировке.</w:t>
      </w:r>
    </w:p>
    <w:p w:rsidR="003A13A1" w:rsidRPr="00E542EE" w:rsidRDefault="003A13A1" w:rsidP="00A57A31">
      <w:pPr>
        <w:jc w:val="both"/>
        <w:rPr>
          <w:sz w:val="24"/>
          <w:szCs w:val="24"/>
        </w:rPr>
      </w:pPr>
      <w:r w:rsidRPr="00E542EE">
        <w:rPr>
          <w:sz w:val="24"/>
          <w:szCs w:val="24"/>
        </w:rPr>
        <w:t>3.1.5. При определении местоположения и параметров объектов местного значения необходимо руководствоваться:</w:t>
      </w:r>
    </w:p>
    <w:p w:rsidR="003A13A1" w:rsidRPr="00E542EE" w:rsidRDefault="003A13A1" w:rsidP="00A57A31">
      <w:pPr>
        <w:jc w:val="both"/>
        <w:rPr>
          <w:sz w:val="24"/>
          <w:szCs w:val="24"/>
        </w:rPr>
      </w:pPr>
      <w:r w:rsidRPr="00E542EE">
        <w:rPr>
          <w:sz w:val="24"/>
          <w:szCs w:val="24"/>
        </w:rPr>
        <w:t xml:space="preserve">1) Санитарно-экологическими условиями состояния природной среды: </w:t>
      </w:r>
    </w:p>
    <w:p w:rsidR="003A13A1" w:rsidRPr="00E542EE" w:rsidRDefault="003A13A1" w:rsidP="00A57A31">
      <w:pPr>
        <w:jc w:val="both"/>
        <w:rPr>
          <w:sz w:val="24"/>
          <w:szCs w:val="24"/>
        </w:rPr>
      </w:pPr>
      <w:r w:rsidRPr="00E542EE">
        <w:rPr>
          <w:sz w:val="24"/>
          <w:szCs w:val="24"/>
        </w:rPr>
        <w:t xml:space="preserve">а) рациональное использование ландшафта, резервных и нарушенных территорий; </w:t>
      </w:r>
    </w:p>
    <w:p w:rsidR="003A13A1" w:rsidRPr="00E542EE" w:rsidRDefault="003A13A1" w:rsidP="00A57A31">
      <w:pPr>
        <w:jc w:val="both"/>
        <w:rPr>
          <w:sz w:val="24"/>
          <w:szCs w:val="24"/>
        </w:rPr>
      </w:pPr>
      <w:r w:rsidRPr="00E542EE">
        <w:rPr>
          <w:sz w:val="24"/>
          <w:szCs w:val="24"/>
        </w:rPr>
        <w:t>б) санитарные параметры воздуха, воды и почвы;</w:t>
      </w:r>
    </w:p>
    <w:p w:rsidR="003A13A1" w:rsidRPr="00E542EE" w:rsidRDefault="003A13A1" w:rsidP="00A57A31">
      <w:pPr>
        <w:jc w:val="both"/>
        <w:rPr>
          <w:sz w:val="24"/>
          <w:szCs w:val="24"/>
        </w:rPr>
      </w:pPr>
      <w:r w:rsidRPr="00E542EE">
        <w:rPr>
          <w:sz w:val="24"/>
          <w:szCs w:val="24"/>
        </w:rPr>
        <w:t>в) условия инсоляции и аэрации;</w:t>
      </w:r>
    </w:p>
    <w:p w:rsidR="003A13A1" w:rsidRPr="00E542EE" w:rsidRDefault="003A13A1" w:rsidP="00A57A31">
      <w:pPr>
        <w:jc w:val="both"/>
        <w:rPr>
          <w:sz w:val="24"/>
          <w:szCs w:val="24"/>
        </w:rPr>
      </w:pPr>
      <w:r w:rsidRPr="00E542EE">
        <w:rPr>
          <w:sz w:val="24"/>
          <w:szCs w:val="24"/>
        </w:rPr>
        <w:t>г) наличие ценных зеленых насаждений.</w:t>
      </w:r>
    </w:p>
    <w:p w:rsidR="003A13A1" w:rsidRPr="00E542EE" w:rsidRDefault="003A13A1" w:rsidP="00A57A31">
      <w:pPr>
        <w:jc w:val="both"/>
        <w:rPr>
          <w:sz w:val="24"/>
          <w:szCs w:val="24"/>
        </w:rPr>
      </w:pPr>
      <w:r w:rsidRPr="00E542EE">
        <w:rPr>
          <w:sz w:val="24"/>
          <w:szCs w:val="24"/>
        </w:rPr>
        <w:t xml:space="preserve">2) Типологическими характеристиками застройки и инфраструктурной организацией территории: </w:t>
      </w:r>
    </w:p>
    <w:p w:rsidR="003A13A1" w:rsidRPr="00E542EE" w:rsidRDefault="003A13A1" w:rsidP="00A57A31">
      <w:pPr>
        <w:jc w:val="both"/>
        <w:rPr>
          <w:sz w:val="24"/>
          <w:szCs w:val="24"/>
        </w:rPr>
      </w:pPr>
      <w:r w:rsidRPr="00E542EE">
        <w:rPr>
          <w:sz w:val="24"/>
          <w:szCs w:val="24"/>
        </w:rPr>
        <w:t>а) рациональное использование территории, инженерной, транспортной и социальной инфраструктуры;</w:t>
      </w:r>
    </w:p>
    <w:p w:rsidR="003A13A1" w:rsidRPr="00E542EE" w:rsidRDefault="003A13A1" w:rsidP="00A57A31">
      <w:pPr>
        <w:jc w:val="both"/>
        <w:rPr>
          <w:sz w:val="24"/>
          <w:szCs w:val="24"/>
        </w:rPr>
      </w:pPr>
      <w:r w:rsidRPr="00E542EE">
        <w:rPr>
          <w:sz w:val="24"/>
          <w:szCs w:val="24"/>
        </w:rPr>
        <w:t>б) структурно-планировочная организация каркаса территории;</w:t>
      </w:r>
    </w:p>
    <w:p w:rsidR="003A13A1" w:rsidRPr="00E542EE" w:rsidRDefault="003A13A1" w:rsidP="00A57A31">
      <w:pPr>
        <w:jc w:val="both"/>
        <w:rPr>
          <w:sz w:val="24"/>
          <w:szCs w:val="24"/>
        </w:rPr>
      </w:pPr>
      <w:r w:rsidRPr="00E542EE">
        <w:rPr>
          <w:sz w:val="24"/>
          <w:szCs w:val="24"/>
        </w:rPr>
        <w:t>в) обеспеченность населения объектами социальной инфраструктуры, исходя из условий транспортно-пешеходной связности и технических возможностей;</w:t>
      </w:r>
    </w:p>
    <w:p w:rsidR="003A13A1" w:rsidRPr="00E542EE" w:rsidRDefault="003A13A1" w:rsidP="00A57A31">
      <w:pPr>
        <w:jc w:val="both"/>
        <w:rPr>
          <w:sz w:val="24"/>
          <w:szCs w:val="24"/>
        </w:rPr>
      </w:pPr>
      <w:r w:rsidRPr="00E542EE">
        <w:rPr>
          <w:sz w:val="24"/>
          <w:szCs w:val="24"/>
        </w:rPr>
        <w:t>3) Особенностями территориально-пространственной организации:</w:t>
      </w:r>
    </w:p>
    <w:p w:rsidR="003A13A1" w:rsidRPr="00E542EE" w:rsidRDefault="003A13A1" w:rsidP="00A57A31">
      <w:pPr>
        <w:jc w:val="both"/>
        <w:rPr>
          <w:sz w:val="24"/>
          <w:szCs w:val="24"/>
        </w:rPr>
      </w:pPr>
      <w:r w:rsidRPr="00E542EE">
        <w:rPr>
          <w:sz w:val="24"/>
          <w:szCs w:val="24"/>
        </w:rPr>
        <w:t>а) назначение и характер использования территории;</w:t>
      </w:r>
    </w:p>
    <w:p w:rsidR="003A13A1" w:rsidRPr="00E542EE" w:rsidRDefault="003A13A1" w:rsidP="00A57A31">
      <w:pPr>
        <w:jc w:val="both"/>
        <w:rPr>
          <w:sz w:val="24"/>
          <w:szCs w:val="24"/>
        </w:rPr>
      </w:pPr>
      <w:r w:rsidRPr="00E542EE">
        <w:rPr>
          <w:sz w:val="24"/>
          <w:szCs w:val="24"/>
        </w:rPr>
        <w:t>б) наличие освоенных и конфликтных участков пространства;</w:t>
      </w:r>
    </w:p>
    <w:p w:rsidR="003A13A1" w:rsidRPr="00E542EE" w:rsidRDefault="003A13A1" w:rsidP="00A57A31">
      <w:pPr>
        <w:jc w:val="both"/>
        <w:rPr>
          <w:sz w:val="24"/>
          <w:szCs w:val="24"/>
        </w:rPr>
      </w:pPr>
      <w:r w:rsidRPr="00E542EE">
        <w:rPr>
          <w:sz w:val="24"/>
          <w:szCs w:val="24"/>
        </w:rPr>
        <w:t>в) учитывать дифференциацию территории по владению, общественному контролю и принадлежности;</w:t>
      </w:r>
    </w:p>
    <w:p w:rsidR="003A13A1" w:rsidRPr="00E542EE" w:rsidRDefault="003A13A1" w:rsidP="00A57A31">
      <w:pPr>
        <w:jc w:val="both"/>
        <w:rPr>
          <w:sz w:val="24"/>
          <w:szCs w:val="24"/>
        </w:rPr>
      </w:pPr>
      <w:r w:rsidRPr="00E542EE">
        <w:rPr>
          <w:sz w:val="24"/>
          <w:szCs w:val="24"/>
        </w:rPr>
        <w:t>4) Историко-культурными особенностями:</w:t>
      </w:r>
    </w:p>
    <w:p w:rsidR="003A13A1" w:rsidRPr="00E542EE" w:rsidRDefault="003A13A1" w:rsidP="00A57A31">
      <w:pPr>
        <w:jc w:val="both"/>
        <w:rPr>
          <w:sz w:val="24"/>
          <w:szCs w:val="24"/>
        </w:rPr>
      </w:pPr>
      <w:r w:rsidRPr="00E542EE">
        <w:rPr>
          <w:sz w:val="24"/>
          <w:szCs w:val="24"/>
        </w:rPr>
        <w:t>а) наличие участков, связанных с историко-культурным наследием;</w:t>
      </w:r>
    </w:p>
    <w:p w:rsidR="003A13A1" w:rsidRPr="00E542EE" w:rsidRDefault="003A13A1" w:rsidP="00A57A31">
      <w:pPr>
        <w:jc w:val="both"/>
        <w:rPr>
          <w:sz w:val="24"/>
          <w:szCs w:val="24"/>
        </w:rPr>
      </w:pPr>
      <w:r w:rsidRPr="00E542EE">
        <w:rPr>
          <w:sz w:val="24"/>
          <w:szCs w:val="24"/>
        </w:rPr>
        <w:t>б) ценность и привлекательность среды.</w:t>
      </w:r>
    </w:p>
    <w:p w:rsidR="003A13A1" w:rsidRPr="00E542EE" w:rsidRDefault="003A13A1" w:rsidP="00A57A31">
      <w:pPr>
        <w:jc w:val="both"/>
        <w:rPr>
          <w:sz w:val="24"/>
          <w:szCs w:val="24"/>
        </w:rPr>
      </w:pPr>
      <w:r w:rsidRPr="00E542EE">
        <w:rPr>
          <w:sz w:val="24"/>
          <w:szCs w:val="24"/>
        </w:rPr>
        <w:t>5) Архитектурно-композиционными особенностями организации территории:</w:t>
      </w:r>
    </w:p>
    <w:p w:rsidR="003A13A1" w:rsidRPr="00E542EE" w:rsidRDefault="003A13A1" w:rsidP="00A57A31">
      <w:pPr>
        <w:jc w:val="both"/>
        <w:rPr>
          <w:sz w:val="24"/>
          <w:szCs w:val="24"/>
        </w:rPr>
      </w:pPr>
      <w:r w:rsidRPr="00E542EE">
        <w:rPr>
          <w:sz w:val="24"/>
          <w:szCs w:val="24"/>
        </w:rPr>
        <w:t>а) индивидуальные художественные особенности среды;</w:t>
      </w:r>
    </w:p>
    <w:p w:rsidR="003A13A1" w:rsidRPr="00E542EE" w:rsidRDefault="003A13A1" w:rsidP="00A57A31">
      <w:pPr>
        <w:jc w:val="both"/>
        <w:rPr>
          <w:sz w:val="24"/>
          <w:szCs w:val="24"/>
        </w:rPr>
      </w:pPr>
      <w:r w:rsidRPr="00E542EE">
        <w:rPr>
          <w:sz w:val="24"/>
          <w:szCs w:val="24"/>
        </w:rPr>
        <w:t>б) наличие участков, обладающих потенциалом для развития архитектурного ансамбля.</w:t>
      </w:r>
    </w:p>
    <w:p w:rsidR="003A13A1" w:rsidRPr="00E542EE" w:rsidRDefault="003A13A1" w:rsidP="00A57A31">
      <w:pPr>
        <w:jc w:val="both"/>
        <w:rPr>
          <w:sz w:val="24"/>
          <w:szCs w:val="24"/>
        </w:rPr>
      </w:pPr>
      <w:r w:rsidRPr="00E542EE">
        <w:rPr>
          <w:sz w:val="24"/>
          <w:szCs w:val="24"/>
        </w:rPr>
        <w:lastRenderedPageBreak/>
        <w:t>3.2. Область применения расчетных показателей</w:t>
      </w:r>
    </w:p>
    <w:p w:rsidR="003A13A1" w:rsidRPr="00E542EE" w:rsidRDefault="003A13A1" w:rsidP="00A57A31">
      <w:pPr>
        <w:jc w:val="both"/>
        <w:rPr>
          <w:sz w:val="24"/>
          <w:szCs w:val="24"/>
        </w:rPr>
      </w:pPr>
      <w:r w:rsidRPr="00E542EE">
        <w:rPr>
          <w:sz w:val="24"/>
          <w:szCs w:val="24"/>
        </w:rPr>
        <w:t xml:space="preserve">3.2.1. Местные нормативы градостроительного проектирования муниципального образования обязательны к применению в следующих случаях: </w:t>
      </w:r>
    </w:p>
    <w:p w:rsidR="003A13A1" w:rsidRPr="00E542EE" w:rsidRDefault="003A13A1" w:rsidP="00A57A31">
      <w:pPr>
        <w:jc w:val="both"/>
        <w:rPr>
          <w:sz w:val="24"/>
          <w:szCs w:val="24"/>
        </w:rPr>
      </w:pPr>
      <w:r w:rsidRPr="00E542EE">
        <w:rPr>
          <w:sz w:val="24"/>
          <w:szCs w:val="24"/>
        </w:rPr>
        <w:t>1) при подготовке генерального плана муниципального образования и внесении в него изменений;</w:t>
      </w:r>
    </w:p>
    <w:p w:rsidR="003A13A1" w:rsidRPr="00E542EE" w:rsidRDefault="003A13A1" w:rsidP="00A57A31">
      <w:pPr>
        <w:jc w:val="both"/>
        <w:rPr>
          <w:sz w:val="24"/>
          <w:szCs w:val="24"/>
        </w:rPr>
      </w:pPr>
      <w:r w:rsidRPr="00E542EE">
        <w:rPr>
          <w:sz w:val="24"/>
          <w:szCs w:val="24"/>
        </w:rPr>
        <w:t xml:space="preserve">2) при подготовке правил землепользования и застройки муниципального образования и внесении в них изменений; </w:t>
      </w:r>
    </w:p>
    <w:p w:rsidR="003A13A1" w:rsidRPr="00E542EE" w:rsidRDefault="003A13A1" w:rsidP="00A57A31">
      <w:pPr>
        <w:jc w:val="both"/>
        <w:rPr>
          <w:sz w:val="24"/>
          <w:szCs w:val="24"/>
        </w:rPr>
      </w:pPr>
      <w:r w:rsidRPr="00E542EE">
        <w:rPr>
          <w:sz w:val="24"/>
          <w:szCs w:val="24"/>
        </w:rPr>
        <w:t xml:space="preserve">3) при подготовке документации по планировке территории и внесении в нее изменений. </w:t>
      </w:r>
    </w:p>
    <w:p w:rsidR="003A13A1" w:rsidRPr="00E542EE" w:rsidRDefault="003A13A1" w:rsidP="00A57A31">
      <w:pPr>
        <w:jc w:val="both"/>
        <w:rPr>
          <w:sz w:val="24"/>
          <w:szCs w:val="24"/>
        </w:rPr>
      </w:pPr>
      <w:r w:rsidRPr="00E542EE">
        <w:rPr>
          <w:sz w:val="24"/>
          <w:szCs w:val="24"/>
        </w:rPr>
        <w:t>3.2.2.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3A13A1" w:rsidRPr="00E542EE" w:rsidRDefault="003A13A1" w:rsidP="00A57A31">
      <w:pPr>
        <w:jc w:val="both"/>
        <w:rPr>
          <w:sz w:val="24"/>
          <w:szCs w:val="24"/>
        </w:rPr>
      </w:pPr>
      <w:r w:rsidRPr="00E542EE">
        <w:rPr>
          <w:sz w:val="24"/>
          <w:szCs w:val="24"/>
        </w:rPr>
        <w:t xml:space="preserve">3.2.3. Внесение изменений в местные нормативы градостроительного проектирования осуществляется в соответствии федеральным законодательством, законодательством Ростовской области, нормативными правовыми актами муниципального образования. </w:t>
      </w:r>
    </w:p>
    <w:p w:rsidR="003A13A1" w:rsidRPr="00E542EE" w:rsidRDefault="003A13A1" w:rsidP="00A57A31">
      <w:pPr>
        <w:jc w:val="both"/>
        <w:rPr>
          <w:sz w:val="24"/>
          <w:szCs w:val="24"/>
        </w:rPr>
      </w:pPr>
      <w:r w:rsidRPr="00E542EE">
        <w:rPr>
          <w:sz w:val="24"/>
          <w:szCs w:val="24"/>
        </w:rPr>
        <w:t xml:space="preserve">3.2.4. Для определения параметров размещения объектов и территорий местного значения, необходимых для осуществления полномочий органами местного самоуправления по вопросам местного значения и в пределах переданных государственных полномочий в соответствии с федеральными законами, законом Ростовской области, Уставом муниципального образования и оказывающих существенное влияние на социально-экономическое развитие сельского поселения, не установленных настоящими нормативами необходимо руководствоваться местными нормативами градостроительного проектирования Тацинского района, а также требованиями федерального и областного законодательства, техническими регламентами, сводами правил. </w:t>
      </w:r>
    </w:p>
    <w:p w:rsidR="00BC3F08" w:rsidRDefault="00BC3F08" w:rsidP="00A57A31">
      <w:pPr>
        <w:jc w:val="both"/>
        <w:rPr>
          <w:sz w:val="24"/>
          <w:szCs w:val="24"/>
        </w:rPr>
        <w:sectPr w:rsidR="00BC3F08" w:rsidSect="00BC3F08">
          <w:pgSz w:w="11906" w:h="16838"/>
          <w:pgMar w:top="567" w:right="567" w:bottom="567" w:left="1134" w:header="709" w:footer="709" w:gutter="0"/>
          <w:cols w:space="708"/>
          <w:docGrid w:linePitch="360"/>
        </w:sectPr>
      </w:pPr>
    </w:p>
    <w:p w:rsidR="00E17427" w:rsidRPr="00E542EE" w:rsidRDefault="00E17427" w:rsidP="00A57A31">
      <w:pPr>
        <w:jc w:val="both"/>
        <w:rPr>
          <w:sz w:val="24"/>
          <w:szCs w:val="24"/>
        </w:rPr>
      </w:pPr>
    </w:p>
    <w:sectPr w:rsidR="00E17427" w:rsidRPr="00E542EE" w:rsidSect="003F492D">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B67" w:rsidRDefault="000D2B67" w:rsidP="009B0CAF">
      <w:r>
        <w:separator/>
      </w:r>
    </w:p>
  </w:endnote>
  <w:endnote w:type="continuationSeparator" w:id="1">
    <w:p w:rsidR="000D2B67" w:rsidRDefault="000D2B67" w:rsidP="009B0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B67" w:rsidRDefault="000D2B67" w:rsidP="009B0CAF">
      <w:r>
        <w:separator/>
      </w:r>
    </w:p>
  </w:footnote>
  <w:footnote w:type="continuationSeparator" w:id="1">
    <w:p w:rsidR="000D2B67" w:rsidRDefault="000D2B67" w:rsidP="009B0CAF">
      <w:r>
        <w:continuationSeparator/>
      </w:r>
    </w:p>
  </w:footnote>
  <w:footnote w:id="2">
    <w:p w:rsidR="003A13A1" w:rsidRPr="003A13A1" w:rsidRDefault="003A13A1" w:rsidP="003A13A1">
      <w:r w:rsidRPr="003A13A1">
        <w:footnoteRef/>
      </w:r>
      <w:r w:rsidRPr="003A13A1">
        <w:t xml:space="preserve"> По данным паспорта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F45"/>
    <w:multiLevelType w:val="hybridMultilevel"/>
    <w:tmpl w:val="BF4A2C8C"/>
    <w:lvl w:ilvl="0" w:tplc="F654B00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
    <w:nsid w:val="0664532D"/>
    <w:multiLevelType w:val="hybridMultilevel"/>
    <w:tmpl w:val="353246B2"/>
    <w:lvl w:ilvl="0" w:tplc="2C9A86AE">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24558"/>
    <w:multiLevelType w:val="hybridMultilevel"/>
    <w:tmpl w:val="28B89250"/>
    <w:lvl w:ilvl="0" w:tplc="CB74D85E">
      <w:start w:val="1"/>
      <w:numFmt w:val="decimal"/>
      <w:lvlText w:val="%1."/>
      <w:lvlJc w:val="left"/>
      <w:pPr>
        <w:ind w:left="1408" w:hanging="8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5187ED1"/>
    <w:multiLevelType w:val="hybridMultilevel"/>
    <w:tmpl w:val="502E8868"/>
    <w:lvl w:ilvl="0" w:tplc="2968D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329B4"/>
    <w:multiLevelType w:val="hybridMultilevel"/>
    <w:tmpl w:val="78886A4E"/>
    <w:lvl w:ilvl="0" w:tplc="97BA401A">
      <w:start w:val="1"/>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288B0549"/>
    <w:multiLevelType w:val="hybridMultilevel"/>
    <w:tmpl w:val="DE04DBBE"/>
    <w:lvl w:ilvl="0" w:tplc="93C67C4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991ECB"/>
    <w:multiLevelType w:val="multilevel"/>
    <w:tmpl w:val="774E5E7E"/>
    <w:lvl w:ilvl="0">
      <w:start w:val="1"/>
      <w:numFmt w:val="decimal"/>
      <w:lvlText w:val="%1."/>
      <w:lvlJc w:val="left"/>
      <w:pPr>
        <w:ind w:left="72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4FE000BC"/>
    <w:multiLevelType w:val="hybridMultilevel"/>
    <w:tmpl w:val="5816C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336AC"/>
    <w:multiLevelType w:val="hybridMultilevel"/>
    <w:tmpl w:val="35E4E0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64E2C37"/>
    <w:multiLevelType w:val="hybridMultilevel"/>
    <w:tmpl w:val="56A8EAA4"/>
    <w:lvl w:ilvl="0" w:tplc="4E068C8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BF67A5"/>
    <w:multiLevelType w:val="multilevel"/>
    <w:tmpl w:val="EDC06E8C"/>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B5C7775"/>
    <w:multiLevelType w:val="hybridMultilevel"/>
    <w:tmpl w:val="DC8434FE"/>
    <w:lvl w:ilvl="0" w:tplc="CF5C7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AF6FE7"/>
    <w:multiLevelType w:val="hybridMultilevel"/>
    <w:tmpl w:val="221CE9B6"/>
    <w:lvl w:ilvl="0" w:tplc="77882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CD02FD"/>
    <w:multiLevelType w:val="hybridMultilevel"/>
    <w:tmpl w:val="F4AAB664"/>
    <w:lvl w:ilvl="0" w:tplc="9BE08C70">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6"/>
  </w:num>
  <w:num w:numId="4">
    <w:abstractNumId w:val="13"/>
  </w:num>
  <w:num w:numId="5">
    <w:abstractNumId w:val="2"/>
  </w:num>
  <w:num w:numId="6">
    <w:abstractNumId w:val="0"/>
  </w:num>
  <w:num w:numId="7">
    <w:abstractNumId w:val="5"/>
  </w:num>
  <w:num w:numId="8">
    <w:abstractNumId w:val="11"/>
  </w:num>
  <w:num w:numId="9">
    <w:abstractNumId w:val="9"/>
  </w:num>
  <w:num w:numId="10">
    <w:abstractNumId w:val="1"/>
  </w:num>
  <w:num w:numId="11">
    <w:abstractNumId w:val="8"/>
  </w:num>
  <w:num w:numId="12">
    <w:abstractNumId w:val="7"/>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D5C0D"/>
    <w:rsid w:val="00011CA7"/>
    <w:rsid w:val="00021DE2"/>
    <w:rsid w:val="00027449"/>
    <w:rsid w:val="00062873"/>
    <w:rsid w:val="00073D8F"/>
    <w:rsid w:val="0007409C"/>
    <w:rsid w:val="0007503A"/>
    <w:rsid w:val="000833B1"/>
    <w:rsid w:val="000A4A1D"/>
    <w:rsid w:val="000B7961"/>
    <w:rsid w:val="000D1A21"/>
    <w:rsid w:val="000D2B67"/>
    <w:rsid w:val="000F3EDD"/>
    <w:rsid w:val="000F4992"/>
    <w:rsid w:val="000F6A91"/>
    <w:rsid w:val="001027AD"/>
    <w:rsid w:val="00111EAB"/>
    <w:rsid w:val="00141223"/>
    <w:rsid w:val="0014479F"/>
    <w:rsid w:val="0015716B"/>
    <w:rsid w:val="0016228E"/>
    <w:rsid w:val="00164B65"/>
    <w:rsid w:val="0018665D"/>
    <w:rsid w:val="001B4532"/>
    <w:rsid w:val="001C5DD2"/>
    <w:rsid w:val="001D5FAA"/>
    <w:rsid w:val="002130C2"/>
    <w:rsid w:val="002144C5"/>
    <w:rsid w:val="002158C0"/>
    <w:rsid w:val="00224AE1"/>
    <w:rsid w:val="002470B0"/>
    <w:rsid w:val="00253C46"/>
    <w:rsid w:val="00261EB0"/>
    <w:rsid w:val="0026710F"/>
    <w:rsid w:val="00273BE4"/>
    <w:rsid w:val="002A6E3E"/>
    <w:rsid w:val="002A6FDF"/>
    <w:rsid w:val="002B47D8"/>
    <w:rsid w:val="002C59DB"/>
    <w:rsid w:val="002C5D40"/>
    <w:rsid w:val="002D03EF"/>
    <w:rsid w:val="002D0A09"/>
    <w:rsid w:val="002D79EC"/>
    <w:rsid w:val="002F2F93"/>
    <w:rsid w:val="00315B9B"/>
    <w:rsid w:val="003340A7"/>
    <w:rsid w:val="00356027"/>
    <w:rsid w:val="00365E68"/>
    <w:rsid w:val="003730D9"/>
    <w:rsid w:val="003A13A1"/>
    <w:rsid w:val="003B5A28"/>
    <w:rsid w:val="003C58EF"/>
    <w:rsid w:val="003C5EAD"/>
    <w:rsid w:val="003D4A4B"/>
    <w:rsid w:val="003D5C0D"/>
    <w:rsid w:val="003E1FA0"/>
    <w:rsid w:val="003F492D"/>
    <w:rsid w:val="003F5C98"/>
    <w:rsid w:val="003F6C07"/>
    <w:rsid w:val="00402DBC"/>
    <w:rsid w:val="0040654D"/>
    <w:rsid w:val="004234D0"/>
    <w:rsid w:val="004251AA"/>
    <w:rsid w:val="00440032"/>
    <w:rsid w:val="00445601"/>
    <w:rsid w:val="00456192"/>
    <w:rsid w:val="004620D1"/>
    <w:rsid w:val="00471359"/>
    <w:rsid w:val="00473EBD"/>
    <w:rsid w:val="0047576B"/>
    <w:rsid w:val="0048128A"/>
    <w:rsid w:val="00482D91"/>
    <w:rsid w:val="00484465"/>
    <w:rsid w:val="004864CF"/>
    <w:rsid w:val="004937E1"/>
    <w:rsid w:val="004B7F84"/>
    <w:rsid w:val="004C417F"/>
    <w:rsid w:val="004E38CA"/>
    <w:rsid w:val="004E50DD"/>
    <w:rsid w:val="004F2976"/>
    <w:rsid w:val="0052444F"/>
    <w:rsid w:val="005265E6"/>
    <w:rsid w:val="00534467"/>
    <w:rsid w:val="00542813"/>
    <w:rsid w:val="005479CD"/>
    <w:rsid w:val="005628AA"/>
    <w:rsid w:val="00571352"/>
    <w:rsid w:val="005916CC"/>
    <w:rsid w:val="005958FB"/>
    <w:rsid w:val="0059685C"/>
    <w:rsid w:val="005C4248"/>
    <w:rsid w:val="005E50A9"/>
    <w:rsid w:val="006019D9"/>
    <w:rsid w:val="00605D3C"/>
    <w:rsid w:val="00607C42"/>
    <w:rsid w:val="00613492"/>
    <w:rsid w:val="00615DD9"/>
    <w:rsid w:val="00630662"/>
    <w:rsid w:val="00632CAA"/>
    <w:rsid w:val="0064680B"/>
    <w:rsid w:val="00651BA7"/>
    <w:rsid w:val="0065706F"/>
    <w:rsid w:val="006746F9"/>
    <w:rsid w:val="006758F9"/>
    <w:rsid w:val="00680DAD"/>
    <w:rsid w:val="00685C6E"/>
    <w:rsid w:val="00697ADF"/>
    <w:rsid w:val="006C1794"/>
    <w:rsid w:val="006E01C0"/>
    <w:rsid w:val="006F0F5F"/>
    <w:rsid w:val="006F779F"/>
    <w:rsid w:val="0070127F"/>
    <w:rsid w:val="0070487C"/>
    <w:rsid w:val="007402AA"/>
    <w:rsid w:val="00755B93"/>
    <w:rsid w:val="007602A7"/>
    <w:rsid w:val="00760EFB"/>
    <w:rsid w:val="00775123"/>
    <w:rsid w:val="00787713"/>
    <w:rsid w:val="00790030"/>
    <w:rsid w:val="007A3BA4"/>
    <w:rsid w:val="007D3785"/>
    <w:rsid w:val="007E2BF7"/>
    <w:rsid w:val="007E40C8"/>
    <w:rsid w:val="007F435E"/>
    <w:rsid w:val="00825C8C"/>
    <w:rsid w:val="00827AF0"/>
    <w:rsid w:val="00845CAB"/>
    <w:rsid w:val="00855D18"/>
    <w:rsid w:val="00855DE2"/>
    <w:rsid w:val="008940CF"/>
    <w:rsid w:val="008A46EA"/>
    <w:rsid w:val="008B21BF"/>
    <w:rsid w:val="008B5F6C"/>
    <w:rsid w:val="008C02C2"/>
    <w:rsid w:val="008C21A1"/>
    <w:rsid w:val="008E3970"/>
    <w:rsid w:val="008F3295"/>
    <w:rsid w:val="00902907"/>
    <w:rsid w:val="00903FBD"/>
    <w:rsid w:val="009411D5"/>
    <w:rsid w:val="00946294"/>
    <w:rsid w:val="009811B0"/>
    <w:rsid w:val="00982DFF"/>
    <w:rsid w:val="00985170"/>
    <w:rsid w:val="009939FB"/>
    <w:rsid w:val="009948D7"/>
    <w:rsid w:val="009972A5"/>
    <w:rsid w:val="009A101F"/>
    <w:rsid w:val="009A4DE1"/>
    <w:rsid w:val="009B0CAF"/>
    <w:rsid w:val="009B2558"/>
    <w:rsid w:val="009B6723"/>
    <w:rsid w:val="009B6D9F"/>
    <w:rsid w:val="009B7140"/>
    <w:rsid w:val="009E231A"/>
    <w:rsid w:val="009E377A"/>
    <w:rsid w:val="009F4F1F"/>
    <w:rsid w:val="00A13434"/>
    <w:rsid w:val="00A50AFA"/>
    <w:rsid w:val="00A543EF"/>
    <w:rsid w:val="00A57A31"/>
    <w:rsid w:val="00A6114A"/>
    <w:rsid w:val="00A7651B"/>
    <w:rsid w:val="00A92664"/>
    <w:rsid w:val="00AA7151"/>
    <w:rsid w:val="00AB2907"/>
    <w:rsid w:val="00AC4F7C"/>
    <w:rsid w:val="00AF69F2"/>
    <w:rsid w:val="00AF6EEB"/>
    <w:rsid w:val="00B06E78"/>
    <w:rsid w:val="00B43A7C"/>
    <w:rsid w:val="00B942FF"/>
    <w:rsid w:val="00BC1A4E"/>
    <w:rsid w:val="00BC1AD2"/>
    <w:rsid w:val="00BC3F08"/>
    <w:rsid w:val="00BE4E48"/>
    <w:rsid w:val="00BE6BDF"/>
    <w:rsid w:val="00BF2B3F"/>
    <w:rsid w:val="00BF5847"/>
    <w:rsid w:val="00C548F0"/>
    <w:rsid w:val="00C744E6"/>
    <w:rsid w:val="00C816F4"/>
    <w:rsid w:val="00C8559A"/>
    <w:rsid w:val="00C90499"/>
    <w:rsid w:val="00C97F03"/>
    <w:rsid w:val="00CA2794"/>
    <w:rsid w:val="00CB3425"/>
    <w:rsid w:val="00CB53C3"/>
    <w:rsid w:val="00CD688F"/>
    <w:rsid w:val="00CD7C5A"/>
    <w:rsid w:val="00CF335B"/>
    <w:rsid w:val="00D05CF0"/>
    <w:rsid w:val="00D16364"/>
    <w:rsid w:val="00D16EEA"/>
    <w:rsid w:val="00D17F58"/>
    <w:rsid w:val="00D328D6"/>
    <w:rsid w:val="00D43553"/>
    <w:rsid w:val="00D50BC3"/>
    <w:rsid w:val="00D62A89"/>
    <w:rsid w:val="00D656AA"/>
    <w:rsid w:val="00D81BE5"/>
    <w:rsid w:val="00D95CC5"/>
    <w:rsid w:val="00DA4C24"/>
    <w:rsid w:val="00DA7F32"/>
    <w:rsid w:val="00DC0D6D"/>
    <w:rsid w:val="00DF03E0"/>
    <w:rsid w:val="00E02C31"/>
    <w:rsid w:val="00E070E9"/>
    <w:rsid w:val="00E17427"/>
    <w:rsid w:val="00E372A2"/>
    <w:rsid w:val="00E449CF"/>
    <w:rsid w:val="00E50CD4"/>
    <w:rsid w:val="00E542EE"/>
    <w:rsid w:val="00E549EC"/>
    <w:rsid w:val="00E65F8F"/>
    <w:rsid w:val="00E7412D"/>
    <w:rsid w:val="00E863C7"/>
    <w:rsid w:val="00E96E3D"/>
    <w:rsid w:val="00EA4B75"/>
    <w:rsid w:val="00EC6F15"/>
    <w:rsid w:val="00EE1D34"/>
    <w:rsid w:val="00EE2DD2"/>
    <w:rsid w:val="00EE6801"/>
    <w:rsid w:val="00EF1B2A"/>
    <w:rsid w:val="00F31048"/>
    <w:rsid w:val="00F41505"/>
    <w:rsid w:val="00F56C45"/>
    <w:rsid w:val="00F61F06"/>
    <w:rsid w:val="00F65BE2"/>
    <w:rsid w:val="00F730CE"/>
    <w:rsid w:val="00F8033F"/>
    <w:rsid w:val="00F816DA"/>
    <w:rsid w:val="00F9340B"/>
    <w:rsid w:val="00FA5278"/>
    <w:rsid w:val="00FC04F3"/>
    <w:rsid w:val="00FC2A18"/>
    <w:rsid w:val="00FC4677"/>
    <w:rsid w:val="00FC5FB4"/>
    <w:rsid w:val="00FD1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0D"/>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E741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4677"/>
    <w:rPr>
      <w:rFonts w:ascii="Tahoma" w:hAnsi="Tahoma" w:cs="Tahoma"/>
      <w:sz w:val="16"/>
      <w:szCs w:val="16"/>
    </w:rPr>
  </w:style>
  <w:style w:type="character" w:customStyle="1" w:styleId="a5">
    <w:name w:val="Текст выноски Знак"/>
    <w:basedOn w:val="a0"/>
    <w:link w:val="a4"/>
    <w:uiPriority w:val="99"/>
    <w:semiHidden/>
    <w:rsid w:val="00FC4677"/>
    <w:rPr>
      <w:rFonts w:ascii="Tahoma" w:eastAsia="Times New Roman" w:hAnsi="Tahoma" w:cs="Tahoma"/>
      <w:sz w:val="16"/>
      <w:szCs w:val="16"/>
      <w:lang w:eastAsia="ru-RU"/>
    </w:rPr>
  </w:style>
  <w:style w:type="paragraph" w:styleId="a6">
    <w:name w:val="List Paragraph"/>
    <w:basedOn w:val="a"/>
    <w:uiPriority w:val="34"/>
    <w:qFormat/>
    <w:rsid w:val="006F0F5F"/>
    <w:pPr>
      <w:ind w:left="720"/>
      <w:contextualSpacing/>
    </w:pPr>
  </w:style>
  <w:style w:type="paragraph" w:styleId="a7">
    <w:name w:val="header"/>
    <w:basedOn w:val="a"/>
    <w:link w:val="a8"/>
    <w:uiPriority w:val="99"/>
    <w:unhideWhenUsed/>
    <w:rsid w:val="009B0CAF"/>
    <w:pPr>
      <w:tabs>
        <w:tab w:val="center" w:pos="4677"/>
        <w:tab w:val="right" w:pos="9355"/>
      </w:tabs>
    </w:pPr>
  </w:style>
  <w:style w:type="character" w:customStyle="1" w:styleId="a8">
    <w:name w:val="Верхний колонтитул Знак"/>
    <w:basedOn w:val="a0"/>
    <w:link w:val="a7"/>
    <w:uiPriority w:val="99"/>
    <w:rsid w:val="009B0CA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B0CAF"/>
    <w:pPr>
      <w:tabs>
        <w:tab w:val="center" w:pos="4677"/>
        <w:tab w:val="right" w:pos="9355"/>
      </w:tabs>
    </w:pPr>
  </w:style>
  <w:style w:type="character" w:customStyle="1" w:styleId="aa">
    <w:name w:val="Нижний колонтитул Знак"/>
    <w:basedOn w:val="a0"/>
    <w:link w:val="a9"/>
    <w:uiPriority w:val="99"/>
    <w:rsid w:val="009B0CAF"/>
    <w:rPr>
      <w:rFonts w:ascii="Times New Roman" w:eastAsia="Times New Roman" w:hAnsi="Times New Roman" w:cs="Times New Roman"/>
      <w:sz w:val="20"/>
      <w:szCs w:val="20"/>
      <w:lang w:eastAsia="ru-RU"/>
    </w:rPr>
  </w:style>
  <w:style w:type="paragraph" w:customStyle="1" w:styleId="ConsPlusNormal">
    <w:name w:val="ConsPlusNormal"/>
    <w:rsid w:val="004E38C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t3">
    <w:name w:val="stylet3"/>
    <w:basedOn w:val="a"/>
    <w:rsid w:val="00760EFB"/>
    <w:pPr>
      <w:spacing w:before="100" w:beforeAutospacing="1" w:after="100" w:afterAutospacing="1"/>
    </w:pPr>
    <w:rPr>
      <w:sz w:val="24"/>
      <w:szCs w:val="24"/>
    </w:rPr>
  </w:style>
  <w:style w:type="paragraph" w:customStyle="1" w:styleId="stylet1">
    <w:name w:val="stylet1"/>
    <w:basedOn w:val="a"/>
    <w:rsid w:val="00760EFB"/>
    <w:pPr>
      <w:spacing w:before="100" w:beforeAutospacing="1" w:after="100" w:afterAutospacing="1"/>
    </w:pPr>
    <w:rPr>
      <w:sz w:val="24"/>
      <w:szCs w:val="24"/>
    </w:rPr>
  </w:style>
  <w:style w:type="paragraph" w:styleId="ab">
    <w:name w:val="No Spacing"/>
    <w:uiPriority w:val="1"/>
    <w:qFormat/>
    <w:rsid w:val="004864CF"/>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685C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85C6E"/>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customStyle="1" w:styleId="3">
    <w:name w:val="Без интервала3"/>
    <w:rsid w:val="00685C6E"/>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7D3785"/>
    <w:pPr>
      <w:suppressAutoHyphens/>
      <w:autoSpaceDE w:val="0"/>
    </w:pPr>
    <w:rPr>
      <w:sz w:val="28"/>
      <w:lang w:eastAsia="ar-SA"/>
    </w:rPr>
  </w:style>
  <w:style w:type="paragraph" w:styleId="ac">
    <w:name w:val="Body Text"/>
    <w:basedOn w:val="a"/>
    <w:link w:val="ad"/>
    <w:semiHidden/>
    <w:unhideWhenUsed/>
    <w:rsid w:val="00613492"/>
    <w:pPr>
      <w:jc w:val="center"/>
    </w:pPr>
    <w:rPr>
      <w:sz w:val="16"/>
    </w:rPr>
  </w:style>
  <w:style w:type="character" w:customStyle="1" w:styleId="ad">
    <w:name w:val="Основной текст Знак"/>
    <w:basedOn w:val="a0"/>
    <w:link w:val="ac"/>
    <w:semiHidden/>
    <w:rsid w:val="00613492"/>
    <w:rPr>
      <w:rFonts w:ascii="Times New Roman" w:eastAsia="Times New Roman" w:hAnsi="Times New Roman" w:cs="Times New Roman"/>
      <w:sz w:val="16"/>
      <w:szCs w:val="20"/>
      <w:lang w:eastAsia="ru-RU"/>
    </w:rPr>
  </w:style>
  <w:style w:type="paragraph" w:customStyle="1" w:styleId="ConsTitle">
    <w:name w:val="ConsTitle"/>
    <w:rsid w:val="00AF6EEB"/>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50">
    <w:name w:val="Заголовок 5 Знак"/>
    <w:basedOn w:val="a0"/>
    <w:link w:val="5"/>
    <w:rsid w:val="00E7412D"/>
    <w:rPr>
      <w:rFonts w:ascii="Times New Roman" w:eastAsia="Times New Roman" w:hAnsi="Times New Roman" w:cs="Times New Roman"/>
      <w:b/>
      <w:bCs/>
      <w:i/>
      <w:iCs/>
      <w:sz w:val="26"/>
      <w:szCs w:val="26"/>
    </w:rPr>
  </w:style>
  <w:style w:type="paragraph" w:styleId="ae">
    <w:name w:val="Title"/>
    <w:basedOn w:val="a"/>
    <w:link w:val="af"/>
    <w:qFormat/>
    <w:rsid w:val="00E7412D"/>
    <w:pPr>
      <w:ind w:left="4111"/>
      <w:jc w:val="center"/>
    </w:pPr>
    <w:rPr>
      <w:sz w:val="24"/>
    </w:rPr>
  </w:style>
  <w:style w:type="character" w:customStyle="1" w:styleId="af">
    <w:name w:val="Название Знак"/>
    <w:basedOn w:val="a0"/>
    <w:link w:val="ae"/>
    <w:rsid w:val="00E7412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946675">
      <w:bodyDiv w:val="1"/>
      <w:marLeft w:val="0"/>
      <w:marRight w:val="0"/>
      <w:marTop w:val="0"/>
      <w:marBottom w:val="0"/>
      <w:divBdr>
        <w:top w:val="none" w:sz="0" w:space="0" w:color="auto"/>
        <w:left w:val="none" w:sz="0" w:space="0" w:color="auto"/>
        <w:bottom w:val="none" w:sz="0" w:space="0" w:color="auto"/>
        <w:right w:val="none" w:sz="0" w:space="0" w:color="auto"/>
      </w:divBdr>
    </w:div>
    <w:div w:id="559706810">
      <w:bodyDiv w:val="1"/>
      <w:marLeft w:val="0"/>
      <w:marRight w:val="0"/>
      <w:marTop w:val="0"/>
      <w:marBottom w:val="0"/>
      <w:divBdr>
        <w:top w:val="none" w:sz="0" w:space="0" w:color="auto"/>
        <w:left w:val="none" w:sz="0" w:space="0" w:color="auto"/>
        <w:bottom w:val="none" w:sz="0" w:space="0" w:color="auto"/>
        <w:right w:val="none" w:sz="0" w:space="0" w:color="auto"/>
      </w:divBdr>
      <w:divsChild>
        <w:div w:id="1610817522">
          <w:marLeft w:val="0"/>
          <w:marRight w:val="0"/>
          <w:marTop w:val="0"/>
          <w:marBottom w:val="0"/>
          <w:divBdr>
            <w:top w:val="none" w:sz="0" w:space="0" w:color="auto"/>
            <w:left w:val="none" w:sz="0" w:space="0" w:color="auto"/>
            <w:bottom w:val="none" w:sz="0" w:space="0" w:color="auto"/>
            <w:right w:val="none" w:sz="0" w:space="0" w:color="auto"/>
          </w:divBdr>
          <w:divsChild>
            <w:div w:id="1656685647">
              <w:marLeft w:val="0"/>
              <w:marRight w:val="0"/>
              <w:marTop w:val="0"/>
              <w:marBottom w:val="0"/>
              <w:divBdr>
                <w:top w:val="none" w:sz="0" w:space="0" w:color="auto"/>
                <w:left w:val="none" w:sz="0" w:space="0" w:color="auto"/>
                <w:bottom w:val="none" w:sz="0" w:space="0" w:color="auto"/>
                <w:right w:val="none" w:sz="0" w:space="0" w:color="auto"/>
              </w:divBdr>
              <w:divsChild>
                <w:div w:id="524057227">
                  <w:marLeft w:val="0"/>
                  <w:marRight w:val="0"/>
                  <w:marTop w:val="0"/>
                  <w:marBottom w:val="0"/>
                  <w:divBdr>
                    <w:top w:val="none" w:sz="0" w:space="0" w:color="auto"/>
                    <w:left w:val="none" w:sz="0" w:space="0" w:color="auto"/>
                    <w:bottom w:val="none" w:sz="0" w:space="0" w:color="auto"/>
                    <w:right w:val="none" w:sz="0" w:space="0" w:color="auto"/>
                  </w:divBdr>
                  <w:divsChild>
                    <w:div w:id="1629579916">
                      <w:marLeft w:val="0"/>
                      <w:marRight w:val="0"/>
                      <w:marTop w:val="0"/>
                      <w:marBottom w:val="0"/>
                      <w:divBdr>
                        <w:top w:val="none" w:sz="0" w:space="0" w:color="auto"/>
                        <w:left w:val="none" w:sz="0" w:space="0" w:color="auto"/>
                        <w:bottom w:val="none" w:sz="0" w:space="0" w:color="auto"/>
                        <w:right w:val="none" w:sz="0" w:space="0" w:color="auto"/>
                      </w:divBdr>
                      <w:divsChild>
                        <w:div w:id="43020782">
                          <w:marLeft w:val="0"/>
                          <w:marRight w:val="0"/>
                          <w:marTop w:val="0"/>
                          <w:marBottom w:val="0"/>
                          <w:divBdr>
                            <w:top w:val="none" w:sz="0" w:space="0" w:color="auto"/>
                            <w:left w:val="none" w:sz="0" w:space="0" w:color="auto"/>
                            <w:bottom w:val="none" w:sz="0" w:space="0" w:color="auto"/>
                            <w:right w:val="none" w:sz="0" w:space="0" w:color="auto"/>
                          </w:divBdr>
                          <w:divsChild>
                            <w:div w:id="1107196937">
                              <w:marLeft w:val="0"/>
                              <w:marRight w:val="0"/>
                              <w:marTop w:val="0"/>
                              <w:marBottom w:val="0"/>
                              <w:divBdr>
                                <w:top w:val="none" w:sz="0" w:space="0" w:color="auto"/>
                                <w:left w:val="none" w:sz="0" w:space="0" w:color="auto"/>
                                <w:bottom w:val="none" w:sz="0" w:space="0" w:color="auto"/>
                                <w:right w:val="none" w:sz="0" w:space="0" w:color="auto"/>
                              </w:divBdr>
                              <w:divsChild>
                                <w:div w:id="382607314">
                                  <w:marLeft w:val="0"/>
                                  <w:marRight w:val="0"/>
                                  <w:marTop w:val="0"/>
                                  <w:marBottom w:val="0"/>
                                  <w:divBdr>
                                    <w:top w:val="none" w:sz="0" w:space="0" w:color="auto"/>
                                    <w:left w:val="none" w:sz="0" w:space="0" w:color="auto"/>
                                    <w:bottom w:val="none" w:sz="0" w:space="0" w:color="auto"/>
                                    <w:right w:val="none" w:sz="0" w:space="0" w:color="auto"/>
                                  </w:divBdr>
                                  <w:divsChild>
                                    <w:div w:id="1546256638">
                                      <w:marLeft w:val="0"/>
                                      <w:marRight w:val="0"/>
                                      <w:marTop w:val="0"/>
                                      <w:marBottom w:val="0"/>
                                      <w:divBdr>
                                        <w:top w:val="none" w:sz="0" w:space="0" w:color="auto"/>
                                        <w:left w:val="none" w:sz="0" w:space="0" w:color="auto"/>
                                        <w:bottom w:val="none" w:sz="0" w:space="0" w:color="auto"/>
                                        <w:right w:val="none" w:sz="0" w:space="0" w:color="auto"/>
                                      </w:divBdr>
                                      <w:divsChild>
                                        <w:div w:id="228152942">
                                          <w:marLeft w:val="0"/>
                                          <w:marRight w:val="0"/>
                                          <w:marTop w:val="0"/>
                                          <w:marBottom w:val="0"/>
                                          <w:divBdr>
                                            <w:top w:val="none" w:sz="0" w:space="0" w:color="auto"/>
                                            <w:left w:val="none" w:sz="0" w:space="0" w:color="auto"/>
                                            <w:bottom w:val="none" w:sz="0" w:space="0" w:color="auto"/>
                                            <w:right w:val="none" w:sz="0" w:space="0" w:color="auto"/>
                                          </w:divBdr>
                                          <w:divsChild>
                                            <w:div w:id="1900633001">
                                              <w:marLeft w:val="0"/>
                                              <w:marRight w:val="0"/>
                                              <w:marTop w:val="0"/>
                                              <w:marBottom w:val="0"/>
                                              <w:divBdr>
                                                <w:top w:val="none" w:sz="0" w:space="0" w:color="auto"/>
                                                <w:left w:val="none" w:sz="0" w:space="0" w:color="auto"/>
                                                <w:bottom w:val="none" w:sz="0" w:space="0" w:color="auto"/>
                                                <w:right w:val="none" w:sz="0" w:space="0" w:color="auto"/>
                                              </w:divBdr>
                                              <w:divsChild>
                                                <w:div w:id="1234392553">
                                                  <w:marLeft w:val="0"/>
                                                  <w:marRight w:val="0"/>
                                                  <w:marTop w:val="0"/>
                                                  <w:marBottom w:val="0"/>
                                                  <w:divBdr>
                                                    <w:top w:val="none" w:sz="0" w:space="0" w:color="auto"/>
                                                    <w:left w:val="none" w:sz="0" w:space="0" w:color="auto"/>
                                                    <w:bottom w:val="none" w:sz="0" w:space="0" w:color="auto"/>
                                                    <w:right w:val="none" w:sz="0" w:space="0" w:color="auto"/>
                                                  </w:divBdr>
                                                  <w:divsChild>
                                                    <w:div w:id="1085760854">
                                                      <w:marLeft w:val="0"/>
                                                      <w:marRight w:val="0"/>
                                                      <w:marTop w:val="0"/>
                                                      <w:marBottom w:val="0"/>
                                                      <w:divBdr>
                                                        <w:top w:val="none" w:sz="0" w:space="0" w:color="auto"/>
                                                        <w:left w:val="none" w:sz="0" w:space="0" w:color="auto"/>
                                                        <w:bottom w:val="none" w:sz="0" w:space="0" w:color="auto"/>
                                                        <w:right w:val="none" w:sz="0" w:space="0" w:color="auto"/>
                                                      </w:divBdr>
                                                      <w:divsChild>
                                                        <w:div w:id="2026906932">
                                                          <w:marLeft w:val="0"/>
                                                          <w:marRight w:val="0"/>
                                                          <w:marTop w:val="0"/>
                                                          <w:marBottom w:val="0"/>
                                                          <w:divBdr>
                                                            <w:top w:val="none" w:sz="0" w:space="0" w:color="auto"/>
                                                            <w:left w:val="none" w:sz="0" w:space="0" w:color="auto"/>
                                                            <w:bottom w:val="none" w:sz="0" w:space="0" w:color="auto"/>
                                                            <w:right w:val="none" w:sz="0" w:space="0" w:color="auto"/>
                                                          </w:divBdr>
                                                          <w:divsChild>
                                                            <w:div w:id="1461798303">
                                                              <w:marLeft w:val="0"/>
                                                              <w:marRight w:val="0"/>
                                                              <w:marTop w:val="0"/>
                                                              <w:marBottom w:val="0"/>
                                                              <w:divBdr>
                                                                <w:top w:val="none" w:sz="0" w:space="0" w:color="auto"/>
                                                                <w:left w:val="none" w:sz="0" w:space="0" w:color="auto"/>
                                                                <w:bottom w:val="none" w:sz="0" w:space="0" w:color="auto"/>
                                                                <w:right w:val="none" w:sz="0" w:space="0" w:color="auto"/>
                                                              </w:divBdr>
                                                              <w:divsChild>
                                                                <w:div w:id="17837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564888">
      <w:bodyDiv w:val="1"/>
      <w:marLeft w:val="0"/>
      <w:marRight w:val="0"/>
      <w:marTop w:val="0"/>
      <w:marBottom w:val="0"/>
      <w:divBdr>
        <w:top w:val="none" w:sz="0" w:space="0" w:color="auto"/>
        <w:left w:val="none" w:sz="0" w:space="0" w:color="auto"/>
        <w:bottom w:val="none" w:sz="0" w:space="0" w:color="auto"/>
        <w:right w:val="none" w:sz="0" w:space="0" w:color="auto"/>
      </w:divBdr>
    </w:div>
    <w:div w:id="1607224778">
      <w:bodyDiv w:val="1"/>
      <w:marLeft w:val="0"/>
      <w:marRight w:val="0"/>
      <w:marTop w:val="0"/>
      <w:marBottom w:val="0"/>
      <w:divBdr>
        <w:top w:val="none" w:sz="0" w:space="0" w:color="auto"/>
        <w:left w:val="none" w:sz="0" w:space="0" w:color="auto"/>
        <w:bottom w:val="none" w:sz="0" w:space="0" w:color="auto"/>
        <w:right w:val="none" w:sz="0" w:space="0" w:color="auto"/>
      </w:divBdr>
    </w:div>
    <w:div w:id="19416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1F4B-5A64-481A-AEA1-BFB163E5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36</Pages>
  <Words>14231</Words>
  <Characters>81120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Администрация</cp:lastModifiedBy>
  <cp:revision>82</cp:revision>
  <cp:lastPrinted>2017-09-01T13:13:00Z</cp:lastPrinted>
  <dcterms:created xsi:type="dcterms:W3CDTF">2015-08-14T12:07:00Z</dcterms:created>
  <dcterms:modified xsi:type="dcterms:W3CDTF">2018-06-28T05:48:00Z</dcterms:modified>
</cp:coreProperties>
</file>