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97" w:rsidRDefault="00566B97" w:rsidP="00566B97">
      <w:pPr>
        <w:keepNext/>
        <w:widowControl/>
        <w:autoSpaceDE/>
        <w:autoSpaceDN/>
        <w:adjustRightInd/>
        <w:ind w:left="720"/>
        <w:outlineLvl w:val="1"/>
        <w:rPr>
          <w:rFonts w:ascii="Times New Roman" w:hAnsi="Times New Roman" w:cs="Times New Roman"/>
          <w:b/>
          <w:bCs/>
          <w:i/>
          <w:noProof/>
          <w:sz w:val="28"/>
          <w:szCs w:val="24"/>
        </w:rPr>
      </w:pPr>
      <w:r w:rsidRPr="00566B97">
        <w:rPr>
          <w:rFonts w:ascii="Times New Roman" w:hAnsi="Times New Roman" w:cs="Times New Roman"/>
          <w:b/>
          <w:bCs/>
          <w:i/>
          <w:noProof/>
          <w:sz w:val="28"/>
          <w:szCs w:val="24"/>
        </w:rPr>
        <w:t xml:space="preserve">                                                         </w:t>
      </w:r>
    </w:p>
    <w:p w:rsidR="00DC2BF2" w:rsidRPr="00DC2BF2" w:rsidRDefault="00DC2BF2" w:rsidP="00DC2BF2">
      <w:pPr>
        <w:keepNext/>
        <w:widowControl/>
        <w:autoSpaceDE/>
        <w:autoSpaceDN/>
        <w:adjustRightInd/>
        <w:ind w:left="720"/>
        <w:jc w:val="right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t>ПРОЕКТ</w:t>
      </w:r>
    </w:p>
    <w:p w:rsidR="00566B97" w:rsidRPr="00566B97" w:rsidRDefault="00566B97" w:rsidP="00566B97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566B97">
        <w:rPr>
          <w:rFonts w:ascii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566B97" w:rsidRPr="00566B97" w:rsidRDefault="00566B97" w:rsidP="00566B97">
      <w:pPr>
        <w:keepNext/>
        <w:widowControl/>
        <w:autoSpaceDE/>
        <w:autoSpaceDN/>
        <w:adjustRightInd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566B97">
        <w:rPr>
          <w:rFonts w:ascii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566B97" w:rsidRPr="00566B97" w:rsidRDefault="00566B97" w:rsidP="00566B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97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566B97" w:rsidRPr="00566B97" w:rsidRDefault="00566B97" w:rsidP="00566B97">
      <w:pPr>
        <w:keepNext/>
        <w:widowControl/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66B97">
        <w:rPr>
          <w:rFonts w:ascii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566B97" w:rsidRPr="00566B97" w:rsidRDefault="00566B97" w:rsidP="00566B97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 w:rsidRPr="00566B97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566B97" w:rsidRPr="00566B97" w:rsidRDefault="00566B97" w:rsidP="00566B97">
      <w:pPr>
        <w:keepNext/>
        <w:widowControl/>
        <w:autoSpaceDE/>
        <w:autoSpaceDN/>
        <w:adjustRightInd/>
        <w:ind w:left="360"/>
        <w:outlineLvl w:val="1"/>
        <w:rPr>
          <w:rFonts w:ascii="Times New Roman" w:hAnsi="Times New Roman" w:cs="Times New Roman"/>
          <w:sz w:val="28"/>
        </w:rPr>
      </w:pPr>
    </w:p>
    <w:p w:rsidR="00566B97" w:rsidRPr="00566B97" w:rsidRDefault="00566B97" w:rsidP="00566B97">
      <w:pPr>
        <w:keepNext/>
        <w:widowControl/>
        <w:autoSpaceDE/>
        <w:autoSpaceDN/>
        <w:adjustRightInd/>
        <w:ind w:left="72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566B97">
        <w:rPr>
          <w:rFonts w:ascii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566B97" w:rsidRPr="00566B97" w:rsidRDefault="00566B97" w:rsidP="00566B97">
      <w:pPr>
        <w:keepNext/>
        <w:widowControl/>
        <w:autoSpaceDE/>
        <w:autoSpaceDN/>
        <w:adjustRightInd/>
        <w:spacing w:line="220" w:lineRule="atLeast"/>
        <w:ind w:left="360" w:right="5214"/>
        <w:jc w:val="center"/>
        <w:outlineLvl w:val="0"/>
        <w:rPr>
          <w:rFonts w:ascii="AG Souvenir" w:hAnsi="AG Souvenir" w:cs="Times New Roman"/>
          <w:b/>
          <w:iCs/>
          <w:spacing w:val="38"/>
          <w:sz w:val="28"/>
        </w:rPr>
      </w:pPr>
    </w:p>
    <w:p w:rsidR="00566B97" w:rsidRPr="00566B97" w:rsidRDefault="00DC2BF2" w:rsidP="00566B97">
      <w:pPr>
        <w:suppressAutoHyphens/>
        <w:autoSpaceDE/>
        <w:autoSpaceDN/>
        <w:adjustRightInd/>
        <w:rPr>
          <w:rFonts w:ascii="Times New Roman" w:eastAsia="Andale Sans UI" w:hAnsi="Times New Roman" w:cs="Times New Roman"/>
          <w:b/>
          <w:i/>
          <w:iCs/>
          <w:kern w:val="1"/>
          <w:sz w:val="28"/>
        </w:rPr>
      </w:pP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____ 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</w:t>
      </w:r>
      <w:r w:rsidR="00566B97">
        <w:rPr>
          <w:rFonts w:ascii="Times New Roman" w:eastAsia="Andale Sans UI" w:hAnsi="Times New Roman" w:cs="Times New Roman"/>
          <w:b/>
          <w:sz w:val="28"/>
          <w:szCs w:val="28"/>
        </w:rPr>
        <w:t>июня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 201</w:t>
      </w:r>
      <w:r w:rsidR="00566B97">
        <w:rPr>
          <w:rFonts w:ascii="Times New Roman" w:eastAsia="Andale Sans UI" w:hAnsi="Times New Roman" w:cs="Times New Roman"/>
          <w:b/>
          <w:sz w:val="28"/>
          <w:szCs w:val="28"/>
        </w:rPr>
        <w:t>8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года                                №</w:t>
      </w:r>
      <w:r>
        <w:rPr>
          <w:rFonts w:ascii="Times New Roman" w:eastAsia="Andale Sans UI" w:hAnsi="Times New Roman" w:cs="Times New Roman"/>
          <w:b/>
          <w:sz w:val="28"/>
          <w:szCs w:val="28"/>
        </w:rPr>
        <w:t>___</w:t>
      </w:r>
      <w:r w:rsidR="00566B97" w:rsidRPr="00566B97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              х. Михайлов</w:t>
      </w:r>
    </w:p>
    <w:p w:rsidR="00095B0A" w:rsidRDefault="00095B0A" w:rsidP="00CA15A6">
      <w:pPr>
        <w:shd w:val="clear" w:color="auto" w:fill="FFFFFF"/>
        <w:spacing w:before="662" w:line="326" w:lineRule="exact"/>
        <w:ind w:right="495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z w:val="28"/>
          <w:szCs w:val="28"/>
        </w:rPr>
        <w:t>Об обеспечении свободного проезда и у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тановки пожарной и специальной техники возле жилых домов и объектов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террит</w:t>
      </w:r>
      <w:r w:rsidRPr="0029605E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2960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рии </w:t>
      </w:r>
      <w:r w:rsidR="00566B9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Михайловского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</w:t>
      </w:r>
      <w:r w:rsidRPr="0029605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возникновения пожаров 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095B0A" w:rsidRDefault="00095B0A" w:rsidP="0042439D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 Федерального закона Российской Федерации от 22.07.2008г.  № 123 «Технический регламент о требованиях пожарной безопасн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сти», в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целях  повышения уровня противопожарной защиты</w:t>
      </w:r>
      <w:r w:rsidR="00566B97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DC2BF2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предотвращения гибели и </w:t>
      </w:r>
      <w:proofErr w:type="spellStart"/>
      <w:r w:rsidRPr="0029605E">
        <w:rPr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ки в случае возникновения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Pr="005D425E" w:rsidRDefault="00095B0A" w:rsidP="005D4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2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B0A" w:rsidRDefault="00095B0A" w:rsidP="00366469">
      <w:pPr>
        <w:shd w:val="clear" w:color="auto" w:fill="FFFFFF"/>
        <w:tabs>
          <w:tab w:val="left" w:leader="underscore" w:pos="9926"/>
        </w:tabs>
        <w:spacing w:before="139" w:line="331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605E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39D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66B9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Михайловского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95B0A" w:rsidRPr="0029605E" w:rsidRDefault="00095B0A" w:rsidP="00CA15A6">
      <w:pPr>
        <w:shd w:val="clear" w:color="auto" w:fill="FFFFFF"/>
        <w:spacing w:line="322" w:lineRule="exact"/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1.1. С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овместно  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Тацинским пожарно-спасательным гарнизоном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определить площадки для установки пожарной и специальной техники возле жилых домов в случае возникновения пожара. Разработать и реализовать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содержанию данных площадок в надлежащем 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0A" w:rsidRPr="0029605E" w:rsidRDefault="00095B0A" w:rsidP="00202A06">
      <w:pPr>
        <w:shd w:val="clear" w:color="auto" w:fill="FFFFFF"/>
        <w:tabs>
          <w:tab w:val="left" w:pos="1162"/>
        </w:tabs>
        <w:spacing w:line="322" w:lineRule="exact"/>
        <w:ind w:left="19" w:right="19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Е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жегодно до 15 декабря проводить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с Тацинским пожарно-спасательным  гарнизоном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состояния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внутри дворовых проездов с учетом возможности подъезда пожарной и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специальной    техники к жилым домам и другим объектам </w:t>
      </w:r>
      <w:r w:rsidR="00566B97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B0A" w:rsidRDefault="00095B0A" w:rsidP="00CA15A6">
      <w:pPr>
        <w:shd w:val="clear" w:color="auto" w:fill="FFFFFF"/>
        <w:tabs>
          <w:tab w:val="left" w:pos="1310"/>
        </w:tabs>
        <w:spacing w:line="326" w:lineRule="exact"/>
        <w:ind w:right="96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1.3</w:t>
      </w:r>
      <w:r w:rsidRPr="0029605E">
        <w:rPr>
          <w:rFonts w:ascii="Times New Roman" w:hAnsi="Times New Roman" w:cs="Times New Roman"/>
          <w:color w:val="000000"/>
          <w:spacing w:val="-19"/>
          <w:sz w:val="28"/>
          <w:szCs w:val="28"/>
        </w:rPr>
        <w:t>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жегодно до 15 декабря организовывать и проводить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ОНД и ПР по Тацинскому району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условий для беспрепятственного проезда пожарной и специальной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техники   к   подъездам   жилых   домов   и   объектов </w:t>
      </w:r>
      <w:r w:rsidR="00566B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="00566B9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566B97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хайловского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поселения,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а также к источникам наружного противопожа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ного водоснабжения. </w:t>
      </w:r>
    </w:p>
    <w:p w:rsidR="00095B0A" w:rsidRPr="00566B97" w:rsidRDefault="00095B0A" w:rsidP="00566B97">
      <w:pPr>
        <w:shd w:val="clear" w:color="auto" w:fill="FFFFFF"/>
        <w:tabs>
          <w:tab w:val="left" w:pos="1363"/>
        </w:tabs>
        <w:spacing w:line="322" w:lineRule="exact"/>
        <w:ind w:left="38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Совместно с ОМВД России по Тацинскому району п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ринимать в устано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ленном порядке меры по ликвидации стоянок автотранспорта и иных объектов,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мещенных с нарушением нормативных правовых актов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Ро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товской области и препятствующих подъезду и расстановке пожарной и специал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>ной техники в случае возникновения пожаров.</w:t>
      </w:r>
    </w:p>
    <w:p w:rsidR="00095B0A" w:rsidRPr="00CA15A6" w:rsidRDefault="00095B0A" w:rsidP="00202A0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1.5</w:t>
      </w:r>
      <w:r w:rsidRPr="0029605E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 с отделом сельского хозяйства и окружающей среды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Тацинского района 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вопросы 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вырубке зеленых насажд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2960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ний, произрастающих в непосредственной близости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 w:rsidRPr="0029605E">
        <w:rPr>
          <w:rFonts w:ascii="Times New Roman" w:hAnsi="Times New Roman" w:cs="Times New Roman"/>
          <w:color w:val="000000"/>
          <w:sz w:val="28"/>
          <w:szCs w:val="28"/>
        </w:rPr>
        <w:t xml:space="preserve"> домов и зданий, мешающих 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установке подъемных механизмов и беспрепятственному проезду пожарной и сп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циальной техники, а также к источникам наружного противопожарного водосна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15A6">
        <w:rPr>
          <w:rFonts w:ascii="Times New Roman" w:hAnsi="Times New Roman" w:cs="Times New Roman"/>
          <w:color w:val="000000"/>
          <w:sz w:val="28"/>
          <w:szCs w:val="28"/>
        </w:rPr>
        <w:t>жения, по предложениям балансодержателя территории.</w:t>
      </w:r>
    </w:p>
    <w:p w:rsidR="00095B0A" w:rsidRPr="00CA15A6" w:rsidRDefault="00095B0A" w:rsidP="00CA15A6">
      <w:pPr>
        <w:tabs>
          <w:tab w:val="left" w:pos="855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A15A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5A6">
        <w:rPr>
          <w:rFonts w:ascii="Times New Roman" w:hAnsi="Times New Roman" w:cs="Times New Roman"/>
          <w:sz w:val="28"/>
          <w:szCs w:val="28"/>
        </w:rPr>
        <w:t>. Контроль з</w:t>
      </w:r>
      <w:r>
        <w:rPr>
          <w:rFonts w:ascii="Times New Roman" w:hAnsi="Times New Roman" w:cs="Times New Roman"/>
          <w:sz w:val="28"/>
          <w:szCs w:val="28"/>
        </w:rPr>
        <w:t>а вы</w:t>
      </w:r>
      <w:r w:rsidRPr="00CA15A6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</w:t>
      </w:r>
      <w:r w:rsidR="0042439D">
        <w:rPr>
          <w:rFonts w:ascii="Times New Roman" w:hAnsi="Times New Roman" w:cs="Times New Roman"/>
          <w:sz w:val="28"/>
          <w:szCs w:val="28"/>
        </w:rPr>
        <w:t>специалиста А</w:t>
      </w:r>
      <w:r w:rsidR="0042439D">
        <w:rPr>
          <w:rFonts w:ascii="Times New Roman" w:hAnsi="Times New Roman" w:cs="Times New Roman"/>
          <w:sz w:val="28"/>
          <w:szCs w:val="28"/>
        </w:rPr>
        <w:t>д</w:t>
      </w:r>
      <w:r w:rsidR="0042439D">
        <w:rPr>
          <w:rFonts w:ascii="Times New Roman" w:hAnsi="Times New Roman" w:cs="Times New Roman"/>
          <w:sz w:val="28"/>
          <w:szCs w:val="28"/>
        </w:rPr>
        <w:t>министрации</w:t>
      </w:r>
      <w:r w:rsidRPr="00CA15A6">
        <w:rPr>
          <w:rFonts w:ascii="Times New Roman" w:hAnsi="Times New Roman" w:cs="Times New Roman"/>
          <w:sz w:val="28"/>
          <w:szCs w:val="28"/>
        </w:rPr>
        <w:t xml:space="preserve"> </w:t>
      </w:r>
      <w:r w:rsidR="00566B9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A15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6B97">
        <w:rPr>
          <w:rFonts w:ascii="Times New Roman" w:hAnsi="Times New Roman" w:cs="Times New Roman"/>
          <w:sz w:val="28"/>
          <w:szCs w:val="28"/>
        </w:rPr>
        <w:t>Кугатову Д.А.</w:t>
      </w:r>
    </w:p>
    <w:p w:rsidR="00095B0A" w:rsidRDefault="00095B0A" w:rsidP="00202A0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875"/>
        <w:gridCol w:w="5439"/>
      </w:tblGrid>
      <w:tr w:rsidR="00566B97" w:rsidTr="00566B97">
        <w:tc>
          <w:tcPr>
            <w:tcW w:w="4875" w:type="dxa"/>
            <w:hideMark/>
          </w:tcPr>
          <w:p w:rsidR="00566B97" w:rsidRPr="00566B97" w:rsidRDefault="00566B97" w:rsidP="00566B9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CF0E8E" w:rsidRDefault="00566B97" w:rsidP="00566B9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Михайловского </w:t>
            </w:r>
          </w:p>
          <w:p w:rsidR="00566B97" w:rsidRPr="00566B97" w:rsidRDefault="00566B97" w:rsidP="00566B9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                                                                            </w:t>
            </w:r>
          </w:p>
        </w:tc>
        <w:tc>
          <w:tcPr>
            <w:tcW w:w="5439" w:type="dxa"/>
            <w:hideMark/>
          </w:tcPr>
          <w:p w:rsidR="00566B97" w:rsidRPr="00566B97" w:rsidRDefault="00566B97" w:rsidP="00566B9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CF0E8E" w:rsidRDefault="00CF0E8E" w:rsidP="00566B9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66B97" w:rsidRPr="00566B97" w:rsidRDefault="00566B97" w:rsidP="00566B97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66B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Default="00095B0A" w:rsidP="00DF13C7">
      <w:pPr>
        <w:shd w:val="clear" w:color="auto" w:fill="FFFFFF"/>
        <w:spacing w:line="322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0A" w:rsidRPr="00366469" w:rsidRDefault="00095B0A" w:rsidP="00366469">
      <w:pPr>
        <w:shd w:val="clear" w:color="auto" w:fill="FFFFFF"/>
        <w:spacing w:line="322" w:lineRule="exact"/>
        <w:ind w:firstLine="709"/>
        <w:rPr>
          <w:rFonts w:ascii="Times New Roman" w:hAnsi="Times New Roman" w:cs="Times New Roman"/>
          <w:color w:val="000000"/>
        </w:rPr>
      </w:pPr>
    </w:p>
    <w:sectPr w:rsidR="00095B0A" w:rsidRPr="00366469" w:rsidSect="00C930B9">
      <w:type w:val="continuous"/>
      <w:pgSz w:w="11904" w:h="16834"/>
      <w:pgMar w:top="567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300"/>
    <w:rsid w:val="00095B0A"/>
    <w:rsid w:val="00142493"/>
    <w:rsid w:val="001569D0"/>
    <w:rsid w:val="001D4300"/>
    <w:rsid w:val="00202A06"/>
    <w:rsid w:val="002512DC"/>
    <w:rsid w:val="00281D1F"/>
    <w:rsid w:val="0029605E"/>
    <w:rsid w:val="002A6DD8"/>
    <w:rsid w:val="002A7747"/>
    <w:rsid w:val="002B5555"/>
    <w:rsid w:val="00362267"/>
    <w:rsid w:val="00366469"/>
    <w:rsid w:val="0042439D"/>
    <w:rsid w:val="004A0597"/>
    <w:rsid w:val="004C6204"/>
    <w:rsid w:val="00566B97"/>
    <w:rsid w:val="005D425E"/>
    <w:rsid w:val="005D734A"/>
    <w:rsid w:val="00646BD0"/>
    <w:rsid w:val="006B7790"/>
    <w:rsid w:val="00737750"/>
    <w:rsid w:val="00742E29"/>
    <w:rsid w:val="007A1E84"/>
    <w:rsid w:val="008615EA"/>
    <w:rsid w:val="008C77F6"/>
    <w:rsid w:val="00964A58"/>
    <w:rsid w:val="00980C83"/>
    <w:rsid w:val="00AB3353"/>
    <w:rsid w:val="00AE5CD5"/>
    <w:rsid w:val="00B160F0"/>
    <w:rsid w:val="00B82EDD"/>
    <w:rsid w:val="00C4784E"/>
    <w:rsid w:val="00C930B9"/>
    <w:rsid w:val="00CA15A6"/>
    <w:rsid w:val="00CF0E8E"/>
    <w:rsid w:val="00DA2397"/>
    <w:rsid w:val="00DC2BF2"/>
    <w:rsid w:val="00DF13C7"/>
    <w:rsid w:val="00E10571"/>
    <w:rsid w:val="00E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ED341E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975908"/>
    <w:rPr>
      <w:rFonts w:ascii="Times New Roman" w:hAnsi="Times New Roman" w:cs="Arial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930B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5">
    <w:name w:val="Table Grid"/>
    <w:basedOn w:val="a1"/>
    <w:uiPriority w:val="59"/>
    <w:rsid w:val="00566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328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</vt:lpstr>
    </vt:vector>
  </TitlesOfParts>
  <Company>ДПС РО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</dc:title>
  <dc:subject/>
  <dc:creator>БОЛЬШОЙ НАЧАЛЬНИК</dc:creator>
  <cp:keywords/>
  <dc:description/>
  <cp:lastModifiedBy>Администрация</cp:lastModifiedBy>
  <cp:revision>8</cp:revision>
  <cp:lastPrinted>2012-03-12T10:55:00Z</cp:lastPrinted>
  <dcterms:created xsi:type="dcterms:W3CDTF">2018-06-14T11:45:00Z</dcterms:created>
  <dcterms:modified xsi:type="dcterms:W3CDTF">2018-06-20T05:42:00Z</dcterms:modified>
</cp:coreProperties>
</file>