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BAE" w:rsidRPr="00F81BAE" w:rsidRDefault="00F81BAE" w:rsidP="00F81BAE">
      <w:pPr>
        <w:pStyle w:val="a3"/>
        <w:shd w:val="clear" w:color="auto" w:fill="FFFFFF"/>
        <w:spacing w:before="120" w:beforeAutospacing="0" w:after="120" w:afterAutospacing="0" w:line="408" w:lineRule="atLeast"/>
        <w:rPr>
          <w:sz w:val="28"/>
          <w:szCs w:val="28"/>
        </w:rPr>
      </w:pPr>
      <w:hyperlink r:id="rId4" w:history="1">
        <w:r w:rsidRPr="00F81BAE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Правовую основу работы с муниципальным резервом управленческих кадров составляют:</w:t>
        </w:r>
      </w:hyperlink>
    </w:p>
    <w:p w:rsidR="00F81BAE" w:rsidRDefault="00F81BAE" w:rsidP="00F81BAE">
      <w:pPr>
        <w:pStyle w:val="a3"/>
        <w:shd w:val="clear" w:color="auto" w:fill="FFFFFF"/>
        <w:spacing w:before="120" w:beforeAutospacing="0" w:after="120" w:afterAutospacing="0" w:line="408" w:lineRule="atLeast"/>
        <w:rPr>
          <w:rFonts w:ascii="Tahoma" w:hAnsi="Tahoma" w:cs="Tahoma"/>
          <w:color w:val="333333"/>
          <w:sz w:val="20"/>
          <w:szCs w:val="20"/>
        </w:rPr>
      </w:pPr>
    </w:p>
    <w:p w:rsidR="00F81BAE" w:rsidRPr="00F81BAE" w:rsidRDefault="00F81BAE" w:rsidP="00F81BAE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sz w:val="28"/>
          <w:szCs w:val="28"/>
        </w:rPr>
      </w:pPr>
      <w:r w:rsidRPr="00F81BAE">
        <w:rPr>
          <w:sz w:val="28"/>
          <w:szCs w:val="28"/>
        </w:rPr>
        <w:t>-Конституция Российской Федерации;</w:t>
      </w:r>
    </w:p>
    <w:p w:rsidR="00F81BAE" w:rsidRPr="00F81BAE" w:rsidRDefault="00F81BAE" w:rsidP="00F81BAE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sz w:val="28"/>
          <w:szCs w:val="28"/>
        </w:rPr>
      </w:pPr>
      <w:r w:rsidRPr="00F81BAE">
        <w:rPr>
          <w:sz w:val="28"/>
          <w:szCs w:val="28"/>
        </w:rPr>
        <w:t>- Федеральный закон от 02.03.2007 № 25-ФЗ «О муниципальной службе в Российской Федерации»;</w:t>
      </w:r>
    </w:p>
    <w:p w:rsidR="00F81BAE" w:rsidRPr="00F81BAE" w:rsidRDefault="00F81BAE" w:rsidP="00F81BAE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sz w:val="28"/>
          <w:szCs w:val="28"/>
        </w:rPr>
      </w:pPr>
      <w:r w:rsidRPr="00F81BAE">
        <w:rPr>
          <w:sz w:val="28"/>
          <w:szCs w:val="28"/>
        </w:rPr>
        <w:t>- иные федеральные законы;</w:t>
      </w:r>
    </w:p>
    <w:p w:rsidR="00F81BAE" w:rsidRPr="00F81BAE" w:rsidRDefault="00F81BAE" w:rsidP="00F81BAE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sz w:val="28"/>
          <w:szCs w:val="28"/>
        </w:rPr>
      </w:pPr>
      <w:r w:rsidRPr="00F81BAE">
        <w:rPr>
          <w:sz w:val="28"/>
          <w:szCs w:val="28"/>
        </w:rPr>
        <w:t>- Указ Президента Российской Федерации от 09.02.2013 № 126 «О Комиссии при Президенте Российской Федерации по вопросам государственной службы и резерва управленческих кадров»;</w:t>
      </w:r>
    </w:p>
    <w:p w:rsidR="00F81BAE" w:rsidRPr="00F81BAE" w:rsidRDefault="00F81BAE" w:rsidP="00F81BAE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sz w:val="28"/>
          <w:szCs w:val="28"/>
        </w:rPr>
      </w:pPr>
      <w:r w:rsidRPr="00F81BAE">
        <w:rPr>
          <w:sz w:val="28"/>
          <w:szCs w:val="28"/>
        </w:rPr>
        <w:t>- иные нормативные правовые акты Российской Федерации;</w:t>
      </w:r>
    </w:p>
    <w:p w:rsidR="00F81BAE" w:rsidRPr="00F81BAE" w:rsidRDefault="00F81BAE" w:rsidP="00F81BAE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sz w:val="28"/>
          <w:szCs w:val="28"/>
        </w:rPr>
      </w:pPr>
      <w:r w:rsidRPr="00F81BAE">
        <w:rPr>
          <w:sz w:val="28"/>
          <w:szCs w:val="28"/>
        </w:rPr>
        <w:t>- Устав Ростовской области;</w:t>
      </w:r>
    </w:p>
    <w:p w:rsidR="00F81BAE" w:rsidRPr="00F81BAE" w:rsidRDefault="00F81BAE" w:rsidP="00F81BAE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sz w:val="28"/>
          <w:szCs w:val="28"/>
        </w:rPr>
      </w:pPr>
      <w:r w:rsidRPr="00F81BAE">
        <w:rPr>
          <w:sz w:val="28"/>
          <w:szCs w:val="28"/>
        </w:rPr>
        <w:t>- Областной закон от 09.10.2007 № 786-ЗС «О муниципальной службе в Ростовской области»;</w:t>
      </w:r>
    </w:p>
    <w:p w:rsidR="00F81BAE" w:rsidRPr="00F81BAE" w:rsidRDefault="00F81BAE" w:rsidP="00F81BAE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sz w:val="28"/>
          <w:szCs w:val="28"/>
        </w:rPr>
      </w:pPr>
      <w:r w:rsidRPr="00F81BAE">
        <w:rPr>
          <w:sz w:val="28"/>
          <w:szCs w:val="28"/>
        </w:rPr>
        <w:t>- Областной закон от 09.10.2007 № 787-ЗС «О Реестре муниципальных должностей и Реестре должностей муниципальной службы в Ростовской области»;</w:t>
      </w:r>
    </w:p>
    <w:p w:rsidR="00F81BAE" w:rsidRPr="00F81BAE" w:rsidRDefault="00F81BAE" w:rsidP="00F81BAE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sz w:val="28"/>
          <w:szCs w:val="28"/>
        </w:rPr>
      </w:pPr>
      <w:r w:rsidRPr="00F81BAE">
        <w:rPr>
          <w:sz w:val="28"/>
          <w:szCs w:val="28"/>
        </w:rPr>
        <w:t>- иные правовые акты Ростовской области;</w:t>
      </w:r>
    </w:p>
    <w:p w:rsidR="00F81BAE" w:rsidRPr="00F81BAE" w:rsidRDefault="00F81BAE" w:rsidP="00F81BAE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sz w:val="28"/>
          <w:szCs w:val="28"/>
        </w:rPr>
      </w:pPr>
      <w:r w:rsidRPr="00F81BAE">
        <w:rPr>
          <w:sz w:val="28"/>
          <w:szCs w:val="28"/>
        </w:rPr>
        <w:t xml:space="preserve">- муниципальные правовые акты </w:t>
      </w:r>
      <w:r w:rsidR="002414DF">
        <w:rPr>
          <w:sz w:val="28"/>
          <w:szCs w:val="28"/>
        </w:rPr>
        <w:t>Михайловского</w:t>
      </w:r>
      <w:r w:rsidRPr="00F81BAE">
        <w:rPr>
          <w:sz w:val="28"/>
          <w:szCs w:val="28"/>
        </w:rPr>
        <w:t xml:space="preserve"> сельского поселения.</w:t>
      </w:r>
    </w:p>
    <w:p w:rsidR="00000000" w:rsidRPr="00F81BAE" w:rsidRDefault="002414DF" w:rsidP="00F81BA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00000" w:rsidRPr="00F81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81BAE"/>
    <w:rsid w:val="002414DF"/>
    <w:rsid w:val="00F81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1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81B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6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ovylkinskoe-sp.ru/munitsipalnyj-rezerv-upravlencheskikh-kadrov/normativnaya-baza-po-formirovaniyu-i-ispolzovaniyu-munitsipalnogo-rezerva/1888-pravovuyu-osnovu-raboty-s-munitsipalnym-rezervom-upravlencheskikh-kadrov-sostavlyayu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923</Characters>
  <Application>Microsoft Office Word</Application>
  <DocSecurity>0</DocSecurity>
  <Lines>7</Lines>
  <Paragraphs>2</Paragraphs>
  <ScaleCrop>false</ScaleCrop>
  <Company>Михайловское СП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dcterms:created xsi:type="dcterms:W3CDTF">2019-01-23T06:06:00Z</dcterms:created>
  <dcterms:modified xsi:type="dcterms:W3CDTF">2019-01-23T06:08:00Z</dcterms:modified>
</cp:coreProperties>
</file>