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04 декабря 2015 года                            № 2</w:t>
      </w:r>
      <w:r w:rsidR="00771DCA">
        <w:rPr>
          <w:b/>
          <w:iCs/>
          <w:sz w:val="28"/>
          <w:szCs w:val="28"/>
        </w:rPr>
        <w:t>1</w:t>
      </w:r>
      <w:r w:rsidR="00CF216D">
        <w:rPr>
          <w:b/>
          <w:iCs/>
          <w:sz w:val="28"/>
          <w:szCs w:val="28"/>
        </w:rPr>
        <w:t>2</w:t>
      </w:r>
      <w:r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</w:p>
    <w:p w:rsidR="00601EFE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 xml:space="preserve">Передача в собственность граждан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</w:t>
      </w:r>
    </w:p>
    <w:p w:rsidR="00396C4F" w:rsidRPr="00D75A86" w:rsidRDefault="00020516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жилого фонда)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rFonts w:ascii="Times New Roman" w:hAnsi="Times New Roman" w:cs="Times New Roman"/>
          <w:b w:val="0"/>
          <w:sz w:val="28"/>
          <w:szCs w:val="28"/>
        </w:rPr>
        <w:t>ия муниципального жилого фонда)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</w:t>
      </w:r>
      <w:r w:rsidR="00CF216D">
        <w:rPr>
          <w:color w:val="000000"/>
          <w:sz w:val="28"/>
          <w:szCs w:val="28"/>
        </w:rPr>
        <w:t>2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>предоставления муниципальной услуги «</w:t>
      </w:r>
      <w:r w:rsidR="00601EFE" w:rsidRPr="00020516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20516">
        <w:rPr>
          <w:bCs/>
          <w:color w:val="000000"/>
          <w:sz w:val="28"/>
          <w:szCs w:val="28"/>
        </w:rPr>
        <w:t>»</w:t>
      </w:r>
    </w:p>
    <w:p w:rsidR="00396C4F" w:rsidRPr="00020516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sz w:val="28"/>
          <w:szCs w:val="28"/>
        </w:rPr>
        <w:t>ия муниципального жилого фонда)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020516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DCA"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5204DC">
        <w:rPr>
          <w:sz w:val="28"/>
          <w:szCs w:val="28"/>
        </w:rPr>
        <w:t xml:space="preserve">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020516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883202" w:rsidRPr="00396C4F">
        <w:rPr>
          <w:bCs/>
          <w:sz w:val="28"/>
          <w:szCs w:val="28"/>
        </w:rPr>
        <w:t>»</w:t>
      </w:r>
      <w:r w:rsidR="0078119C">
        <w:rPr>
          <w:bCs/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sz w:val="28"/>
          <w:szCs w:val="28"/>
        </w:rPr>
        <w:t>ия муниципального жилого фонда)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Результат предоставления муниципальной услуги – выдача заявителю договора о передаче жилого помещения в собственность</w:t>
      </w:r>
      <w:r w:rsidR="00474F96">
        <w:rPr>
          <w:sz w:val="28"/>
          <w:szCs w:val="28"/>
        </w:rPr>
        <w:t xml:space="preserve"> граждан</w:t>
      </w:r>
      <w:r w:rsidRPr="00D15163">
        <w:rPr>
          <w:sz w:val="28"/>
          <w:szCs w:val="28"/>
        </w:rPr>
        <w:t xml:space="preserve">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</w:t>
      </w:r>
      <w:r w:rsidRPr="00D15163">
        <w:rPr>
          <w:rFonts w:eastAsia="Calibri"/>
          <w:sz w:val="28"/>
          <w:szCs w:val="28"/>
          <w:lang w:eastAsia="ru-RU"/>
        </w:rPr>
        <w:lastRenderedPageBreak/>
        <w:t>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</w:t>
      </w:r>
      <w:r w:rsidR="00283EE7">
        <w:rPr>
          <w:sz w:val="28"/>
          <w:szCs w:val="28"/>
        </w:rPr>
        <w:t>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11C1" w:rsidRPr="001D55B1" w:rsidRDefault="00FE11C1" w:rsidP="00FE1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54B63">
        <w:rPr>
          <w:sz w:val="28"/>
          <w:szCs w:val="28"/>
        </w:rPr>
        <w:t>Перечень документов, которые заявитель предоставляет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на приватизацию жилого помещения, подписанное дееспособными участниками приватизации  - членами семьи в возрасте от 14 лет  и старше, и законными представителями остальных участников приватизации, (приложения 1, 2 к административному регламенту);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совместно проживающих на занимаемой площади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об отказе граждан, имеющих право на участие в приватизации, от приватизации жилого помещения (приложение 3 к административному регламенту);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социального найма (вселившиеся по ордеру)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 о том, что заявителем (заявителями) ранее не использовано право бесплатной приватизации жилых помещений  в иных местах проживания (для лиц, не проживавших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 xml:space="preserve"> хотя бы часть периода с 01.07.1991  </w:t>
      </w:r>
      <w:r w:rsidRPr="001D55B1">
        <w:rPr>
          <w:sz w:val="28"/>
          <w:szCs w:val="28"/>
        </w:rPr>
        <w:lastRenderedPageBreak/>
        <w:t xml:space="preserve">до момента обращения с заявлением о приватизации жилья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справки, подтверждающие регистрацию участника приватизации по другим адресам (для лиц, не проживавших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 xml:space="preserve"> с 01.07.1991 до момента обращения с заявлением о приватизации жилья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справка </w:t>
      </w:r>
      <w:r w:rsidR="001D55B1" w:rsidRPr="001D55B1">
        <w:rPr>
          <w:sz w:val="28"/>
          <w:szCs w:val="28"/>
        </w:rPr>
        <w:t>БТИ</w:t>
      </w:r>
      <w:r w:rsidRPr="001D55B1">
        <w:rPr>
          <w:sz w:val="28"/>
          <w:szCs w:val="28"/>
        </w:rPr>
        <w:t xml:space="preserve">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</w:t>
      </w:r>
      <w:r w:rsidR="00FE11C1">
        <w:rPr>
          <w:sz w:val="28"/>
          <w:szCs w:val="28"/>
        </w:rPr>
        <w:t>2</w:t>
      </w:r>
      <w:r w:rsidRPr="001D55B1">
        <w:rPr>
          <w:sz w:val="28"/>
          <w:szCs w:val="28"/>
        </w:rPr>
        <w:t>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BC6C4A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 xml:space="preserve">- договор социального найма (ордер) на вселение в жилое </w:t>
      </w:r>
      <w:r w:rsidRPr="00FE11C1">
        <w:rPr>
          <w:sz w:val="28"/>
          <w:szCs w:val="28"/>
        </w:rPr>
        <w:t>помещение;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);</w:t>
      </w:r>
    </w:p>
    <w:p w:rsidR="00D15163" w:rsidRPr="00614C11" w:rsidRDefault="00D15163" w:rsidP="00D15163">
      <w:pPr>
        <w:ind w:right="-284" w:firstLine="720"/>
        <w:jc w:val="both"/>
        <w:rPr>
          <w:color w:val="FF0000"/>
          <w:sz w:val="28"/>
          <w:szCs w:val="28"/>
        </w:rPr>
      </w:pPr>
      <w:r w:rsidRPr="00614C11">
        <w:rPr>
          <w:sz w:val="28"/>
          <w:szCs w:val="28"/>
        </w:rPr>
        <w:t xml:space="preserve"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</w:t>
      </w:r>
      <w:proofErr w:type="spellStart"/>
      <w:r w:rsidRPr="00614C11">
        <w:rPr>
          <w:sz w:val="28"/>
          <w:szCs w:val="28"/>
        </w:rPr>
        <w:t>Росреестр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lastRenderedPageBreak/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lastRenderedPageBreak/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передачи приватизированной жилой площади в собственность</w:t>
      </w:r>
      <w:r w:rsidR="00474F96">
        <w:rPr>
          <w:sz w:val="28"/>
          <w:szCs w:val="28"/>
        </w:rPr>
        <w:t xml:space="preserve"> граждан</w:t>
      </w:r>
      <w:r w:rsidRPr="00614C11">
        <w:rPr>
          <w:sz w:val="28"/>
          <w:szCs w:val="28"/>
        </w:rPr>
        <w:t>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документов, предусмотренных п.</w:t>
      </w:r>
      <w:r w:rsidR="00A83453">
        <w:rPr>
          <w:rFonts w:ascii="Times New Roman" w:hAnsi="Times New Roman"/>
          <w:sz w:val="28"/>
          <w:szCs w:val="28"/>
        </w:rPr>
        <w:t xml:space="preserve"> </w:t>
      </w:r>
      <w:r w:rsidRPr="00DB0CE3">
        <w:rPr>
          <w:rFonts w:ascii="Times New Roman" w:hAnsi="Times New Roman"/>
          <w:sz w:val="28"/>
          <w:szCs w:val="28"/>
        </w:rPr>
        <w:t xml:space="preserve">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>Заявитель также вправе представить по собственной инициативе документы, указанные в п.п.2.6.</w:t>
      </w:r>
      <w:r w:rsidR="00474F96">
        <w:rPr>
          <w:rFonts w:ascii="Times New Roman" w:hAnsi="Times New Roman"/>
          <w:sz w:val="28"/>
          <w:szCs w:val="28"/>
        </w:rPr>
        <w:t>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</w:t>
      </w:r>
      <w:r w:rsidR="00444A53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>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</w:t>
      </w:r>
      <w:r w:rsidR="002D6BF5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</w:t>
      </w:r>
      <w:r w:rsidR="00F83EEB">
        <w:rPr>
          <w:sz w:val="28"/>
          <w:szCs w:val="28"/>
        </w:rPr>
        <w:t>4</w:t>
      </w:r>
      <w:r w:rsidR="002D6BF5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 административному регламенту).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</w:t>
      </w:r>
      <w:r w:rsidR="00FD2A36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</w:t>
      </w:r>
      <w:r w:rsidRPr="00396C4F">
        <w:rPr>
          <w:sz w:val="28"/>
          <w:szCs w:val="28"/>
        </w:rPr>
        <w:lastRenderedPageBreak/>
        <w:t>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</w:t>
      </w:r>
      <w:r w:rsidR="000C1842">
        <w:rPr>
          <w:rFonts w:ascii="Times New Roman" w:hAnsi="Times New Roman"/>
          <w:sz w:val="28"/>
          <w:szCs w:val="28"/>
        </w:rPr>
        <w:t xml:space="preserve">. </w:t>
      </w:r>
      <w:r w:rsidRPr="00B85A76">
        <w:rPr>
          <w:rFonts w:ascii="Times New Roman" w:hAnsi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85A76" w:rsidRDefault="00837604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83760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83760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837604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3pt;margin-top:13.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837604" w:rsidP="00B85A76">
      <w:pPr>
        <w:ind w:left="-540" w:right="-144"/>
        <w:rPr>
          <w:sz w:val="16"/>
          <w:szCs w:val="28"/>
        </w:rPr>
      </w:pPr>
      <w:r w:rsidRPr="00837604">
        <w:rPr>
          <w:noProof/>
          <w:lang w:eastAsia="ru-RU"/>
        </w:rPr>
        <w:pict>
          <v:shape id="Прямая со стрелкой 21" o:spid="_x0000_s1048" type="#_x0000_t32" style="position:absolute;left:0;text-align:left;margin-left:286.25pt;margin-top:4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</w:p>
    <w:p w:rsidR="00B85A76" w:rsidRDefault="00837604" w:rsidP="00B85A76">
      <w:pPr>
        <w:tabs>
          <w:tab w:val="left" w:pos="7635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6.25pt;margin-top:3.7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85A76" w:rsidRDefault="00837604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1.7pt;margin-top:2.3pt;width:353.7pt;height:9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="00B85A76"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рямая со стрелкой 19" o:spid="_x0000_s1047" type="#_x0000_t32" style="position:absolute;margin-left:156.25pt;margin-top:10.25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rect id="Прямоугольник 16" o:spid="_x0000_s1030" style="position:absolute;margin-left:-4.95pt;margin-top:8.65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C56A21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рямая со стрелкой 15" o:spid="_x0000_s1046" type="#_x0000_t32" style="position:absolute;margin-left:232.15pt;margin-top:8.2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rect id="Прямоугольник 17" o:spid="_x0000_s1031" style="position:absolute;margin-left:-4.95pt;margin-top:6.5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83760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837604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837604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837604">
        <w:rPr>
          <w:noProof/>
          <w:lang w:eastAsia="ru-RU"/>
        </w:rPr>
        <w:pict>
          <v:shape id="Прямая со стрелкой 8" o:spid="_x0000_s1041" type="#_x0000_t32" style="position:absolute;left:0;text-align:left;margin-left:89.45pt;margin-top:20.9pt;width:.05pt;height:1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<v:stroke endarrow="block"/>
          </v:shape>
        </w:pict>
      </w:r>
      <w:r w:rsidRPr="00837604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837604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8.45pt;width:337.45pt;height:10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0C1842">
                  <w:pPr>
                    <w:ind w:right="234"/>
                    <w:jc w:val="center"/>
                  </w:pPr>
                  <w:r>
                    <w:t>Выдача договора о передаче жилого помещения в собственность</w:t>
                  </w:r>
                  <w:r w:rsidR="006643B8">
                    <w:t xml:space="preserve"> </w:t>
                  </w:r>
                  <w:r w:rsidR="006643B8">
                    <w:t>граждан</w:t>
                  </w:r>
                  <w:r>
                    <w:t xml:space="preserve">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Прямая со стрелкой 7" o:spid="_x0000_s1039" type="#_x0000_t32" style="position:absolute;left:0;text-align:left;margin-left:165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837604" w:rsidP="00B85A76">
      <w:pPr>
        <w:ind w:left="-540" w:right="-144"/>
        <w:rPr>
          <w:sz w:val="28"/>
          <w:szCs w:val="28"/>
        </w:rPr>
      </w:pPr>
      <w:r w:rsidRPr="00837604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100.4pt;margin-top:.2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062240">
        <w:rPr>
          <w:rFonts w:ascii="Times New Roman" w:hAnsi="Times New Roman" w:cs="Times New Roman"/>
          <w:b w:val="0"/>
        </w:rPr>
        <w:lastRenderedPageBreak/>
        <w:t>Приложение 1 к административному регламенту по предоставлению муниципальной услуги «Передача в</w:t>
      </w:r>
    </w:p>
    <w:p w:rsidR="00B85A76" w:rsidRPr="00062240" w:rsidRDefault="00B85A76" w:rsidP="00B85A76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62240">
        <w:t>Михайловского сельского поселения</w:t>
      </w:r>
    </w:p>
    <w:p w:rsidR="00B85A76" w:rsidRDefault="00062240" w:rsidP="007E5482">
      <w:pPr>
        <w:tabs>
          <w:tab w:val="left" w:pos="6120"/>
        </w:tabs>
        <w:spacing w:line="360" w:lineRule="auto"/>
        <w:jc w:val="right"/>
      </w:pPr>
      <w:r>
        <w:t>Главе Михайловского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</w:rPr>
      </w:pPr>
      <w:r w:rsidRPr="00062240">
        <w:rPr>
          <w:sz w:val="24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3. Жилое   помещение   № ___   по  плану  БТИ,   состоящее  из   __  комнат(ы)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>в доме №___________ по</w:t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 xml:space="preserve">собственность граждан занимаемых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21"/>
        <w:ind w:right="-2"/>
        <w:rPr>
          <w:u w:val="single"/>
        </w:rPr>
      </w:pPr>
      <w:r>
        <w:t xml:space="preserve">3.  Жилое помещение    № ________  по плану БТИ,  состоящее из  __  комнат(ы)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>в  доме   № ___________   по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человек(а):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</w:rPr>
        <w:t>Администрации Михайловского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проживающего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>Администрации Михайловского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C18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по предоставлению муниципальной услуги «Передача в</w:t>
      </w:r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0516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C1842"/>
    <w:rsid w:val="000E4647"/>
    <w:rsid w:val="000E7F6E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83EE7"/>
    <w:rsid w:val="00296B18"/>
    <w:rsid w:val="002B6F23"/>
    <w:rsid w:val="002B70A2"/>
    <w:rsid w:val="002B7CA6"/>
    <w:rsid w:val="002C16C8"/>
    <w:rsid w:val="002D105D"/>
    <w:rsid w:val="002D6BF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1157"/>
    <w:rsid w:val="00444A53"/>
    <w:rsid w:val="00445E93"/>
    <w:rsid w:val="0045052E"/>
    <w:rsid w:val="0046475A"/>
    <w:rsid w:val="00472008"/>
    <w:rsid w:val="00472910"/>
    <w:rsid w:val="00474F96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605E2"/>
    <w:rsid w:val="006643B8"/>
    <w:rsid w:val="0067013D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735DC"/>
    <w:rsid w:val="0078119C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7E5482"/>
    <w:rsid w:val="0082285A"/>
    <w:rsid w:val="0082654D"/>
    <w:rsid w:val="00827B97"/>
    <w:rsid w:val="00832F9F"/>
    <w:rsid w:val="00836359"/>
    <w:rsid w:val="00836F7F"/>
    <w:rsid w:val="00837604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63BBA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0120"/>
    <w:rsid w:val="00A83453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28A2"/>
    <w:rsid w:val="00C4317A"/>
    <w:rsid w:val="00C56A21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216D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2397"/>
    <w:rsid w:val="00F83EEB"/>
    <w:rsid w:val="00F84383"/>
    <w:rsid w:val="00FB4D0F"/>
    <w:rsid w:val="00FB57A0"/>
    <w:rsid w:val="00FB6892"/>
    <w:rsid w:val="00FD2A36"/>
    <w:rsid w:val="00FD41D2"/>
    <w:rsid w:val="00FD4F66"/>
    <w:rsid w:val="00FE11C1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21"/>
        <o:r id="V:Rule15" type="connector" idref="#Прямая со стрелкой 25"/>
        <o:r id="V:Rule16" type="connector" idref="#Прямая со стрелкой 13"/>
        <o:r id="V:Rule17" type="connector" idref="#Прямая со стрелкой 18"/>
        <o:r id="V:Rule18" type="connector" idref="#Прямая со стрелкой 19"/>
        <o:r id="V:Rule19" type="connector" idref="#Прямая со стрелкой 15"/>
        <o:r id="V:Rule20" type="connector" idref="#Прямая со стрелкой 8"/>
        <o:r id="V:Rule21" type="connector" idref="#Прямая со стрелкой 2"/>
        <o:r id="V:Rule22" type="connector" idref="#Прямая со стрелкой 7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17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46</cp:revision>
  <dcterms:created xsi:type="dcterms:W3CDTF">2015-12-07T13:55:00Z</dcterms:created>
  <dcterms:modified xsi:type="dcterms:W3CDTF">2016-02-10T19:13:00Z</dcterms:modified>
</cp:coreProperties>
</file>