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25" w:rsidRPr="00AC2425" w:rsidRDefault="00AC2425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AC2425">
        <w:rPr>
          <w:color w:val="333333"/>
          <w:sz w:val="28"/>
          <w:szCs w:val="28"/>
          <w:bdr w:val="none" w:sz="0" w:space="0" w:color="auto" w:frame="1"/>
        </w:rPr>
        <w:t xml:space="preserve">       Налог на имущество физических лиц на территории всех муниципальных образований Ростовской области в настоящее время исчисляется исходя из инвентаризационной стоимости объектов недвижимости, определенной по состоянию на 1 января 2013 года.</w:t>
      </w:r>
    </w:p>
    <w:p w:rsidR="00AC2425" w:rsidRPr="00AC2425" w:rsidRDefault="00AC2425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AC2425">
        <w:rPr>
          <w:color w:val="333333"/>
          <w:sz w:val="28"/>
          <w:szCs w:val="28"/>
          <w:bdr w:val="none" w:sz="0" w:space="0" w:color="auto" w:frame="1"/>
        </w:rPr>
        <w:t>В соответствии с Налоговым законодательством субъектам Российской Федерации  необходимо до 1 января 2020 года установить дату начала применения исчисления налога на имущество физических лиц исходя из кадастровой стоимости объектов налогообложения.</w:t>
      </w:r>
    </w:p>
    <w:p w:rsidR="00AC2425" w:rsidRPr="00AC2425" w:rsidRDefault="00AC2425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AC2425">
        <w:rPr>
          <w:color w:val="333333"/>
          <w:sz w:val="28"/>
          <w:szCs w:val="28"/>
          <w:bdr w:val="none" w:sz="0" w:space="0" w:color="auto" w:frame="1"/>
        </w:rPr>
        <w:t>На территории Ростовской области исчисление налога на имущество физических лиц исходя из кадастровой стоимости объектов недвижимого имущества планируется установить с 1 января 2018 года.</w:t>
      </w:r>
    </w:p>
    <w:p w:rsidR="00AC2425" w:rsidRPr="00AC2425" w:rsidRDefault="00AC2425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AC2425">
        <w:rPr>
          <w:color w:val="333333"/>
          <w:sz w:val="28"/>
          <w:szCs w:val="28"/>
          <w:bdr w:val="none" w:sz="0" w:space="0" w:color="auto" w:frame="1"/>
        </w:rPr>
        <w:t>В 2016 году проведена актуализация кадастровой стоимости объектов недвижимости, расположенных на территории  Ростовской области, результаты которой вступают в силу с 1 января 2018 года. Актуализированная кадастровая стоимость приближена к рыночной стоимости объектов недвижимости.</w:t>
      </w:r>
    </w:p>
    <w:p w:rsidR="00AC2425" w:rsidRPr="00AC2425" w:rsidRDefault="00AC2425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AC2425">
        <w:rPr>
          <w:color w:val="333333"/>
          <w:sz w:val="28"/>
          <w:szCs w:val="28"/>
          <w:bdr w:val="none" w:sz="0" w:space="0" w:color="auto" w:frame="1"/>
        </w:rPr>
        <w:t xml:space="preserve">Результаты кадастровой стоимости объектов недвижимости на территории  Ростовской области, в том числе и по городу Шахты утверждены  постановлением Правительства Ростовской области от 27.12.2016 года №881 «Об утверждении результатов определения кадастровой стоимости объектов недвижимости, расположенных на территории Ростовской области» и размещены на официальном сайте Правительства Ростовской области, на официальном портале </w:t>
      </w:r>
      <w:hyperlink r:id="rId4" w:history="1">
        <w:r w:rsidR="00B87FAA" w:rsidRPr="000D2FA3">
          <w:rPr>
            <w:rStyle w:val="a4"/>
            <w:sz w:val="28"/>
            <w:szCs w:val="28"/>
            <w:bdr w:val="none" w:sz="0" w:space="0" w:color="auto" w:frame="1"/>
          </w:rPr>
          <w:t>www.pravo.donland.ru</w:t>
        </w:r>
      </w:hyperlink>
      <w:r w:rsidRPr="00AC2425">
        <w:rPr>
          <w:color w:val="333333"/>
          <w:sz w:val="28"/>
          <w:szCs w:val="28"/>
          <w:bdr w:val="none" w:sz="0" w:space="0" w:color="auto" w:frame="1"/>
        </w:rPr>
        <w:t>,</w:t>
      </w:r>
      <w:r w:rsidR="00B87FAA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AC2425">
        <w:rPr>
          <w:color w:val="333333"/>
          <w:sz w:val="28"/>
          <w:szCs w:val="28"/>
          <w:bdr w:val="none" w:sz="0" w:space="0" w:color="auto" w:frame="1"/>
        </w:rPr>
        <w:t xml:space="preserve"> в системе </w:t>
      </w:r>
      <w:proofErr w:type="spellStart"/>
      <w:r w:rsidRPr="00AC2425">
        <w:rPr>
          <w:color w:val="333333"/>
          <w:sz w:val="28"/>
          <w:szCs w:val="28"/>
          <w:bdr w:val="none" w:sz="0" w:space="0" w:color="auto" w:frame="1"/>
        </w:rPr>
        <w:t>КонсультантПлюс</w:t>
      </w:r>
      <w:proofErr w:type="spellEnd"/>
      <w:r w:rsidRPr="00AC2425">
        <w:rPr>
          <w:color w:val="333333"/>
          <w:sz w:val="28"/>
          <w:szCs w:val="28"/>
          <w:bdr w:val="none" w:sz="0" w:space="0" w:color="auto" w:frame="1"/>
        </w:rPr>
        <w:t>.</w:t>
      </w:r>
    </w:p>
    <w:p w:rsidR="00AC2425" w:rsidRPr="00AC2425" w:rsidRDefault="00AC2425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AC2425">
        <w:rPr>
          <w:color w:val="333333"/>
          <w:sz w:val="28"/>
          <w:szCs w:val="28"/>
          <w:bdr w:val="none" w:sz="0" w:space="0" w:color="auto" w:frame="1"/>
        </w:rPr>
        <w:t>Расчет налога по кадастровой стоимости вовлечет в налогооблагаемую базу недвижимое имущество, не имеющее инвентаризационной стоимости, в том числе дома, квартиры, гаражи, другие объекты недвижимости, построенные, приобретенные после 1 января 2013 года, тем самым будет устранена социальная несправедливость по платежам в бюджет.</w:t>
      </w:r>
    </w:p>
    <w:p w:rsidR="00AC2425" w:rsidRPr="00AC2425" w:rsidRDefault="00AC2425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AC2425">
        <w:rPr>
          <w:color w:val="333333"/>
          <w:sz w:val="28"/>
          <w:szCs w:val="28"/>
          <w:bdr w:val="none" w:sz="0" w:space="0" w:color="auto" w:frame="1"/>
        </w:rPr>
        <w:t>Главой 32 «Налог на имущество физических лиц» Налогового кодекса Российской Федерации льготы по налогу на имущество физических лиц установлены 15 категориям налогоплательщиков, предусмотрены налоговые вычеты:</w:t>
      </w:r>
    </w:p>
    <w:p w:rsidR="00AC2425" w:rsidRPr="00AC2425" w:rsidRDefault="00AC2425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AC2425">
        <w:rPr>
          <w:color w:val="333333"/>
          <w:sz w:val="28"/>
          <w:szCs w:val="28"/>
          <w:bdr w:val="none" w:sz="0" w:space="0" w:color="auto" w:frame="1"/>
        </w:rPr>
        <w:t>по жилому дому - на стоимость 50 кв.м. его общей площади;</w:t>
      </w:r>
    </w:p>
    <w:p w:rsidR="00AC2425" w:rsidRPr="00AC2425" w:rsidRDefault="00AC2425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AC2425">
        <w:rPr>
          <w:color w:val="333333"/>
          <w:sz w:val="28"/>
          <w:szCs w:val="28"/>
          <w:bdr w:val="none" w:sz="0" w:space="0" w:color="auto" w:frame="1"/>
        </w:rPr>
        <w:t>по квартире - на стоимость 20 кв.м. ее общей площади;</w:t>
      </w:r>
    </w:p>
    <w:p w:rsidR="00AC2425" w:rsidRPr="00AC2425" w:rsidRDefault="00AC2425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AC2425">
        <w:rPr>
          <w:color w:val="333333"/>
          <w:sz w:val="28"/>
          <w:szCs w:val="28"/>
          <w:bdr w:val="none" w:sz="0" w:space="0" w:color="auto" w:frame="1"/>
        </w:rPr>
        <w:t>по комнате - на стоимость 10 кв.м. ее общей площади.</w:t>
      </w:r>
    </w:p>
    <w:p w:rsidR="00AC2425" w:rsidRPr="00AC2425" w:rsidRDefault="00AC2425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AC2425">
        <w:rPr>
          <w:color w:val="333333"/>
          <w:sz w:val="28"/>
          <w:szCs w:val="28"/>
          <w:bdr w:val="none" w:sz="0" w:space="0" w:color="auto" w:frame="1"/>
        </w:rPr>
        <w:t>Налоговым законодательством ставки установлены в размере:</w:t>
      </w:r>
    </w:p>
    <w:p w:rsidR="00AC2425" w:rsidRPr="00AC2425" w:rsidRDefault="00AC2425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AC2425">
        <w:rPr>
          <w:color w:val="333333"/>
          <w:sz w:val="28"/>
          <w:szCs w:val="28"/>
          <w:bdr w:val="none" w:sz="0" w:space="0" w:color="auto" w:frame="1"/>
        </w:rPr>
        <w:t>0,1 процента в отношении жилых домов, жилых помещений, гаражей, площадь каждого из которых не превышает 50 кв.м.;</w:t>
      </w:r>
    </w:p>
    <w:p w:rsidR="00AC2425" w:rsidRPr="00AC2425" w:rsidRDefault="00AC2425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AC2425">
        <w:rPr>
          <w:color w:val="333333"/>
          <w:sz w:val="28"/>
          <w:szCs w:val="28"/>
          <w:bdr w:val="none" w:sz="0" w:space="0" w:color="auto" w:frame="1"/>
        </w:rPr>
        <w:t>2 процента в отношении торговой и деловой недвижимости;</w:t>
      </w:r>
    </w:p>
    <w:p w:rsidR="00AC2425" w:rsidRPr="00AC2425" w:rsidRDefault="00AC2425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AC2425">
        <w:rPr>
          <w:color w:val="333333"/>
          <w:sz w:val="28"/>
          <w:szCs w:val="28"/>
          <w:bdr w:val="none" w:sz="0" w:space="0" w:color="auto" w:frame="1"/>
        </w:rPr>
        <w:t>0,5 процента в отношении прочих объектов налогообложения.</w:t>
      </w:r>
    </w:p>
    <w:p w:rsidR="00AC2425" w:rsidRPr="00AC2425" w:rsidRDefault="00AC2425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AC2425">
        <w:rPr>
          <w:color w:val="333333"/>
          <w:sz w:val="28"/>
          <w:szCs w:val="28"/>
          <w:bdr w:val="none" w:sz="0" w:space="0" w:color="auto" w:frame="1"/>
        </w:rPr>
        <w:t xml:space="preserve">При принятии решения о введении с 1 января 2018 года новой схемы исчисления  налога органами местного самоуправления  Ростовской области до 1 декабря 2017 года будут установлены льготы, налоговые вычеты, ставки для исчисления налога на территории своего муниципального образования. 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AC2425">
        <w:rPr>
          <w:color w:val="333333"/>
          <w:sz w:val="28"/>
          <w:szCs w:val="28"/>
          <w:bdr w:val="none" w:sz="0" w:space="0" w:color="auto" w:frame="1"/>
        </w:rPr>
        <w:lastRenderedPageBreak/>
        <w:t xml:space="preserve">Администрацией </w:t>
      </w:r>
      <w:r>
        <w:rPr>
          <w:color w:val="333333"/>
          <w:sz w:val="28"/>
          <w:szCs w:val="28"/>
          <w:bdr w:val="none" w:sz="0" w:space="0" w:color="auto" w:frame="1"/>
        </w:rPr>
        <w:t>Михайловского сельского поселения</w:t>
      </w:r>
      <w:r w:rsidRPr="00AC2425">
        <w:rPr>
          <w:color w:val="333333"/>
          <w:sz w:val="28"/>
          <w:szCs w:val="28"/>
          <w:bdr w:val="none" w:sz="0" w:space="0" w:color="auto" w:frame="1"/>
        </w:rPr>
        <w:t xml:space="preserve"> проводится аналитическая работа в этом направлении.</w:t>
      </w:r>
    </w:p>
    <w:p w:rsidR="00AC2425" w:rsidRPr="00AC2425" w:rsidRDefault="00AC2425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AC2425">
        <w:rPr>
          <w:color w:val="333333"/>
          <w:sz w:val="28"/>
          <w:szCs w:val="28"/>
          <w:bdr w:val="none" w:sz="0" w:space="0" w:color="auto" w:frame="1"/>
        </w:rPr>
        <w:t>Сумма налога будет меняться поэтапно - в течение пяти лет с ежегодным увеличением на 20 процентов от разницы между новым и предыдущим налогом. При введении налога от кадастровой стоимости с 2018 года полная сумма налога будет уплачиваться только через 5 лет - в 2023 году.</w:t>
      </w:r>
    </w:p>
    <w:p w:rsidR="00AC2425" w:rsidRPr="00AC2425" w:rsidRDefault="00AC2425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AC2425">
        <w:rPr>
          <w:color w:val="333333"/>
          <w:sz w:val="28"/>
          <w:szCs w:val="28"/>
          <w:bdr w:val="none" w:sz="0" w:space="0" w:color="auto" w:frame="1"/>
        </w:rPr>
        <w:t>Налог на имущество физических лиц за 2018 год по новой схеме нужно будет уплатить в 2019 году.</w:t>
      </w:r>
    </w:p>
    <w:p w:rsidR="00AC2425" w:rsidRDefault="00AC2425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AC2425">
        <w:rPr>
          <w:color w:val="333333"/>
          <w:sz w:val="28"/>
          <w:szCs w:val="28"/>
          <w:bdr w:val="none" w:sz="0" w:space="0" w:color="auto" w:frame="1"/>
        </w:rPr>
        <w:t xml:space="preserve">Примерный предварительный расчет  налога (до утверждения ставок на территории </w:t>
      </w:r>
      <w:r>
        <w:rPr>
          <w:color w:val="333333"/>
          <w:sz w:val="28"/>
          <w:szCs w:val="28"/>
          <w:bdr w:val="none" w:sz="0" w:space="0" w:color="auto" w:frame="1"/>
        </w:rPr>
        <w:t>Михайловского сельского поселения</w:t>
      </w:r>
      <w:r w:rsidRPr="00AC2425">
        <w:rPr>
          <w:color w:val="333333"/>
          <w:sz w:val="28"/>
          <w:szCs w:val="28"/>
          <w:bdr w:val="none" w:sz="0" w:space="0" w:color="auto" w:frame="1"/>
        </w:rPr>
        <w:t>) каждый собственник имущества может сделать самостоятельно по кадастровой стоимости своего имущества и по ставкам, установленным Налоговым законодательством Российской Федерации.</w:t>
      </w:r>
    </w:p>
    <w:p w:rsidR="00B87FAA" w:rsidRDefault="00B87FAA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B87FAA" w:rsidRDefault="00B87FAA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B87FAA" w:rsidRDefault="00B87FAA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B87FAA" w:rsidRDefault="00B87FAA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B87FAA" w:rsidRDefault="00B87FAA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B87FAA" w:rsidRDefault="00B87FAA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B87FAA" w:rsidRDefault="00B87FAA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B87FAA" w:rsidRDefault="00B87FAA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B87FAA" w:rsidRDefault="00B87FAA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B87FAA" w:rsidRDefault="00B87FAA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B87FAA" w:rsidRDefault="00B87FAA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B87FAA" w:rsidRDefault="00B87FAA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B87FAA" w:rsidRDefault="00B87FAA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B87FAA" w:rsidRDefault="00B87FAA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B87FAA" w:rsidRDefault="00B87FAA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B87FAA" w:rsidRDefault="00B87FAA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B87FAA" w:rsidRDefault="00B87FAA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B87FAA" w:rsidRDefault="00B87FAA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B87FAA" w:rsidRDefault="00B87FAA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B87FAA" w:rsidRDefault="00B87FAA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B87FAA" w:rsidRDefault="00B87FAA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B87FAA" w:rsidRDefault="00B87FAA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B87FAA" w:rsidRDefault="00B87FAA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B87FAA" w:rsidRDefault="00B87FAA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B87FAA" w:rsidRDefault="00B87FAA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B87FAA" w:rsidRDefault="00B87FAA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B87FAA" w:rsidRDefault="00B87FAA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B87FAA" w:rsidRDefault="00B87FAA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B87FAA" w:rsidRDefault="00B87FAA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B87FAA" w:rsidRDefault="00B87FAA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B87FAA" w:rsidRDefault="00B87FAA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B87FAA" w:rsidRDefault="00B87FAA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B87FAA" w:rsidRPr="00AC2425" w:rsidRDefault="00B87FAA" w:rsidP="00AC242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</w:p>
    <w:p w:rsidR="00AC2425" w:rsidRPr="00954651" w:rsidRDefault="00AC2425" w:rsidP="00AC2425">
      <w:pPr>
        <w:pStyle w:val="ConsPlusNormal"/>
        <w:jc w:val="center"/>
        <w:outlineLvl w:val="0"/>
        <w:rPr>
          <w:b/>
          <w:sz w:val="36"/>
          <w:szCs w:val="36"/>
        </w:rPr>
      </w:pPr>
      <w:r w:rsidRPr="00954651">
        <w:rPr>
          <w:b/>
          <w:sz w:val="36"/>
          <w:szCs w:val="36"/>
        </w:rPr>
        <w:t>ПАМЯТКА</w:t>
      </w:r>
    </w:p>
    <w:p w:rsidR="00AC2425" w:rsidRPr="002E120A" w:rsidRDefault="00AC2425" w:rsidP="00AC2425">
      <w:pPr>
        <w:pStyle w:val="ConsPlusNormal"/>
        <w:jc w:val="both"/>
      </w:pPr>
    </w:p>
    <w:p w:rsidR="00AC2425" w:rsidRPr="00954651" w:rsidRDefault="00AC2425" w:rsidP="00AC2425">
      <w:pPr>
        <w:pStyle w:val="ConsPlusNormal"/>
        <w:jc w:val="center"/>
        <w:rPr>
          <w:sz w:val="32"/>
          <w:szCs w:val="32"/>
        </w:rPr>
      </w:pPr>
      <w:bookmarkStart w:id="0" w:name="P27"/>
      <w:bookmarkEnd w:id="0"/>
      <w:r w:rsidRPr="00954651">
        <w:rPr>
          <w:sz w:val="32"/>
          <w:szCs w:val="32"/>
        </w:rPr>
        <w:t xml:space="preserve">ПО НАЛОГУ НА ИМУЩЕСТВО ФИЗИЧЕСКИХ ЛИЦ </w:t>
      </w:r>
    </w:p>
    <w:p w:rsidR="00AC2425" w:rsidRPr="00954651" w:rsidRDefault="00AC2425" w:rsidP="00AC2425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AC2425" w:rsidRDefault="00AC2425" w:rsidP="00AC242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"/>
        <w:gridCol w:w="63"/>
        <w:gridCol w:w="1696"/>
        <w:gridCol w:w="7361"/>
        <w:gridCol w:w="112"/>
      </w:tblGrid>
      <w:tr w:rsidR="00AC2425" w:rsidRPr="002E120A" w:rsidTr="006F6214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AC2425" w:rsidRPr="002E120A" w:rsidRDefault="00AC2425" w:rsidP="006F6214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5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425" w:rsidRPr="005178A5" w:rsidRDefault="00AC2425" w:rsidP="006F6214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AC2425" w:rsidRPr="002E120A" w:rsidTr="006F6214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425" w:rsidRPr="002E120A" w:rsidRDefault="00AC2425" w:rsidP="006F6214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>
              <w:rPr>
                <w:b w:val="0"/>
                <w:sz w:val="28"/>
                <w:szCs w:val="28"/>
              </w:rPr>
              <w:t>.</w:t>
            </w:r>
          </w:p>
        </w:tc>
      </w:tr>
      <w:tr w:rsidR="00AC2425" w:rsidRPr="002E120A" w:rsidTr="006F6214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AC2425" w:rsidRPr="002E120A" w:rsidRDefault="00AC2425" w:rsidP="006F6214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425" w:rsidRPr="005178A5" w:rsidRDefault="00AC2425" w:rsidP="006F6214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AC2425" w:rsidRPr="002E120A" w:rsidTr="006F6214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425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AC2425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AC2425" w:rsidRDefault="00AC2425" w:rsidP="006F6214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</w:t>
            </w:r>
            <w:proofErr w:type="spell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  <w:proofErr w:type="spell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C2425" w:rsidRDefault="00AC2425" w:rsidP="006F6214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AC2425" w:rsidRDefault="00AC2425" w:rsidP="006F6214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AC2425" w:rsidRDefault="00AC2425" w:rsidP="006F6214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AC2425" w:rsidRPr="0070430D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домам в том числе 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7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425" w:rsidRDefault="00AC2425" w:rsidP="006F6214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425" w:rsidRPr="00F41511" w:rsidRDefault="00AC2425" w:rsidP="006F6214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25" w:rsidRPr="002E120A" w:rsidTr="006F6214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AC2425" w:rsidRPr="002E120A" w:rsidRDefault="00AC2425" w:rsidP="006F6214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8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425" w:rsidRPr="005178A5" w:rsidRDefault="00AC2425" w:rsidP="006F6214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AC2425" w:rsidRPr="002E120A" w:rsidTr="006F6214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425" w:rsidRPr="002E120A" w:rsidRDefault="00AC2425" w:rsidP="006F6214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AC2425" w:rsidRPr="002E120A" w:rsidRDefault="00AC2425" w:rsidP="006F6214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>
              <w:t>–</w:t>
            </w:r>
            <w:r w:rsidRPr="002E120A">
              <w:t xml:space="preserve"> </w:t>
            </w:r>
            <w:r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r w:rsidRPr="002E120A">
              <w:rPr>
                <w:vertAlign w:val="superscript"/>
              </w:rPr>
              <w:t>2</w:t>
            </w:r>
            <w:r>
              <w:t xml:space="preserve"> общей площади этой квартиры</w:t>
            </w:r>
            <w:r w:rsidRPr="002E120A">
              <w:t xml:space="preserve">; </w:t>
            </w:r>
          </w:p>
          <w:p w:rsidR="00AC2425" w:rsidRPr="00E1473E" w:rsidRDefault="00AC2425" w:rsidP="006F6214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>
              <w:t xml:space="preserve">– кадастровая стоимость уменьшается на величину кадастровой  стоимости </w:t>
            </w:r>
            <w:r w:rsidRPr="002E120A">
              <w:t>10 м</w:t>
            </w:r>
            <w:r w:rsidRPr="002E120A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 xml:space="preserve"> площади этой комнаты;</w:t>
            </w:r>
          </w:p>
          <w:p w:rsidR="00AC2425" w:rsidRPr="002E120A" w:rsidRDefault="00AC2425" w:rsidP="006F6214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>
              <w:t>–</w:t>
            </w:r>
            <w:r w:rsidRPr="002E120A">
              <w:t xml:space="preserve"> </w:t>
            </w:r>
            <w:r>
              <w:t xml:space="preserve">кадастровая стоимость уменьшается на величину кадастровой стоимости </w:t>
            </w:r>
            <w:r w:rsidRPr="002E120A">
              <w:t>50 м</w:t>
            </w:r>
            <w:r w:rsidRPr="002E120A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общей площади этого жилого дома;</w:t>
            </w:r>
          </w:p>
          <w:p w:rsidR="00AC2425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единого недвижимого комплекса, в состав которого входит хотя бы одно жилое помещение (жилой дом) </w:t>
            </w:r>
            <w: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 уменьшается на один миллион рублей.</w:t>
            </w:r>
          </w:p>
          <w:p w:rsidR="00AC2425" w:rsidRPr="002E120A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AC2425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AC2425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образований 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AC2425" w:rsidRPr="005558A2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случае, если при применении налоговых вычетов налоговая база принимает отрицательное значение, в целях исчисления налога она принимается равной нулю.</w:t>
            </w:r>
          </w:p>
          <w:p w:rsidR="00AC2425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25" w:rsidRPr="002E120A" w:rsidTr="006F6214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AC2425" w:rsidRPr="002E120A" w:rsidRDefault="00AC2425" w:rsidP="006F6214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9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425" w:rsidRPr="005178A5" w:rsidRDefault="00AC2425" w:rsidP="006F6214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AC2425" w:rsidRPr="002E120A" w:rsidTr="006F6214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425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устанавливаются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C2425" w:rsidRPr="002E120A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AC2425" w:rsidRPr="0080645D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</w:t>
            </w: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0,1 процента</w:t>
            </w:r>
            <w:r w:rsidRPr="008064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AC2425" w:rsidRPr="002E120A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AC2425" w:rsidRPr="002E120A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AC2425" w:rsidRPr="002E120A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AC2425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гаражей и </w:t>
            </w:r>
            <w:proofErr w:type="spell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машино-мест</w:t>
            </w:r>
            <w:proofErr w:type="spell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2425" w:rsidRPr="002E120A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AC2425" w:rsidRPr="003B146A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2425" w:rsidRPr="002E120A" w:rsidRDefault="00AC2425" w:rsidP="006F6214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AC2425" w:rsidRPr="0080645D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ах 2 и 3</w:t>
            </w:r>
            <w:r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</w:p>
          <w:p w:rsidR="00AC2425" w:rsidRPr="00841952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установление дифференцированных налоговых ставок </w:t>
            </w:r>
            <w:r w:rsidRPr="00602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AC2425" w:rsidRPr="002E120A" w:rsidTr="006F6214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AC2425" w:rsidRPr="002E120A" w:rsidRDefault="00AC2425" w:rsidP="006F6214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0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425" w:rsidRPr="005178A5" w:rsidRDefault="00AC2425" w:rsidP="006F6214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AC2425" w:rsidRPr="002E120A" w:rsidTr="006F6214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425" w:rsidRPr="002E120A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1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2425" w:rsidRPr="005868A9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AC2425" w:rsidRPr="005868A9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AC2425" w:rsidRPr="005868A9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AC2425" w:rsidRPr="005868A9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AC2425" w:rsidRPr="005868A9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      </w:r>
          </w:p>
          <w:p w:rsidR="00AC2425" w:rsidRPr="005868A9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2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 </w:t>
            </w:r>
            <w:proofErr w:type="spell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социальных гарантиях гражданам,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2425" w:rsidRPr="005868A9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AC2425" w:rsidRPr="005868A9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AC2425" w:rsidRPr="005868A9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2425" w:rsidRPr="005868A9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AC2425" w:rsidRPr="005868A9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AC2425" w:rsidRPr="005868A9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AC2425" w:rsidRPr="002E120A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AC2425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AC2425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AC2425" w:rsidRPr="00700094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C2425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зависимости от количества оснований для применения налоговых льгот.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2425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3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AC2425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425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AC2425" w:rsidRPr="00954651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C2425" w:rsidRPr="002E120A" w:rsidTr="006F6214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AC2425" w:rsidRPr="002E120A" w:rsidRDefault="00AC2425" w:rsidP="006F6214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4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425" w:rsidRPr="005178A5" w:rsidRDefault="00AC2425" w:rsidP="006F6214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AC2425" w:rsidRPr="002E120A" w:rsidTr="006F6214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425" w:rsidRDefault="00AC2425" w:rsidP="006F6214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налог, исчисленный от кадастровой стоимости больше налога, исчисленного от инвентаризационной стоимости, сумма налога, подлежащая уплате налогоплательщиком, исчисляется с учетом понижающих коэффициентов. </w:t>
            </w:r>
          </w:p>
          <w:p w:rsidR="00AC2425" w:rsidRPr="00A517B8" w:rsidRDefault="00AC2425" w:rsidP="006F6214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Pr="00A517B8">
              <w:rPr>
                <w:szCs w:val="28"/>
              </w:rPr>
              <w:t xml:space="preserve"> первые четыре налоговых периода. </w:t>
            </w:r>
            <w:r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Pr="00A517B8">
              <w:rPr>
                <w:szCs w:val="28"/>
              </w:rPr>
              <w:t>.</w:t>
            </w:r>
          </w:p>
          <w:p w:rsidR="00AC2425" w:rsidRPr="00A517B8" w:rsidRDefault="00AC2425" w:rsidP="006F6214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AC2425" w:rsidTr="006F6214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2425" w:rsidRDefault="00EE3CDE" w:rsidP="006F6214">
            <w:pPr>
              <w:pStyle w:val="ConsPlusNormal"/>
              <w:ind w:firstLine="650"/>
              <w:jc w:val="both"/>
            </w:pPr>
            <w:bookmarkStart w:id="1" w:name="_GoBack"/>
            <w:bookmarkEnd w:id="1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0;text-align:left;margin-left:414.95pt;margin-top:13.9pt;width:82.6pt;height:71.75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IAKAIAAFgEAAAOAAAAZHJzL2Uyb0RvYy54bWysVNuO2yAQfa/Uf0C8N74o2W6sOKtttqkq&#10;bS/Sbj+AYGyjAkOBxE6/vgPOZtOL+lDVDwiY4czMOTNe3YxakYNwXoKpaTHLKRGGQyNNV9Mvj9tX&#10;15T4wEzDFBhR06Pw9Gb98sVqsJUooQfVCEcQxPhqsDXtQ7BVlnneC838DKwwaGzBaRbw6LqscWxA&#10;dK2yMs+vsgFcYx1w4T3e3k1Guk74bSt4+NS2XgSiaoq5hbS6tO7imq1XrOocs73kpzTYP2ShmTQY&#10;9Ax1xwIjeyd/g9KSO/DQhhkHnUHbSi5SDVhNkf9SzUPPrEi1IDnenmny/w+Wfzx8dkQ2qF1JiWEa&#10;NXoUYyBvYCRXkZ7B+gq9Hiz6hRGv0TWV6u098K+eGNj0zHTi1jkYesEaTK+IL7OLpxOOjyC74QM0&#10;GIbtAySgsXU6codsEERHmY5naWIqPIbM58u8RBNH27IoynKRQrDq6bV1PrwToEnc1NSh9AmdHe59&#10;iNmw6sklBvOgZLOVSqWD63Yb5ciBYZts03dC/8lNGTJg9AXG/jtEnr4/QWgZsN+V1DW9PjuxKtL2&#10;1jSpGwOTatpjysqceIzUTSSGcTdOisUAkeMdNEck1sHU3jiOuOnBfadkwNauqf+2Z05Qot4bFGdZ&#10;zOdxFtJhvngdaXWXlt2lhRmOUDUNlEzbTZjmZ2+d7HqMNLWDgVsUtJWJ6+esTulj+yYJTqMW5+Py&#10;nLyefwjrHwAAAP//AwBQSwMEFAAGAAgAAAAhAIOXf4jgAAAACwEAAA8AAABkcnMvZG93bnJldi54&#10;bWxMj8tOwzAQRfdI/IM1SGwQtdPSJoQ4FUIC0R0UBFs3niYRfgTbTcPfM13B7o7m6syZaj1Zw0YM&#10;sfdOQjYTwNA1XveulfD+9nhdAItJOa2MdyjhByOs6/OzSpXaH90rjtvUMoK4WCoJXUpDyXlsOrQq&#10;zvyAjnZ7H6xKNIaW66COBLeGz4VYcat6Rxc6NeBDh83X9mAlFDfP42fcLF4+mtXe3KarfHz6DlJe&#10;Xkz3d8ASTumvDCd9UoeanHb+4HRkhhhLkVFVwjxfADsVRLaktKOUiwJ4XfH/P9S/AAAA//8DAFBL&#10;AQItABQABgAIAAAAIQC2gziS/gAAAOEBAAATAAAAAAAAAAAAAAAAAAAAAABbQ29udGVudF9UeXBl&#10;c10ueG1sUEsBAi0AFAAGAAgAAAAhADj9If/WAAAAlAEAAAsAAAAAAAAAAAAAAAAALwEAAF9yZWxz&#10;Ly5yZWxzUEsBAi0AFAAGAAgAAAAhAOHoMgAoAgAAWAQAAA4AAAAAAAAAAAAAAAAALgIAAGRycy9l&#10;Mm9Eb2MueG1sUEsBAi0AFAAGAAgAAAAhAIOXf4jgAAAACwEAAA8AAAAAAAAAAAAAAAAAggQAAGRy&#10;cy9kb3ducmV2LnhtbFBLBQYAAAAABAAEAPMAAACPBQAAAAA=&#10;">
                  <v:textbox>
                    <w:txbxContent>
                      <w:p w:rsidR="00AC2425" w:rsidRPr="006B5ACB" w:rsidRDefault="00AC2425" w:rsidP="00AC242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сумма налога исходя из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" o:spid="_x0000_s1029" type="#_x0000_t202" style="position:absolute;left:0;text-align:left;margin-left:103.9pt;margin-top:13.65pt;width:186.15pt;height:61.3pt;z-index: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rSKwIAAFEEAAAOAAAAZHJzL2Uyb0RvYy54bWysVNtu2zAMfR+wfxD0vthO4yY14hRdugwD&#10;ugvQ7gNkWbaFyaImKbGzrx8lp1nQbS/D/CCIInVEnkN6fTv2ihyEdRJ0SbNZSonQHGqp25J+fdq9&#10;WVHiPNM1U6BFSY/C0dvN61frwRRiDh2oWliCINoVgylp570pksTxTvTMzcAIjc4GbM88mrZNassG&#10;RO9VMk/T62QAWxsLXDiHp/eTk24iftMI7j83jROeqJJibj6uNq5VWJPNmhWtZaaT/JQG+4cseiY1&#10;PnqGumeekb2Vv0H1kltw0PgZhz6BppFcxBqwmix9Uc1jx4yItSA5zpxpcv8Pln86fLFE1qjdFSWa&#10;9ajRkxg9eQsjyQM9g3EFRj0ajPMjHmNoLNWZB+DfHNGw7ZhuxZ21MHSC1ZheFm4mF1cnHBdAquEj&#10;1PgM23uIQGNj+8AdskEQHWU6nqUJqXA8nF9dL7I0p4Sjb7lc5VnULmHF821jnX8voCdhU1KL0kd0&#10;dnhwPmTDiueQ8JgDJeudVCoatq22ypIDwzbZxS8W8CJMaTKU9Caf5xMBf4VI4/cniF567Hcl+5Ku&#10;zkGsCLS903XsRs+kmvaYstInHgN1E4l+rMaTLhXUR2TUwtTXOIe46cD+oGTAni6p+75nVlCiPmhU&#10;5SZbLMIQRGORL+do2EtPdelhmiNUST0l03brp8HZGyvbDl+a+kDDHSrZyEhykHzK6pQ39m3k/jRj&#10;YTAu7Rj160+w+QkAAP//AwBQSwMEFAAGAAgAAAAhACipIrbgAAAACgEAAA8AAABkcnMvZG93bnJl&#10;di54bWxMj8tOwzAQRfdI/IM1SGwQtfugeRCnQkgguoOCYOvGbhJhj4PtpuHvGVawm9Ec3Tm32kzO&#10;stGE2HuUMJ8JYAYbr3tsJby9PlznwGJSqJX1aCR8mwib+vysUqX2J3wx4y61jEIwlkpCl9JQch6b&#10;zjgVZ34wSLeDD04lWkPLdVAnCneWL4RYc6d6pA+dGsx9Z5rP3dFJyFdP40fcLp/fm/XBFukqGx+/&#10;gpSXF9PdLbBkpvQHw68+qUNNTnt/RB2ZlbAQGaknGrIlMAJucjEHtidyVRTA64r/r1D/AAAA//8D&#10;AFBLAQItABQABgAIAAAAIQC2gziS/gAAAOEBAAATAAAAAAAAAAAAAAAAAAAAAABbQ29udGVudF9U&#10;eXBlc10ueG1sUEsBAi0AFAAGAAgAAAAhADj9If/WAAAAlAEAAAsAAAAAAAAAAAAAAAAALwEAAF9y&#10;ZWxzLy5yZWxzUEsBAi0AFAAGAAgAAAAhAFR5WtIrAgAAUQQAAA4AAAAAAAAAAAAAAAAALgIAAGRy&#10;cy9lMm9Eb2MueG1sUEsBAi0AFAAGAAgAAAAhACipIrbgAAAACgEAAA8AAAAAAAAAAAAAAAAAhQQA&#10;AGRycy9kb3ducmV2LnhtbFBLBQYAAAAABAAEAPMAAACSBQAAAAA=&#10;">
                  <v:textbox>
                    <w:txbxContent>
                      <w:p w:rsidR="00AC2425" w:rsidRPr="006B5ACB" w:rsidRDefault="00AC2425" w:rsidP="00AC242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разница 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 налога, исчисленн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ого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кадастровой стоимости объекта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исчисленного от</w:t>
                        </w: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" o:spid="_x0000_s1026" type="#_x0000_t202" style="position:absolute;left:0;text-align:left;margin-left:3.35pt;margin-top:12.85pt;width:78.15pt;height:57.6pt;z-index:2516551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U1KQIAAFcEAAAOAAAAZHJzL2Uyb0RvYy54bWysVNuO0zAQfUfiHyy/06ShZbdR09XSpQhp&#10;uUi7fIDjOImF7TG222T5esZOW6oFXhB5sHwZH585Zybrm1ErchDOSzAVnc9ySoTh0EjTVfTr4+7V&#10;NSU+MNMwBUZU9El4erN5+WI92FIU0INqhCMIYnw52Ir2IdgyyzzvhWZ+BlYYPGzBaRZw6bqscWxA&#10;dK2yIs/fZAO4xjrgwnvcvZsO6Sbht63g4XPbehGIqihyC2l0aazjmG3WrOwcs73kRxrsH1hoJg0+&#10;eoa6Y4GRvZO/QWnJHXhow4yDzqBtJRcpB8xmnj/L5qFnVqRcUBxvzzL5/wfLPx2+OCIb9A7lMUyj&#10;R49iDOQtjKSI8gzWlxj1YDEujLiNoSlVb++Bf/PEwLZnphO3zsHQC9YgvXm8mV1cnXB8BKmHj9Dg&#10;M2wfIAGNrdNRO1SDIDryeDpbE6lw3FytimW+pITj0dXr+bJI1mWsPF22zof3AjSJk4o6dD6Bs8O9&#10;D5EMK08h8S0PSjY7qVRauK7eKkcODKtkl77E/1mYMmRAJstiOeX/V4g8fX+C0DJguSupK3p9DmJl&#10;VO2daVIxBibVNEfKyhxljMpNGoaxHpNhZ3dqaJ5QVwdTdWM34qQH94OSASu7ov77njlBifpg0JvV&#10;fLGIrZAWi+UVSknc5Ul9ecIMR6iKBkqm6TZM7bO3TnY9vnSqhlv0cyeT1tH4idWRPlZvsuDYabE9&#10;Ltcp6tf/YPMTAAD//wMAUEsDBBQABgAIAAAAIQAe2u0b3AAAAAgBAAAPAAAAZHJzL2Rvd25yZXYu&#10;eG1sTI9Bb8IwDIXvSPsPkSftgkY6oN1WmqINidNOdOweGtNWa5wuCVD+/cxpO9nWe3r+XrEebS/O&#10;6EPnSMHTLAGBVDvTUaNg/7l9fAERoiaje0eo4IoB1uXdpNC5cRfa4bmKjeAQCrlW0MY45FKGukWr&#10;w8wNSKwdnbc68ukbaby+cLjt5TxJMml1R/yh1QNuWqy/q5NVkP1Ui+nHl5nS7rp997VNzWafKvVw&#10;P76tQEQc458ZbviMDiUzHdyJTBA9ZzyzUcE85XmTswVXO/CyTF5BloX8X6D8BQAA//8DAFBLAQIt&#10;ABQABgAIAAAAIQC2gziS/gAAAOEBAAATAAAAAAAAAAAAAAAAAAAAAABbQ29udGVudF9UeXBlc10u&#10;eG1sUEsBAi0AFAAGAAgAAAAhADj9If/WAAAAlAEAAAsAAAAAAAAAAAAAAAAALwEAAF9yZWxzLy5y&#10;ZWxzUEsBAi0AFAAGAAgAAAAhAGsQNTUpAgAAVwQAAA4AAAAAAAAAAAAAAAAALgIAAGRycy9lMm9E&#10;b2MueG1sUEsBAi0AFAAGAAgAAAAhAB7a7RvcAAAACAEAAA8AAAAAAAAAAAAAAAAAgwQAAGRycy9k&#10;b3ducmV2LnhtbFBLBQYAAAAABAAEAPMAAACMBQAAAAA=&#10;">
                  <v:textbox style="mso-fit-shape-to-text:t">
                    <w:txbxContent>
                      <w:p w:rsidR="00AC2425" w:rsidRPr="00954651" w:rsidRDefault="00AC2425" w:rsidP="00AC242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546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сумма налога, подлежащая уплате</w:t>
                        </w:r>
                      </w:p>
                    </w:txbxContent>
                  </v:textbox>
                </v:shape>
              </w:pict>
            </w:r>
          </w:p>
          <w:p w:rsidR="00AC2425" w:rsidRDefault="00EE3CDE" w:rsidP="006F6214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 id="Text Box 7" o:spid="_x0000_s1031" type="#_x0000_t202" style="position:absolute;left:0;text-align:left;margin-left:315.75pt;margin-top:5.85pt;width:75.85pt;height:41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NmLAIAAFYEAAAOAAAAZHJzL2Uyb0RvYy54bWysVNtu2zAMfR+wfxD0vjhxkrYx4hRdugwD&#10;ugvQ7gNkWbaFSaImKbG7ry8lp2l2exnmB0GUqMPDQ9Lr60ErchDOSzAlnU2mlAjDoZamLenXh92b&#10;K0p8YKZmCowo6aPw9Hrz+tW6t4XIoQNVC0cQxPiityXtQrBFlnneCc38BKwweNmA0yyg6dqsdqxH&#10;dK2yfDq9yHpwtXXAhfd4ejte0k3CbxrBw+em8SIQVVLkFtLq0lrFNdusWdE6ZjvJjzTYP7DQTBoM&#10;eoK6ZYGRvZO/QWnJHXhowoSDzqBpJBcpB8xmNv0lm/uOWZFyQXG8Pcnk/x8s/3T44oisS7qixDCN&#10;JXoQQyBvYSCXUZ3e+gKd7i26hQGPscopU2/vgH/zxMC2Y6YVN85B3wlWI7tZfJmdPR1xfASp+o9Q&#10;Yxi2D5CAhsbpKB2KQRAdq/R4qkykwvFwdTHPV0tKOF4t89l8vkwRWPH82Dof3gvQJG5K6rDwCZwd&#10;7nyIZFjx7BJjeVCy3kmlkuHaaqscOTBskl36jug/uSlDemSyzJdj/n+FmKbvTxBaBux2JXVJr05O&#10;rIiqvTN16sXApBr3SFmZo4xRuVHDMFRDqtc8BogSV1A/oq4OxubGYcRNB+4HJT02dkn99z1zghL1&#10;wWBtVrPFIk5CMhbLyxwNd35Tnd8wwxGqpIGScbsN4/TsrZNth5HGbjBwg/VsZNL6hdWRPjZvKsFx&#10;0OJ0nNvJ6+V3sHkCAAD//wMAUEsDBBQABgAIAAAAIQCNe3bG3wAAAAkBAAAPAAAAZHJzL2Rvd25y&#10;ZXYueG1sTI/BTsMwEETvSPyDtUhcEHXSQJKGOBVCAsEN2gqubrxNIux1sN00/D3mBMfVPM28rdez&#10;0WxC5wdLAtJFAgyptWqgTsBu+3hdAvNBkpLaEgr4Rg/r5vyslpWyJ3rDaRM6FkvIV1JAH8JYce7b&#10;Ho30CzsixexgnZEhnq7jyslTLDeaL5Mk50YOFBd6OeJDj+3n5mgElDfP04d/yV7f2/ygV+GqmJ6+&#10;nBCXF/P9HbCAc/iD4Vc/qkMTnfb2SMozLSDP0tuIxiAtgEWgKLMlsL2AVVYCb2r+/4PmBwAA//8D&#10;AFBLAQItABQABgAIAAAAIQC2gziS/gAAAOEBAAATAAAAAAAAAAAAAAAAAAAAAABbQ29udGVudF9U&#10;eXBlc10ueG1sUEsBAi0AFAAGAAgAAAAhADj9If/WAAAAlAEAAAsAAAAAAAAAAAAAAAAALwEAAF9y&#10;ZWxzLy5yZWxzUEsBAi0AFAAGAAgAAAAhAAqeI2YsAgAAVgQAAA4AAAAAAAAAAAAAAAAALgIAAGRy&#10;cy9lMm9Eb2MueG1sUEsBAi0AFAAGAAgAAAAhAI17dsbfAAAACQEAAA8AAAAAAAAAAAAAAAAAhgQA&#10;AGRycy9kb3ducmV2LnhtbFBLBQYAAAAABAAEAPMAAACSBQAAAAA=&#10;">
                  <v:textbox>
                    <w:txbxContent>
                      <w:p w:rsidR="00AC2425" w:rsidRPr="006B5ACB" w:rsidRDefault="00AC2425" w:rsidP="00AC242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понижающий коэффициент</w:t>
                        </w:r>
                      </w:p>
                    </w:txbxContent>
                  </v:textbox>
                </v:shape>
              </w:pict>
            </w:r>
          </w:p>
          <w:p w:rsidR="00AC2425" w:rsidRDefault="00EE3CDE" w:rsidP="006F6214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2" type="#_x0000_t32" style="position:absolute;left:0;text-align:left;margin-left:295.9pt;margin-top:5.8pt;width:11.65pt;height:8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c3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hUIp0&#10;MKLng9cxM1qE9vTGFeBVqa0NBdKTejUvmn53SOmqJWrPo/Pb2UBsFiKSu5CwcQaS7PrPmoEPAfzY&#10;q1NjuwAJXUCnOJLzbST85BGFwyx/XEynGFG4ytLHh2waM5DiGmys85+47lAwSuy8JWLf+korBcPX&#10;NoupyPHF+UCNFNeAkFnpjZAyakAq1EOKRTpNY4TTUrBwG/yc3e8qadGRBBnFb6Bx52b1QbGI1nLC&#10;1oPtiZAXG7JLFfCgOuAzWBed/Fiki/V8Pc9H+WS2HuVpXY+eN1U+mm2yx2n9UFdVnf0M1LK8aAVj&#10;XAV2V81m+d9pYng9F7XdVHvrQ3KPHhsGZK//SDqON0z0oo2dZuetvY4dZBqdhycV3sH7PdjvH/7q&#10;FwAAAP//AwBQSwMEFAAGAAgAAAAhAKnMtM7cAAAACQEAAA8AAABkcnMvZG93bnJldi54bWxMj0FP&#10;hDAUhO8m/ofmmXgxbmETCLKUjTHx5EHc9QcU+gSy9JXQstR/7/Okx8lMZr6pjtFO4oqLHx0pSHcJ&#10;CKTOmZF6BZ/n18cChA+ajJ4coYJv9HCsb28qXRq30QdeT6EXXEK+1AqGEOZSSt8NaLXfuRmJvS+3&#10;WB1YLr00i9643E5ynyS5tHokXhj0jC8DdpfTahXE95xCbIrYbrS++eKhido2St3fxecDiIAx/IXh&#10;F5/RoWam1q1kvJgUZE8powc20hwEB/I0S0G0CvZFBrKu5P8H9Q8AAAD//wMAUEsBAi0AFAAGAAgA&#10;AAAhALaDOJL+AAAA4QEAABMAAAAAAAAAAAAAAAAAAAAAAFtDb250ZW50X1R5cGVzXS54bWxQSwEC&#10;LQAUAAYACAAAACEAOP0h/9YAAACUAQAACwAAAAAAAAAAAAAAAAAvAQAAX3JlbHMvLnJlbHNQSwEC&#10;LQAUAAYACAAAACEAzTqnNyICAABABAAADgAAAAAAAAAAAAAAAAAuAgAAZHJzL2Uyb0RvYy54bWxQ&#10;SwECLQAUAAYACAAAACEAqcy0ztwAAAAJAQAADwAAAAAAAAAAAAAAAAB8BAAAZHJzL2Rvd25yZXYu&#10;eG1sUEsFBgAAAAAEAAQA8wAAAIUFAAAAAA==&#10;" strokeweight="1.5pt"/>
              </w:pict>
            </w:r>
            <w:r>
              <w:rPr>
                <w:noProof/>
              </w:rPr>
              <w:pict>
                <v:shape id="AutoShape 10" o:spid="_x0000_s1033" type="#_x0000_t32" style="position:absolute;left:0;text-align:left;margin-left:295.9pt;margin-top:5.8pt;width:11.65pt;height:8.4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hyKgIAAEs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VKk&#10;gxE97b2OmVEW+9MbV4BbpTY2VEiP6sU8a/rNIaWrlqgdj96vJwPBWehochcSNs5Alm3/UTPwIZAg&#10;NuvY2A41UpivITCAQ0PQMU7ndJsOP3pE4WOWT+fjMUYUjrJ0+pCNYy5SBJgQbKzzH7juUDBK7Lwl&#10;Ytf6SisFOtD2nIIcnp0PJH8FhGCl10LKKAepUA8p5uk4jaScloKF0+Dn7G5bSYsOJCgqPhcad25W&#10;7xWLaC0nbHWxPRHybEN2qQIeVAd8LtZZMt/n6Xw1W83yQT6arAZ5WteDp3WVDybrbDquH+qqqrMf&#10;gVqWF61gjKvA7irfLP87eVwu0ll4NwHf+pDco8eGAdnrO5KOgw6zDffNFVvNTht7FQAoNjpfble4&#10;Em/3YL/9Byx/AgAA//8DAFBLAwQUAAYACAAAACEAA2MT0d8AAAAJAQAADwAAAGRycy9kb3ducmV2&#10;LnhtbEyPMU/DMBSEdyT+g/WQ2KjjooQS4lSIqgNSB1oYGN34kUTEz6nttoFfz2OC8XSnu++q5eQG&#10;ccIQe08a1CwDgdR421Or4e11fbMAEZMhawZPqOELIyzry4vKlNafaYunXWoFl1AsjYYupbGUMjYd&#10;OhNnfkRi78MHZxLL0EobzJnL3SDnWVZIZ3rihc6M+NRh87k7Og1ZPGw3G393eC9un4cX16/Wq/Ct&#10;9fXV9PgAIuGU/sLwi8/oUDPT3h/JRjFoyO8Voyc2VAGCA4XKFYi9hvkiB1lX8v+D+gcAAP//AwBQ&#10;SwECLQAUAAYACAAAACEAtoM4kv4AAADhAQAAEwAAAAAAAAAAAAAAAAAAAAAAW0NvbnRlbnRfVHlw&#10;ZXNdLnhtbFBLAQItABQABgAIAAAAIQA4/SH/1gAAAJQBAAALAAAAAAAAAAAAAAAAAC8BAABfcmVs&#10;cy8ucmVsc1BLAQItABQABgAIAAAAIQAialhyKgIAAEsEAAAOAAAAAAAAAAAAAAAAAC4CAABkcnMv&#10;ZTJvRG9jLnhtbFBLAQItABQABgAIAAAAIQADYxPR3wAAAAkBAAAPAAAAAAAAAAAAAAAAAIQEAABk&#10;cnMvZG93bnJldi54bWxQSwUGAAAAAAQABADzAAAAkAUAAAAA&#10;" strokeweight="1.5pt"/>
              </w:pict>
            </w:r>
            <w:r>
              <w:rPr>
                <w:noProof/>
              </w:rPr>
              <w:pict>
                <v:shape id="AutoShape 11" o:spid="_x0000_s1034" type="#_x0000_t32" style="position:absolute;left:0;text-align:left;margin-left:408.6pt;margin-top:5.8pt;width:.05pt;height:12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iJKgIAAEg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MI0U6&#10;GNHTweuYGWVZ6E9vXAFuldraUCE9qRfzrOlXh5SuWqL2PHq/ng0Ex4jkLiRsnIEsu/6DZuBDIEFs&#10;1qmxHWqkMF9CYACHhqBTnM75Nh1+8ojC4exhihGF82w6ydM4uoQUASNEGuv8e647FIwSO2+J2Le+&#10;0kqBCLQd8Mnx2XmoCQKvASFY6Y2QMmpBKtRDikU6TSMjp6Vg4Tb4ObvfVdKiIwlyir/QIUC7c7P6&#10;oFhEazlh64vtiZCDDf5SBTwoDfhcrEEv3xbpYj1fz/NRPpmtR3la16OnTZWPZpvs3bR+qKuqzr4H&#10;alletIIxrgK7q3az/O+0cXlFg+pu6r31IblHjyUC2et/JB2nHAY7SGSn2XlrQzfCwEGu0fnytMJ7&#10;+HUfvX5+AFY/AAAA//8DAFBLAwQUAAYACAAAACEArxcXN98AAAAJAQAADwAAAGRycy9kb3ducmV2&#10;LnhtbEyPwU7DMAyG70i8Q2QkbiztKrqpNJ0Q0w5IO7DBgWPWmLYicbok2wpPjznB0f4//f5cryZn&#10;xRlDHDwpyGcZCKTWm4E6BW+vm7sliJg0GW09oYIvjLBqrq9qXRl/oR2e96kTXEKx0gr6lMZKytj2&#10;6HSc+RGJsw8fnE48hk6aoC9c7qycZ1kpnR6IL/R6xKce28/9ySnI4nG33frF8b0snu2LG9abdfhW&#10;6vZmenwAkXBKfzD86rM6NOx08CcyUVgFy3wxZ5SDvATBAC8KEAcFxX0Jsqnl/w+aHwAAAP//AwBQ&#10;SwECLQAUAAYACAAAACEAtoM4kv4AAADhAQAAEwAAAAAAAAAAAAAAAAAAAAAAW0NvbnRlbnRfVHlw&#10;ZXNdLnhtbFBLAQItABQABgAIAAAAIQA4/SH/1gAAAJQBAAALAAAAAAAAAAAAAAAAAC8BAABfcmVs&#10;cy8ucmVsc1BLAQItABQABgAIAAAAIQCAiniJKgIAAEgEAAAOAAAAAAAAAAAAAAAAAC4CAABkcnMv&#10;ZTJvRG9jLnhtbFBLAQItABQABgAIAAAAIQCvFxc33wAAAAkBAAAPAAAAAAAAAAAAAAAAAIQEAABk&#10;cnMvZG93bnJldi54bWxQSwUGAAAAAAQABADzAAAAkAUAAAAA&#10;" strokeweight="1.5pt"/>
              </w:pict>
            </w:r>
            <w:r>
              <w:rPr>
                <w:noProof/>
              </w:rPr>
              <w:pict>
                <v:shape id="AutoShape 12" o:spid="_x0000_s1035" type="#_x0000_t32" style="position:absolute;left:0;text-align:left;margin-left:401.65pt;margin-top:11.15pt;width:13.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7Q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SPR08DpWRtkszGcwroCwSu1s6JCe1It51vS7Q0pXHVEtj9GvZwPJWchI3qSEizNQZT981gxiCBSI&#10;wzo1tg+QMAZ0ipqcb5rwk0cUPmbzxTID5ejoSkgx5hnr/CeuexSMEjtviWg7X2mlQHhts1iFHJ+d&#10;D6xIMSaEokpvhZRRf6nQAJWW6UMaM5yWggVviHO23VfSoiMJKxR/sUfw3IdZfVAsonWcsM3V9kTI&#10;iw3VpQp40BjwuVqXHfmxTJebxWaRT/LZfDPJ07qePG2rfDLfZh8f6g91VdXZz0Aty4tOMMZVYDfu&#10;a5b/3T5cX85l024be5tD8hY9DgzIjv+RdFQ2iHlZi71m550dFYcVjcHX5xTewP0d7PtHv/4FAAD/&#10;/wMAUEsDBBQABgAIAAAAIQB3xqbW2wAAAAkBAAAPAAAAZHJzL2Rvd25yZXYueG1sTI/BTsMwDIbv&#10;SLxDZCQuiKV00pR1TSeExIkDZfAAaWPaao1TNeka3h4jDnCybH/6/bk8JjeKC85h8KThYZOBQGq9&#10;HajT8PH+fK9AhGjImtETavjCAMfq+qo0hfUrveHlFDvBIRQKo6GPcSqkDG2PzoSNn5B49+lnZyK3&#10;cyftbFYOd6PMs2wnnRmIL/Rmwqce2/NpcRrS645iqlVqVlpegrqrk3G11rc36fEAImKKfzD86LM6&#10;VOzU+IVsEKMGlW23jGrIc64MqHy/B9H8DmRVyv8fVN8AAAD//wMAUEsBAi0AFAAGAAgAAAAhALaD&#10;OJL+AAAA4QEAABMAAAAAAAAAAAAAAAAAAAAAAFtDb250ZW50X1R5cGVzXS54bWxQSwECLQAUAAYA&#10;CAAAACEAOP0h/9YAAACUAQAACwAAAAAAAAAAAAAAAAAvAQAAX3JlbHMvLnJlbHNQSwECLQAUAAYA&#10;CAAAACEA2HY+0B0CAAA8BAAADgAAAAAAAAAAAAAAAAAuAgAAZHJzL2Uyb0RvYy54bWxQSwECLQAU&#10;AAYACAAAACEAd8am1tsAAAAJAQAADwAAAAAAAAAAAAAAAAB3BAAAZHJzL2Rvd25yZXYueG1sUEsF&#10;BgAAAAAEAAQA8wAAAH8FAAAAAA==&#10;" strokeweight="1.5pt"/>
              </w:pict>
            </w:r>
            <w:r>
              <w:rPr>
                <w:noProof/>
              </w:rPr>
              <w:pict>
                <v:shape id="AutoShape 3" o:spid="_x0000_s1027" type="#_x0000_t32" style="position:absolute;left:0;text-align:left;margin-left:85.65pt;margin-top:5.8pt;width:13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7V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iR62nsdK6P7MJ7BuAKiKrW1oUF6VK/mWdPvDilddUS1PAa/nQzkZiEjeZcSLs5Akd3wRTOIIYAf&#10;Z3VsbB8gYQroGCU5XSXhR48ofMxm80UGwtHRlZBizDPW+c9c9ygYJXbeEtF2vtJKge7aZrEKOTw7&#10;H1iRYkwIRZXeCCmj/FKhASot0oc0ZjgtBQveEOdsu6ukRQcSNij+Yo/guQ2zeq9YROs4YeuL7YmQ&#10;ZxuqSxXwoDHgc7HOK/JjkS7W8/U8n+TT2XqSp3U9edpU+WS2yT491Pd1VdXZz0Aty4tOMMZVYDeu&#10;a5b/3TpcHs550a4Le51D8h49DgzIjv+RdFQ2iHlei51mp60dFYcNjcGX1xSewO0d7Ns3v/oFAAD/&#10;/wMAUEsDBBQABgAIAAAAIQAuTOAt2wAAAAkBAAAPAAAAZHJzL2Rvd25yZXYueG1sTI9BT4QwEIXv&#10;Jv6HZky8GLegCcuylI0x8eRBXP0BAx2BLJ0SWpb67+3Gg97mzby8+V55CGYUZ5rdYFlBuklAELdW&#10;D9wp+Px4uc9BOI+scbRMCr7JwaG6viqx0HbldzoffSdiCLsCFfTeT4WUru3JoNvYiTjevuxs0Ec5&#10;d1LPuMZwM8qHJMmkwYHjhx4neu6pPR0XoyC8ZexDnYdm5eXV5Xd1QFMrdXsTnvYgPAX/Z4YLfkSH&#10;KjI1dmHtxBj1Nn2M1jikGYiLYbfdgWh+F7Iq5f8G1Q8AAAD//wMAUEsBAi0AFAAGAAgAAAAhALaD&#10;OJL+AAAA4QEAABMAAAAAAAAAAAAAAAAAAAAAAFtDb250ZW50X1R5cGVzXS54bWxQSwECLQAUAAYA&#10;CAAAACEAOP0h/9YAAACUAQAACwAAAAAAAAAAAAAAAAAvAQAAX3JlbHMvLnJlbHNQSwECLQAUAAYA&#10;CAAAACEAUk3+1R0CAAA7BAAADgAAAAAAAAAAAAAAAAAuAgAAZHJzL2Uyb0RvYy54bWxQSwECLQAU&#10;AAYACAAAACEALkzgLdsAAAAJAQAADwAAAAAAAAAAAAAAAAB3BAAAZHJzL2Rvd25yZXYueG1sUEsF&#10;BgAAAAAEAAQA8wAAAH8FAAAAAA==&#10;" strokeweight="1.5pt"/>
              </w:pict>
            </w:r>
            <w:r>
              <w:rPr>
                <w:noProof/>
              </w:rPr>
              <w:pict>
                <v:shape id="AutoShape 4" o:spid="_x0000_s1028" type="#_x0000_t32" style="position:absolute;left:0;text-align:left;margin-left:85.65pt;margin-top:14.25pt;width:13.3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H1HAIAADs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8yPZ9A2x6hS7YxvkJ3Ui34G9t0SBWVLVSNC8OtZY27qM+I3Kf5iNRbZD5+BYwxF/DCr&#10;U216D4lTIKcgyfkmiTg5wvBjOl8sUxSOja6Y5mOeNtZ9EtATbxSRdYbKpnUlKIW6g0lDFXp8ts6z&#10;ovmY4Isq2MquC/J3igxYaZk8JCHDQie59/o4a5p92RlypH6Dwi/0iJ77MAMHxQNaKyjfXG1HZXex&#10;sXqnPB42hnyu1mVFfiyT5WaxWWSTbDbfTLKkqiZP2zKbzLfpx4fqQ1WWVfrTU0uzvJWcC+XZjeua&#10;Zn+3DteHc1m028Le5hC/RQ8DQ7LjfyAdlPViXtZiD/y8M6PiuKEh+Pqa/BO4v6N9/+bXvwAAAP//&#10;AwBQSwMEFAAGAAgAAAAhAGhkSnjbAAAACQEAAA8AAABkcnMvZG93bnJldi54bWxMj8FOwzAMhu9I&#10;vENkpF0QSzfE1pWmE0LaiQNl8ABuY9qKxqmadM3efpk4wPG3P/3+nO+D6cWJRtdZVrBaJiCIa6s7&#10;bhR8fR4eUhDOI2vsLZOCMznYF7c3OWbazvxBp6NvRCxhl6GC1vshk9LVLRl0SzsQx923HQ36GMdG&#10;6hHnWG56uU6SjTTYcbzQ4kCvLdU/x8koCO8b9qFMQzXz9ObS+zKgKZVa3IWXZxCegv+D4aof1aGI&#10;TpWdWDvRx7xdPUZUwTp9AnEFdtsdiOp3IItc/v+guAAAAP//AwBQSwECLQAUAAYACAAAACEAtoM4&#10;kv4AAADhAQAAEwAAAAAAAAAAAAAAAAAAAAAAW0NvbnRlbnRfVHlwZXNdLnhtbFBLAQItABQABgAI&#10;AAAAIQA4/SH/1gAAAJQBAAALAAAAAAAAAAAAAAAAAC8BAABfcmVscy8ucmVsc1BLAQItABQABgAI&#10;AAAAIQCBMCH1HAIAADsEAAAOAAAAAAAAAAAAAAAAAC4CAABkcnMvZTJvRG9jLnhtbFBLAQItABQA&#10;BgAIAAAAIQBoZEp42wAAAAkBAAAPAAAAAAAAAAAAAAAAAHYEAABkcnMvZG93bnJldi54bWxQSwUG&#10;AAAAAAQABADzAAAAfgUAAAAA&#10;" strokeweight="1.5pt"/>
              </w:pict>
            </w:r>
            <w:r w:rsidR="00AC2425">
              <w:t xml:space="preserve">                                                                                                              </w:t>
            </w:r>
          </w:p>
          <w:p w:rsidR="00AC2425" w:rsidRPr="00E02D05" w:rsidRDefault="00AC2425" w:rsidP="006F6214">
            <w:pPr>
              <w:pStyle w:val="ConsPlusNormal"/>
              <w:ind w:firstLine="650"/>
              <w:jc w:val="both"/>
            </w:pPr>
          </w:p>
        </w:tc>
      </w:tr>
      <w:tr w:rsidR="00AC2425" w:rsidRPr="002E120A" w:rsidTr="006F6214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425" w:rsidRDefault="00AC2425" w:rsidP="006F6214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где понижающий коэффициент:</w:t>
            </w:r>
          </w:p>
          <w:p w:rsidR="00AC2425" w:rsidRDefault="00AC2425" w:rsidP="006F6214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0,2 – применяется в первом году введения налога, </w:t>
            </w:r>
          </w:p>
          <w:p w:rsidR="00AC2425" w:rsidRDefault="00AC2425" w:rsidP="006F6214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0,4 – во втором году введения налога, </w:t>
            </w:r>
          </w:p>
          <w:p w:rsidR="00AC2425" w:rsidRDefault="00AC2425" w:rsidP="006F6214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0,6 – в третьем году, </w:t>
            </w:r>
          </w:p>
          <w:p w:rsidR="00AC2425" w:rsidRPr="002E120A" w:rsidRDefault="00AC2425" w:rsidP="006F6214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C2425" w:rsidRPr="00F41511" w:rsidRDefault="00AC2425" w:rsidP="006F6214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подлежащая уплате, исчисляется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425" w:rsidRDefault="00AC2425" w:rsidP="006F6214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AC2425" w:rsidRDefault="00AC2425" w:rsidP="006F6214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AC2425" w:rsidRPr="00F41511" w:rsidRDefault="00AC2425" w:rsidP="006F6214">
            <w:pPr>
              <w:pStyle w:val="ConsPlusNormal"/>
              <w:ind w:firstLine="650"/>
              <w:jc w:val="both"/>
            </w:pPr>
          </w:p>
        </w:tc>
      </w:tr>
      <w:tr w:rsidR="00AC2425" w:rsidRPr="002E120A" w:rsidTr="006F6214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425" w:rsidRPr="002E120A" w:rsidRDefault="00AC2425" w:rsidP="006F6214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5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425" w:rsidRPr="005178A5" w:rsidRDefault="00AC2425" w:rsidP="006F6214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AC2425" w:rsidRPr="002E120A" w:rsidTr="006F6214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425" w:rsidRPr="002E120A" w:rsidRDefault="00AC2425" w:rsidP="006F6214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>
              <w:rPr>
                <w:szCs w:val="28"/>
              </w:rPr>
              <w:t xml:space="preserve"> </w:t>
            </w:r>
            <w:r w:rsidRPr="00700094">
              <w:rPr>
                <w:b/>
                <w:szCs w:val="28"/>
              </w:rPr>
              <w:t>путем размещения в «Личном кабинете налогоплательщика»</w:t>
            </w:r>
            <w:r w:rsidRPr="002E120A">
              <w:rPr>
                <w:szCs w:val="28"/>
              </w:rPr>
              <w:t>.</w:t>
            </w:r>
          </w:p>
          <w:p w:rsidR="00AC2425" w:rsidRPr="002E120A" w:rsidRDefault="00AC2425" w:rsidP="006F6214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AC2425" w:rsidRPr="002E120A" w:rsidTr="006F621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425" w:rsidRPr="002E120A" w:rsidRDefault="00AC2425" w:rsidP="006F6214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5342" cy="524786"/>
                  <wp:effectExtent l="19050" t="0" r="1408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16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913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425" w:rsidRPr="005178A5" w:rsidRDefault="00AC2425" w:rsidP="006F621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AC2425" w:rsidRPr="002E120A" w:rsidTr="006F6214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425" w:rsidRPr="002E120A" w:rsidRDefault="00AC2425" w:rsidP="006F6214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>
              <w:rPr>
                <w:szCs w:val="28"/>
              </w:rPr>
              <w:t xml:space="preserve"> (например, за 2018 год </w:t>
            </w:r>
            <w:r>
              <w:t>–</w:t>
            </w:r>
            <w:r>
              <w:rPr>
                <w:szCs w:val="28"/>
              </w:rPr>
              <w:t xml:space="preserve"> срок уплаты не позднее 01.12.2019).</w:t>
            </w:r>
          </w:p>
        </w:tc>
      </w:tr>
      <w:tr w:rsidR="00AC2425" w:rsidRPr="002E120A" w:rsidTr="006F6214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425" w:rsidRPr="002E120A" w:rsidRDefault="00AC2425" w:rsidP="006F6214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17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425" w:rsidRPr="005178A5" w:rsidRDefault="00AC2425" w:rsidP="006F6214">
            <w:pPr>
              <w:pStyle w:val="a3"/>
              <w:shd w:val="clear" w:color="auto" w:fill="FFFFFF"/>
              <w:spacing w:after="0"/>
              <w:ind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AC2425" w:rsidRPr="002E120A" w:rsidTr="006F6214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425" w:rsidRDefault="00AC2425" w:rsidP="006F6214">
            <w:pPr>
              <w:pStyle w:val="a3"/>
              <w:shd w:val="clear" w:color="auto" w:fill="FFFFFF"/>
              <w:spacing w:after="0"/>
              <w:ind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lastRenderedPageBreak/>
              <w:t>Результаты утверждены постановлением Правительства Ростовской области от 27.12.2016 № 881.</w:t>
            </w:r>
          </w:p>
          <w:p w:rsidR="00AC2425" w:rsidRPr="00700094" w:rsidRDefault="00AC2425" w:rsidP="006F6214">
            <w:pPr>
              <w:pStyle w:val="a3"/>
              <w:shd w:val="clear" w:color="auto" w:fill="FFFFFF"/>
              <w:spacing w:after="0"/>
              <w:ind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</w:t>
            </w:r>
            <w:proofErr w:type="spellStart"/>
            <w:r w:rsidRPr="002E120A">
              <w:rPr>
                <w:color w:val="00000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color w:val="000000"/>
                <w:sz w:val="28"/>
                <w:szCs w:val="28"/>
              </w:rPr>
              <w:t xml:space="preserve"> по Ростовской области </w:t>
            </w:r>
            <w:hyperlink r:id="rId18" w:history="1">
              <w:r w:rsidRPr="002E120A">
                <w:rPr>
                  <w:rStyle w:val="a4"/>
                  <w:sz w:val="28"/>
                  <w:szCs w:val="28"/>
                </w:rPr>
                <w:t xml:space="preserve">«Кадастровая стоимость </w:t>
              </w:r>
              <w:proofErr w:type="spellStart"/>
              <w:r w:rsidRPr="002E120A">
                <w:rPr>
                  <w:rStyle w:val="a4"/>
                  <w:sz w:val="28"/>
                  <w:szCs w:val="28"/>
                </w:rPr>
                <w:t>онлайн</w:t>
              </w:r>
              <w:proofErr w:type="spellEnd"/>
              <w:r w:rsidRPr="002E120A">
                <w:rPr>
                  <w:rStyle w:val="a4"/>
                  <w:sz w:val="28"/>
                  <w:szCs w:val="28"/>
                </w:rPr>
                <w:t>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AC2425" w:rsidRPr="002E120A" w:rsidTr="006F6214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425" w:rsidRPr="002E120A" w:rsidRDefault="00AC2425" w:rsidP="006F6214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19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425" w:rsidRPr="005178A5" w:rsidRDefault="00AC2425" w:rsidP="006F6214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AC2425" w:rsidRPr="002E120A" w:rsidTr="006F6214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AC2425" w:rsidRPr="002E120A" w:rsidRDefault="00AC2425" w:rsidP="006F6214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AC2425" w:rsidRPr="002E120A" w:rsidRDefault="00AC2425" w:rsidP="006F6214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в комиссии при территориальном органе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;</w:t>
            </w:r>
          </w:p>
          <w:p w:rsidR="00AC2425" w:rsidRDefault="00AC2425" w:rsidP="006F6214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AC2425" w:rsidRPr="002E120A" w:rsidRDefault="00AC2425" w:rsidP="006F6214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 xml:space="preserve"> может быть оспорено в судебном порядке. </w:t>
            </w:r>
          </w:p>
          <w:p w:rsidR="00AC2425" w:rsidRPr="002052AB" w:rsidRDefault="00AC2425" w:rsidP="006F6214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Комиссии по рассмотрению споров о кадастровой стоимости созданы и функционируют при каждом управлении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.</w:t>
            </w:r>
          </w:p>
        </w:tc>
      </w:tr>
      <w:tr w:rsidR="00AC2425" w:rsidRPr="002E120A" w:rsidTr="006F6214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425" w:rsidRPr="002E120A" w:rsidRDefault="00AC2425" w:rsidP="006F6214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0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425" w:rsidRPr="005178A5" w:rsidRDefault="00AC2425" w:rsidP="006F6214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AC2425" w:rsidRPr="002E120A" w:rsidTr="006F6214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425" w:rsidRPr="002E120A" w:rsidRDefault="00AC2425" w:rsidP="006F6214">
            <w:pPr>
              <w:pStyle w:val="a3"/>
              <w:shd w:val="clear" w:color="auto" w:fill="FFFFFF"/>
              <w:spacing w:after="0"/>
              <w:ind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</w:t>
            </w:r>
            <w:proofErr w:type="spellStart"/>
            <w:r w:rsidRPr="002E120A">
              <w:rPr>
                <w:sz w:val="28"/>
                <w:szCs w:val="28"/>
              </w:rPr>
              <w:t>Росреестр</w:t>
            </w:r>
            <w:proofErr w:type="spellEnd"/>
            <w:r w:rsidRPr="002E120A">
              <w:rPr>
                <w:sz w:val="28"/>
                <w:szCs w:val="28"/>
              </w:rPr>
              <w:t xml:space="preserve"> в целях уточнения характеристик объектов, содержащихся в ЕГРН.</w:t>
            </w:r>
          </w:p>
        </w:tc>
      </w:tr>
    </w:tbl>
    <w:p w:rsidR="00AC2425" w:rsidRDefault="00AC2425" w:rsidP="00AC242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AC2425" w:rsidRPr="00D365F7" w:rsidRDefault="00AC2425" w:rsidP="00AC2425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AC2425" w:rsidRDefault="00AC2425" w:rsidP="00AC2425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>Информация о результатах государственной кадастровой оценки объектов недвижимости в форме вопросов и ответов расположена на официальном сайте Правительства Ростовской области в подразделе «Кадастровая оценка» раздела «Экономика».</w:t>
      </w:r>
    </w:p>
    <w:p w:rsidR="00AC2425" w:rsidRPr="00AC2425" w:rsidRDefault="00AC2425" w:rsidP="00AC2425">
      <w:pPr>
        <w:pStyle w:val="a3"/>
        <w:spacing w:after="0" w:line="192" w:lineRule="auto"/>
        <w:ind w:firstLine="851"/>
        <w:jc w:val="both"/>
        <w:rPr>
          <w:i/>
        </w:rPr>
      </w:pPr>
      <w:r w:rsidRPr="00AC2425">
        <w:rPr>
          <w:i/>
        </w:rPr>
        <w:t xml:space="preserve">Кроме того, обратившись в МФЦ можно подать документы в </w:t>
      </w:r>
      <w:proofErr w:type="spellStart"/>
      <w:r w:rsidRPr="00AC2425">
        <w:rPr>
          <w:i/>
        </w:rPr>
        <w:t>Росреестр</w:t>
      </w:r>
      <w:proofErr w:type="spellEnd"/>
      <w:r w:rsidRPr="00AC2425">
        <w:rPr>
          <w:i/>
        </w:rPr>
        <w:t>:</w:t>
      </w:r>
    </w:p>
    <w:p w:rsidR="00AC2425" w:rsidRPr="00AC2425" w:rsidRDefault="00AC2425" w:rsidP="00AC2425">
      <w:pPr>
        <w:pStyle w:val="a3"/>
        <w:spacing w:after="0" w:line="192" w:lineRule="auto"/>
        <w:ind w:firstLine="851"/>
        <w:jc w:val="both"/>
        <w:rPr>
          <w:i/>
        </w:rPr>
      </w:pPr>
      <w:r w:rsidRPr="00AC2425">
        <w:rPr>
          <w:i/>
        </w:rPr>
        <w:t>- государственная регистрация прав на недвижимое имущество и сделок с ним;</w:t>
      </w:r>
    </w:p>
    <w:p w:rsidR="00AC2425" w:rsidRPr="00AC2425" w:rsidRDefault="00AC2425" w:rsidP="00AC2425">
      <w:pPr>
        <w:pStyle w:val="a3"/>
        <w:tabs>
          <w:tab w:val="left" w:pos="993"/>
        </w:tabs>
        <w:spacing w:after="0" w:line="192" w:lineRule="auto"/>
        <w:ind w:firstLine="851"/>
        <w:jc w:val="both"/>
        <w:rPr>
          <w:i/>
        </w:rPr>
      </w:pPr>
      <w:r w:rsidRPr="00AC2425">
        <w:rPr>
          <w:i/>
        </w:rPr>
        <w:t>-</w:t>
      </w:r>
      <w:r w:rsidRPr="00AC2425">
        <w:rPr>
          <w:i/>
        </w:rPr>
        <w:tab/>
        <w:t>предоставление сведений, содержащихся в едином государственном реестре прав;</w:t>
      </w:r>
    </w:p>
    <w:p w:rsidR="00AC2425" w:rsidRPr="00AC2425" w:rsidRDefault="00AC2425" w:rsidP="00AC2425">
      <w:pPr>
        <w:pStyle w:val="a3"/>
        <w:spacing w:after="0" w:line="192" w:lineRule="auto"/>
        <w:ind w:firstLine="851"/>
        <w:jc w:val="both"/>
        <w:rPr>
          <w:i/>
        </w:rPr>
      </w:pPr>
      <w:r w:rsidRPr="00AC2425">
        <w:rPr>
          <w:i/>
        </w:rPr>
        <w:t>- осуществление государственного кадастрового учета;</w:t>
      </w:r>
    </w:p>
    <w:p w:rsidR="00690C33" w:rsidRPr="00AC2425" w:rsidRDefault="00AC2425" w:rsidP="00AC2425">
      <w:pPr>
        <w:jc w:val="both"/>
        <w:rPr>
          <w:rFonts w:ascii="Times New Roman" w:hAnsi="Times New Roman" w:cs="Times New Roman"/>
          <w:sz w:val="24"/>
          <w:szCs w:val="24"/>
        </w:rPr>
      </w:pPr>
      <w:r w:rsidRPr="00AC2425">
        <w:rPr>
          <w:rFonts w:ascii="Times New Roman" w:hAnsi="Times New Roman" w:cs="Times New Roman"/>
          <w:i/>
          <w:sz w:val="24"/>
          <w:szCs w:val="24"/>
        </w:rPr>
        <w:t>- предоставление сведений из государственного кадастра недвижимости.</w:t>
      </w:r>
    </w:p>
    <w:sectPr w:rsidR="00690C33" w:rsidRPr="00AC2425" w:rsidSect="00EE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C2425"/>
    <w:rsid w:val="00690C33"/>
    <w:rsid w:val="00AC2425"/>
    <w:rsid w:val="00B87FAA"/>
    <w:rsid w:val="00C5603D"/>
    <w:rsid w:val="00EE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AutoShape 9"/>
        <o:r id="V:Rule8" type="connector" idref="#AutoShape 10"/>
        <o:r id="V:Rule9" type="connector" idref="#AutoShape 11"/>
        <o:r id="V:Rule10" type="connector" idref="#AutoShape 3"/>
        <o:r id="V:Rule11" type="connector" idref="#AutoShape 4"/>
        <o:r id="V:Rule1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DE"/>
  </w:style>
  <w:style w:type="paragraph" w:styleId="2">
    <w:name w:val="heading 2"/>
    <w:basedOn w:val="a"/>
    <w:link w:val="20"/>
    <w:uiPriority w:val="9"/>
    <w:qFormat/>
    <w:rsid w:val="00AC2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C24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C242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AC24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C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consultantplus://offline/ref=279F53E942C3FE12F349D33B24211DFFE5CE5F2EF66764081418AB085AD42801A9C75B48916165295BB0P" TargetMode="External"/><Relationship Id="rId18" Type="http://schemas.openxmlformats.org/officeDocument/2006/relationships/hyperlink" Target="http://rosreestr-online.com/kadastrovaya-stoimos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AE2A02D56646348ABA64661BB4B1597056BD338A19B4AAC4592C186BF4E166B60E90B57A82716F8j3iAH" TargetMode="External"/><Relationship Id="rId12" Type="http://schemas.openxmlformats.org/officeDocument/2006/relationships/hyperlink" Target="consultantplus://offline/ref=CE0DB02085F042E6DDA63D9E8C157713218BA0D024AE247A2DFD4C75B4J66AN" TargetMode="External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B38582C89143BC9616A09BA45EE25B96C683940CD7214FC50C78462531F52DI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hyperlink" Target="http://www.pravo.donland.ru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2385</Words>
  <Characters>13599</Characters>
  <Application>Microsoft Office Word</Application>
  <DocSecurity>0</DocSecurity>
  <Lines>113</Lines>
  <Paragraphs>31</Paragraphs>
  <ScaleCrop>false</ScaleCrop>
  <Company>Михайловское СП</Company>
  <LinksUpToDate>false</LinksUpToDate>
  <CharactersWithSpaces>15953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2017-07-07T06:55:00Z</dcterms:created>
  <dcterms:modified xsi:type="dcterms:W3CDTF">2017-07-07T07:08:00Z</dcterms:modified>
</cp:coreProperties>
</file>