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794E00" w:rsidP="00794E00">
      <w:pPr>
        <w:spacing w:before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7E24E7" w:rsidRPr="00CB1FEE" w:rsidRDefault="007E24E7" w:rsidP="00794E00">
      <w:pPr>
        <w:pStyle w:val="2"/>
        <w:jc w:val="center"/>
      </w:pPr>
      <w:bookmarkStart w:id="0" w:name="Дата"/>
      <w:bookmarkEnd w:id="0"/>
      <w:r w:rsidRPr="00CB1FEE">
        <w:t>Российская Федерация</w:t>
      </w:r>
    </w:p>
    <w:p w:rsidR="007E24E7" w:rsidRPr="007E24E7" w:rsidRDefault="007E24E7" w:rsidP="00794E00">
      <w:pPr>
        <w:pStyle w:val="7"/>
        <w:spacing w:before="0" w:line="240" w:lineRule="auto"/>
        <w:jc w:val="center"/>
        <w:rPr>
          <w:b/>
          <w:bCs/>
          <w:i w:val="0"/>
          <w:sz w:val="28"/>
          <w:szCs w:val="28"/>
        </w:rPr>
      </w:pPr>
      <w:r w:rsidRPr="007E24E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7E24E7" w:rsidRPr="00CB1FEE" w:rsidRDefault="007E24E7" w:rsidP="007E2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EE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7E24E7" w:rsidRPr="00CB1FEE" w:rsidRDefault="007E24E7" w:rsidP="007E24E7">
      <w:pPr>
        <w:pStyle w:val="2"/>
        <w:jc w:val="center"/>
      </w:pPr>
      <w:r w:rsidRPr="00CB1FEE">
        <w:t>Администрация Михайловского сельского поселения</w:t>
      </w:r>
    </w:p>
    <w:p w:rsidR="007E24E7" w:rsidRPr="00CB1FEE" w:rsidRDefault="007E24E7" w:rsidP="007E2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24E7" w:rsidRPr="00CB1FEE" w:rsidRDefault="007E24E7" w:rsidP="007E24E7">
      <w:pPr>
        <w:pStyle w:val="2"/>
        <w:jc w:val="center"/>
        <w:rPr>
          <w:i/>
          <w:iCs/>
        </w:rPr>
      </w:pPr>
    </w:p>
    <w:p w:rsidR="007E24E7" w:rsidRPr="00CB1FEE" w:rsidRDefault="007E24E7" w:rsidP="007E24E7">
      <w:pPr>
        <w:pStyle w:val="2"/>
        <w:jc w:val="center"/>
        <w:rPr>
          <w:iCs/>
        </w:rPr>
      </w:pPr>
      <w:r w:rsidRPr="00CB1FEE">
        <w:rPr>
          <w:iCs/>
        </w:rPr>
        <w:t>ПОСТАНОВЛЕНИЕ</w:t>
      </w:r>
    </w:p>
    <w:p w:rsidR="007E24E7" w:rsidRPr="00CB1FEE" w:rsidRDefault="007E24E7" w:rsidP="007E24E7">
      <w:pPr>
        <w:jc w:val="center"/>
      </w:pPr>
    </w:p>
    <w:p w:rsidR="00BA096F" w:rsidRDefault="00794E00" w:rsidP="007E2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7E24E7" w:rsidRPr="00794E00">
        <w:rPr>
          <w:rFonts w:ascii="Times New Roman" w:hAnsi="Times New Roman" w:cs="Times New Roman"/>
          <w:b/>
          <w:sz w:val="28"/>
          <w:szCs w:val="28"/>
        </w:rPr>
        <w:t xml:space="preserve"> января 2021года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№_____</w:t>
      </w:r>
      <w:r w:rsidR="00A94C3B" w:rsidRPr="00794E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х. Михайлов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2"/>
      </w:tblGrid>
      <w:tr w:rsidR="00B60455" w:rsidTr="00B60455">
        <w:trPr>
          <w:trHeight w:val="2007"/>
        </w:trPr>
        <w:tc>
          <w:tcPr>
            <w:tcW w:w="6092" w:type="dxa"/>
          </w:tcPr>
          <w:p w:rsidR="00B60455" w:rsidRPr="00B60455" w:rsidRDefault="00B60455" w:rsidP="00B60455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местных  налогах  и  сборах</w:t>
            </w:r>
            <w:r w:rsidRPr="00B604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0455" w:rsidRDefault="00B60455" w:rsidP="007E2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73DA" w:rsidRPr="00C85C35" w:rsidRDefault="00BA096F" w:rsidP="00B60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</w:t>
      </w:r>
    </w:p>
    <w:p w:rsid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BA096F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42EC2">
        <w:rPr>
          <w:rFonts w:ascii="Times New Roman" w:hAnsi="Times New Roman" w:cs="Times New Roman"/>
          <w:sz w:val="28"/>
          <w:szCs w:val="28"/>
        </w:rPr>
        <w:t>ПОСТАНОВЛЯЮ</w:t>
      </w:r>
      <w:r w:rsidR="00BA096F" w:rsidRPr="00C85C35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C85C35" w:rsidRPr="00C85C35" w:rsidRDefault="00C85C35" w:rsidP="002C73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C85C35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 xml:space="preserve">Утвердить </w:t>
      </w:r>
      <w:r w:rsidRPr="00C85C35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C85C35">
        <w:rPr>
          <w:rFonts w:ascii="Times New Roman" w:hAnsi="Times New Roman"/>
          <w:sz w:val="28"/>
          <w:szCs w:val="28"/>
        </w:rPr>
        <w:t xml:space="preserve">Администрацией </w:t>
      </w:r>
      <w:r w:rsidR="007E24E7" w:rsidRPr="00C85C35">
        <w:rPr>
          <w:rFonts w:ascii="Times New Roman" w:hAnsi="Times New Roman"/>
          <w:sz w:val="28"/>
          <w:szCs w:val="28"/>
        </w:rPr>
        <w:t>Михайловского</w:t>
      </w:r>
      <w:r w:rsidRPr="00C85C3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5C3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C85C35">
        <w:rPr>
          <w:rFonts w:ascii="Times New Roman" w:hAnsi="Times New Roman"/>
          <w:sz w:val="28"/>
          <w:szCs w:val="28"/>
        </w:rPr>
        <w:t xml:space="preserve"> «</w:t>
      </w:r>
      <w:r w:rsidR="00B60455" w:rsidRPr="00B60455">
        <w:rPr>
          <w:rFonts w:ascii="Times New Roman" w:hAnsi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B60455">
        <w:rPr>
          <w:rFonts w:ascii="Times New Roman" w:hAnsi="Times New Roman"/>
          <w:sz w:val="28"/>
          <w:szCs w:val="28"/>
        </w:rPr>
        <w:t>о  местных  налогах  и  сборах</w:t>
      </w:r>
      <w:r w:rsidRPr="00C85C35">
        <w:rPr>
          <w:rFonts w:ascii="Times New Roman" w:hAnsi="Times New Roman"/>
          <w:sz w:val="28"/>
          <w:szCs w:val="28"/>
        </w:rPr>
        <w:t>» согласно приложению.</w:t>
      </w:r>
    </w:p>
    <w:p w:rsidR="00BA096F" w:rsidRPr="00C85C35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C85C35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C3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Pr="00C85C35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Pr="00C85C35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C85C35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0455" w:rsidRDefault="007E24E7" w:rsidP="002C73DA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C85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A7E" w:rsidRPr="00C85C35" w:rsidRDefault="00AF7C35" w:rsidP="002C73DA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B604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5C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73DA" w:rsidRPr="00C85C35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DD7A7E" w:rsidRPr="007E24E7" w:rsidRDefault="00DD7A7E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B6A3C" w:rsidRDefault="00EB6A3C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B6A3C" w:rsidRDefault="00EB6A3C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0455" w:rsidRDefault="00B60455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60455" w:rsidRDefault="00B60455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B6A3C" w:rsidRDefault="00EB6A3C" w:rsidP="00AF7C35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436326" w:rsidRDefault="00BA096F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96F" w:rsidRPr="00436326" w:rsidRDefault="00AF7C35" w:rsidP="00EB6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к</w:t>
      </w:r>
      <w:r w:rsidR="00436326" w:rsidRPr="00436326">
        <w:rPr>
          <w:rFonts w:ascii="Times New Roman" w:hAnsi="Times New Roman" w:cs="Times New Roman"/>
          <w:sz w:val="28"/>
          <w:szCs w:val="28"/>
        </w:rPr>
        <w:t xml:space="preserve"> </w:t>
      </w:r>
      <w:r w:rsidRPr="00436326">
        <w:rPr>
          <w:rFonts w:ascii="Times New Roman" w:hAnsi="Times New Roman" w:cs="Times New Roman"/>
          <w:sz w:val="28"/>
          <w:szCs w:val="28"/>
        </w:rPr>
        <w:t xml:space="preserve"> П</w:t>
      </w:r>
      <w:r w:rsidR="00BA096F" w:rsidRPr="00436326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A096F" w:rsidRPr="00436326" w:rsidRDefault="007E24E7" w:rsidP="00EB6A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7A7E" w:rsidRPr="004363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0455">
        <w:rPr>
          <w:rFonts w:ascii="Times New Roman" w:hAnsi="Times New Roman" w:cs="Times New Roman"/>
          <w:sz w:val="28"/>
          <w:szCs w:val="28"/>
        </w:rPr>
        <w:t>от ___</w:t>
      </w:r>
      <w:r w:rsidR="00DD7A7E" w:rsidRPr="00B60455">
        <w:rPr>
          <w:rFonts w:ascii="Times New Roman" w:hAnsi="Times New Roman" w:cs="Times New Roman"/>
          <w:sz w:val="28"/>
          <w:szCs w:val="28"/>
        </w:rPr>
        <w:t xml:space="preserve"> я</w:t>
      </w:r>
      <w:r w:rsidR="00EB6A3C" w:rsidRPr="00B60455">
        <w:rPr>
          <w:rFonts w:ascii="Times New Roman" w:hAnsi="Times New Roman" w:cs="Times New Roman"/>
          <w:sz w:val="28"/>
          <w:szCs w:val="28"/>
        </w:rPr>
        <w:t xml:space="preserve">нваря </w:t>
      </w:r>
      <w:r w:rsidR="00DD7A7E" w:rsidRPr="00B60455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B60455">
        <w:rPr>
          <w:rFonts w:ascii="Times New Roman" w:hAnsi="Times New Roman" w:cs="Times New Roman"/>
          <w:sz w:val="28"/>
          <w:szCs w:val="28"/>
        </w:rPr>
        <w:t>202</w:t>
      </w:r>
      <w:r w:rsidR="00EB6A3C" w:rsidRPr="00B60455">
        <w:rPr>
          <w:rFonts w:ascii="Times New Roman" w:hAnsi="Times New Roman" w:cs="Times New Roman"/>
          <w:sz w:val="28"/>
          <w:szCs w:val="28"/>
        </w:rPr>
        <w:t>1</w:t>
      </w:r>
      <w:r w:rsidR="00AF7C35" w:rsidRPr="00B60455">
        <w:rPr>
          <w:rFonts w:ascii="Times New Roman" w:hAnsi="Times New Roman" w:cs="Times New Roman"/>
          <w:sz w:val="28"/>
          <w:szCs w:val="28"/>
        </w:rPr>
        <w:t xml:space="preserve"> г.  №</w:t>
      </w:r>
      <w:r w:rsidR="00BA096F" w:rsidRPr="00B60455">
        <w:rPr>
          <w:rFonts w:ascii="Times New Roman" w:hAnsi="Times New Roman" w:cs="Times New Roman"/>
          <w:sz w:val="28"/>
          <w:szCs w:val="28"/>
        </w:rPr>
        <w:t xml:space="preserve"> </w:t>
      </w:r>
      <w:r w:rsidR="00B60455">
        <w:rPr>
          <w:rFonts w:ascii="Times New Roman" w:hAnsi="Times New Roman" w:cs="Times New Roman"/>
          <w:sz w:val="28"/>
          <w:szCs w:val="28"/>
        </w:rPr>
        <w:t>___</w:t>
      </w:r>
    </w:p>
    <w:p w:rsidR="00BA096F" w:rsidRPr="00436326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60455" w:rsidRDefault="00AF7C35" w:rsidP="00B604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4E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</w:t>
      </w:r>
      <w:r w:rsidR="00BA096F" w:rsidRPr="00B6045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455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BA096F" w:rsidRPr="00B60455" w:rsidRDefault="00BA096F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455">
        <w:rPr>
          <w:rFonts w:ascii="Times New Roman" w:hAnsi="Times New Roman" w:cs="Times New Roman"/>
          <w:b/>
          <w:sz w:val="28"/>
          <w:szCs w:val="28"/>
        </w:rPr>
        <w:t>«</w:t>
      </w:r>
      <w:r w:rsidR="00B60455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B60455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B60455">
        <w:rPr>
          <w:rFonts w:ascii="Times New Roman" w:hAnsi="Times New Roman" w:cs="Times New Roman"/>
          <w:b/>
          <w:sz w:val="28"/>
          <w:szCs w:val="28"/>
        </w:rPr>
        <w:t>»</w:t>
      </w:r>
    </w:p>
    <w:p w:rsidR="00B60455" w:rsidRPr="007E24E7" w:rsidRDefault="00B60455" w:rsidP="00B60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096F" w:rsidRPr="00AF53F4" w:rsidRDefault="00BA096F" w:rsidP="00B6045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53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436326" w:rsidRDefault="00BA096F" w:rsidP="00B60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</w:t>
      </w:r>
      <w:r w:rsidRPr="00436326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6326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436326" w:rsidRDefault="00BA096F" w:rsidP="00210A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436326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436326" w:rsidRDefault="00BA096F" w:rsidP="0021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43632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43632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436326" w:rsidRDefault="00BA096F" w:rsidP="0043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43632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3632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436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1.4. Порядок информирования о правилах предоставления муниципальной </w:t>
      </w:r>
      <w:r w:rsidRPr="00436326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436326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436326" w:rsidRDefault="00AF7C35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436326" w:rsidRPr="00436326">
        <w:rPr>
          <w:rFonts w:ascii="Times New Roman" w:hAnsi="Times New Roman" w:cs="Times New Roman"/>
          <w:sz w:val="28"/>
          <w:szCs w:val="28"/>
        </w:rPr>
        <w:t>3470</w:t>
      </w:r>
      <w:r w:rsidRPr="00436326">
        <w:rPr>
          <w:rFonts w:ascii="Times New Roman" w:hAnsi="Times New Roman" w:cs="Times New Roman"/>
          <w:sz w:val="28"/>
          <w:szCs w:val="28"/>
        </w:rPr>
        <w:t>7</w:t>
      </w:r>
      <w:r w:rsidR="00436326" w:rsidRPr="00436326">
        <w:rPr>
          <w:rFonts w:ascii="Times New Roman" w:hAnsi="Times New Roman" w:cs="Times New Roman"/>
          <w:sz w:val="28"/>
          <w:szCs w:val="28"/>
        </w:rPr>
        <w:t>1</w:t>
      </w:r>
      <w:r w:rsidRPr="00436326"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r w:rsidR="00436326" w:rsidRPr="00436326">
        <w:rPr>
          <w:rFonts w:ascii="Times New Roman" w:hAnsi="Times New Roman" w:cs="Times New Roman"/>
          <w:sz w:val="28"/>
          <w:szCs w:val="28"/>
        </w:rPr>
        <w:t>Тацинс</w:t>
      </w:r>
      <w:r w:rsidRPr="00436326">
        <w:rPr>
          <w:rFonts w:ascii="Times New Roman" w:hAnsi="Times New Roman" w:cs="Times New Roman"/>
          <w:sz w:val="28"/>
          <w:szCs w:val="28"/>
        </w:rPr>
        <w:t>кий</w:t>
      </w:r>
      <w:r w:rsidR="00BA096F" w:rsidRPr="0043632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36326" w:rsidRPr="00436326">
        <w:rPr>
          <w:rFonts w:ascii="Times New Roman" w:hAnsi="Times New Roman" w:cs="Times New Roman"/>
          <w:sz w:val="28"/>
          <w:szCs w:val="28"/>
        </w:rPr>
        <w:t>х</w:t>
      </w:r>
      <w:r w:rsidRPr="00436326">
        <w:rPr>
          <w:rFonts w:ascii="Times New Roman" w:hAnsi="Times New Roman" w:cs="Times New Roman"/>
          <w:sz w:val="28"/>
          <w:szCs w:val="28"/>
        </w:rPr>
        <w:t xml:space="preserve">. </w:t>
      </w:r>
      <w:r w:rsidR="00436326" w:rsidRPr="00436326">
        <w:rPr>
          <w:rFonts w:ascii="Times New Roman" w:hAnsi="Times New Roman" w:cs="Times New Roman"/>
          <w:sz w:val="28"/>
          <w:szCs w:val="28"/>
        </w:rPr>
        <w:t>Михайлов</w:t>
      </w:r>
      <w:r w:rsidRPr="00436326">
        <w:rPr>
          <w:rFonts w:ascii="Times New Roman" w:hAnsi="Times New Roman" w:cs="Times New Roman"/>
          <w:sz w:val="28"/>
          <w:szCs w:val="28"/>
        </w:rPr>
        <w:t xml:space="preserve">, </w:t>
      </w:r>
      <w:r w:rsidR="00D3052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36326">
        <w:rPr>
          <w:rFonts w:ascii="Times New Roman" w:hAnsi="Times New Roman" w:cs="Times New Roman"/>
          <w:sz w:val="28"/>
          <w:szCs w:val="28"/>
        </w:rPr>
        <w:t xml:space="preserve">ул. </w:t>
      </w:r>
      <w:r w:rsidR="00436326" w:rsidRPr="00436326">
        <w:rPr>
          <w:rFonts w:ascii="Times New Roman" w:hAnsi="Times New Roman" w:cs="Times New Roman"/>
          <w:sz w:val="28"/>
          <w:szCs w:val="28"/>
        </w:rPr>
        <w:t>Ленина,12</w:t>
      </w:r>
      <w:r w:rsidRPr="00436326">
        <w:rPr>
          <w:rFonts w:ascii="Times New Roman" w:hAnsi="Times New Roman" w:cs="Times New Roman"/>
          <w:sz w:val="28"/>
          <w:szCs w:val="28"/>
        </w:rPr>
        <w:t>6.</w:t>
      </w:r>
    </w:p>
    <w:p w:rsidR="00BA096F" w:rsidRPr="00436326" w:rsidRDefault="00BA096F" w:rsidP="0043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436326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сельского поселения: с понедельника по пятницу с 8.00 до 16</w:t>
      </w:r>
      <w:r w:rsidRPr="00436326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 w:rsidRPr="00436326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 w:rsidRPr="00436326">
        <w:rPr>
          <w:rFonts w:ascii="Times New Roman" w:hAnsi="Times New Roman" w:cs="Times New Roman"/>
          <w:sz w:val="28"/>
          <w:szCs w:val="28"/>
        </w:rPr>
        <w:t>льная услуга предоставляется с 8.00 до 15.00 часов, перерыв с 12.00 до 13</w:t>
      </w:r>
      <w:r w:rsidRPr="00436326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436326" w:rsidRDefault="00AF7C35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>Телефоны: 8 (863</w:t>
      </w:r>
      <w:r w:rsidR="00436326" w:rsidRPr="00436326">
        <w:rPr>
          <w:rFonts w:ascii="Times New Roman" w:hAnsi="Times New Roman" w:cs="Times New Roman"/>
          <w:sz w:val="28"/>
          <w:szCs w:val="28"/>
        </w:rPr>
        <w:t>97</w:t>
      </w:r>
      <w:r w:rsidRPr="00436326">
        <w:rPr>
          <w:rFonts w:ascii="Times New Roman" w:hAnsi="Times New Roman" w:cs="Times New Roman"/>
          <w:sz w:val="28"/>
          <w:szCs w:val="28"/>
        </w:rPr>
        <w:t xml:space="preserve">) </w:t>
      </w:r>
      <w:r w:rsidR="00436326" w:rsidRPr="00436326">
        <w:rPr>
          <w:rFonts w:ascii="Times New Roman" w:hAnsi="Times New Roman" w:cs="Times New Roman"/>
          <w:sz w:val="28"/>
          <w:szCs w:val="28"/>
        </w:rPr>
        <w:t>32018</w:t>
      </w:r>
      <w:r w:rsidR="00BA096F" w:rsidRPr="00436326">
        <w:rPr>
          <w:rFonts w:ascii="Times New Roman" w:hAnsi="Times New Roman" w:cs="Times New Roman"/>
          <w:sz w:val="28"/>
          <w:szCs w:val="28"/>
        </w:rPr>
        <w:t>.</w:t>
      </w:r>
    </w:p>
    <w:p w:rsidR="00BA096F" w:rsidRPr="00500469" w:rsidRDefault="00BA096F" w:rsidP="004363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26">
        <w:rPr>
          <w:rFonts w:ascii="Times New Roman" w:hAnsi="Times New Roman" w:cs="Times New Roman"/>
          <w:sz w:val="28"/>
          <w:szCs w:val="28"/>
        </w:rPr>
        <w:t xml:space="preserve">Адреса официальных сайтов, содержащих информацию о предоставлении </w:t>
      </w:r>
      <w:r w:rsidRPr="0050046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A096F" w:rsidRPr="00500469" w:rsidRDefault="00BA096F" w:rsidP="00436326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6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436326" w:rsidRPr="00500469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="00436326" w:rsidRPr="00500469">
        <w:rPr>
          <w:rFonts w:ascii="Times New Roman" w:hAnsi="Times New Roman" w:cs="Times New Roman"/>
          <w:sz w:val="28"/>
          <w:szCs w:val="28"/>
        </w:rPr>
        <w:t xml:space="preserve">, </w:t>
      </w:r>
      <w:r w:rsidR="00AF7C35" w:rsidRPr="005004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0469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7E24E7" w:rsidRDefault="00BA096F" w:rsidP="005004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413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- </w:t>
      </w:r>
      <w:proofErr w:type="spellStart"/>
      <w:r w:rsidRPr="0055413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www.gosuslugi.ru</w:t>
      </w:r>
      <w:proofErr w:type="spellEnd"/>
      <w:r w:rsidRPr="0055413D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55413D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;</w:t>
      </w:r>
    </w:p>
    <w:p w:rsidR="00BA096F" w:rsidRPr="0055413D" w:rsidRDefault="00BA096F" w:rsidP="00554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3D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55413D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5541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413D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141C0" w:rsidRDefault="00BA096F" w:rsidP="00B141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C0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9B39E9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097D90" w:rsidRDefault="00BA096F" w:rsidP="009B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E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</w:t>
      </w:r>
      <w:r w:rsidRPr="009B39E9">
        <w:rPr>
          <w:rFonts w:ascii="Times New Roman" w:hAnsi="Times New Roman" w:cs="Times New Roman"/>
          <w:sz w:val="28"/>
          <w:szCs w:val="28"/>
        </w:rPr>
        <w:lastRenderedPageBreak/>
        <w:t>информируют обратившихся по вопросам предоставления муниципальной услуги. Ответ на телефонный звонок должен начинать</w:t>
      </w:r>
      <w:r w:rsidR="00AF7C35" w:rsidRPr="009B39E9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9B39E9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 w:rsidRPr="009B39E9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9B39E9">
        <w:rPr>
          <w:rFonts w:ascii="Times New Roman" w:hAnsi="Times New Roman" w:cs="Times New Roman"/>
          <w:sz w:val="28"/>
          <w:szCs w:val="28"/>
        </w:rPr>
        <w:t xml:space="preserve"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</w:t>
      </w:r>
      <w:r w:rsidRPr="00097D90">
        <w:rPr>
          <w:rFonts w:ascii="Times New Roman" w:hAnsi="Times New Roman" w:cs="Times New Roman"/>
          <w:sz w:val="28"/>
          <w:szCs w:val="28"/>
        </w:rPr>
        <w:t>необходимую информацию.</w:t>
      </w:r>
    </w:p>
    <w:p w:rsidR="00BA096F" w:rsidRPr="00097D90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90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7E24E7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D90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 w:rsidRPr="00097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97D90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097D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7D90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A096F" w:rsidRPr="007E24E7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7D90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 w:rsidRPr="00097D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97D90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097D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97D90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 xml:space="preserve">- о справочных телефонах специалистов </w:t>
      </w:r>
      <w:r w:rsidR="00AF7C35" w:rsidRPr="000342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3429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0342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4294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 w:rsidRPr="000342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3429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0342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42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034294" w:rsidRDefault="00BA096F" w:rsidP="00097D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94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D30524" w:rsidRDefault="00D30524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A8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D30524" w:rsidRPr="00B60455">
        <w:rPr>
          <w:rFonts w:ascii="Times New Roman" w:hAnsi="Times New Roman" w:cs="Times New Roman"/>
          <w:sz w:val="28"/>
          <w:szCs w:val="28"/>
        </w:rPr>
        <w:t xml:space="preserve">Дача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D30524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  <w:r w:rsidRPr="00134A8B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134A8B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D30524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134A8B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134A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34A8B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</w:t>
      </w:r>
      <w:r w:rsidRPr="00D30524">
        <w:rPr>
          <w:rFonts w:ascii="Times New Roman" w:hAnsi="Times New Roman" w:cs="Times New Roman"/>
          <w:sz w:val="28"/>
          <w:szCs w:val="28"/>
        </w:rPr>
        <w:t>).</w:t>
      </w:r>
    </w:p>
    <w:p w:rsidR="00BA096F" w:rsidRPr="00134A8B" w:rsidRDefault="00BA096F" w:rsidP="00134A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134A8B" w:rsidRDefault="00BA096F" w:rsidP="0013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A8B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134A8B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134A8B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134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BA096F" w:rsidRPr="00954E45" w:rsidRDefault="00BA096F" w:rsidP="00954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954E45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954E45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954E45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954E45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954E45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7E24E7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P72"/>
      <w:bookmarkEnd w:id="4"/>
      <w:r w:rsidRPr="00954E4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A096F" w:rsidRPr="00954E45" w:rsidRDefault="00BA096F" w:rsidP="00954E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45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954E45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954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4E45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Default="00BA096F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D6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4269FD" w:rsidRPr="004269FD" w:rsidRDefault="004269FD" w:rsidP="00D20CB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269FD">
        <w:rPr>
          <w:rFonts w:ascii="Times New Roman" w:hAnsi="Times New Roman" w:cs="Times New Roman"/>
          <w:sz w:val="28"/>
          <w:szCs w:val="28"/>
        </w:rPr>
        <w:t>2.6.2.1. Копия  документа, удостоверяющего личность заявителя (представителя заявителя</w:t>
      </w:r>
      <w:r w:rsidR="00AE5D67">
        <w:rPr>
          <w:rFonts w:ascii="Times New Roman" w:hAnsi="Times New Roman" w:cs="Times New Roman"/>
          <w:sz w:val="28"/>
          <w:szCs w:val="28"/>
        </w:rPr>
        <w:t>);</w:t>
      </w:r>
    </w:p>
    <w:p w:rsidR="004269FD" w:rsidRPr="00AE5D67" w:rsidRDefault="00AE5D67" w:rsidP="00D20CB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5D67">
        <w:rPr>
          <w:sz w:val="28"/>
          <w:szCs w:val="28"/>
        </w:rPr>
        <w:t>2.6.2.2.</w:t>
      </w:r>
      <w:r>
        <w:rPr>
          <w:sz w:val="28"/>
          <w:szCs w:val="28"/>
        </w:rPr>
        <w:t xml:space="preserve"> Копия документа, удостоверяющего право (полномочия) представителя заявителя, если с заявлением обращается  представитель заявителя.</w:t>
      </w:r>
    </w:p>
    <w:p w:rsidR="00A7455B" w:rsidRPr="00246BC7" w:rsidRDefault="00AE5D67" w:rsidP="002D7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BC7">
        <w:rPr>
          <w:rFonts w:ascii="Times New Roman" w:hAnsi="Times New Roman" w:cs="Times New Roman"/>
          <w:sz w:val="28"/>
          <w:szCs w:val="28"/>
        </w:rPr>
        <w:t xml:space="preserve">2.6.2.3. </w:t>
      </w:r>
      <w:r w:rsidR="00A7455B" w:rsidRPr="00246BC7">
        <w:rPr>
          <w:rFonts w:ascii="Times New Roman" w:hAnsi="Times New Roman" w:cs="Times New Roman"/>
          <w:sz w:val="28"/>
          <w:szCs w:val="28"/>
        </w:rPr>
        <w:t xml:space="preserve">Форма запроса о предоставлении услуги указана в Приложении 1. 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2.6.4. Письменное обращение юридического лица оформляется на бланке с </w:t>
      </w:r>
      <w:r w:rsidRPr="00A432BA">
        <w:rPr>
          <w:rFonts w:ascii="Times New Roman" w:hAnsi="Times New Roman" w:cs="Times New Roman"/>
          <w:sz w:val="28"/>
          <w:szCs w:val="28"/>
        </w:rPr>
        <w:lastRenderedPageBreak/>
        <w:t>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A432BA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E24E7" w:rsidRPr="00A432BA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A43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32BA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A432BA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A432BA" w:rsidRDefault="00BA096F" w:rsidP="00A43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A432BA" w:rsidRDefault="00BA096F" w:rsidP="00A43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BA">
        <w:rPr>
          <w:rFonts w:ascii="Times New Roman" w:hAnsi="Times New Roman" w:cs="Times New Roman"/>
          <w:sz w:val="28"/>
          <w:szCs w:val="28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</w:t>
      </w:r>
      <w:r w:rsidRPr="008304A8">
        <w:rPr>
          <w:rFonts w:ascii="Times New Roman" w:hAnsi="Times New Roman" w:cs="Times New Roman"/>
          <w:sz w:val="28"/>
          <w:szCs w:val="28"/>
        </w:rPr>
        <w:lastRenderedPageBreak/>
        <w:t>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8304A8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8304A8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 w:rsidRPr="008304A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8304A8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8304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304A8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8304A8" w:rsidRDefault="00BA096F" w:rsidP="0083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4A8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Pr="00C863F2" w:rsidRDefault="00BA096F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E24E7" w:rsidRPr="00C863F2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C863F2" w:rsidRDefault="001064C2" w:rsidP="00877A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 2.11</w:t>
      </w:r>
      <w:r w:rsidR="00BA096F" w:rsidRPr="00C863F2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C863F2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C86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63F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C863F2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F2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A1043A" w:rsidRDefault="00BA096F" w:rsidP="005F2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 xml:space="preserve">Кабинеты, предназначенные для приема заявителей, должны быть </w:t>
      </w:r>
      <w:r w:rsidRPr="00A1043A">
        <w:rPr>
          <w:rFonts w:ascii="Times New Roman" w:hAnsi="Times New Roman" w:cs="Times New Roman"/>
          <w:sz w:val="28"/>
          <w:szCs w:val="28"/>
        </w:rPr>
        <w:lastRenderedPageBreak/>
        <w:t>оборудованы стульями, столами, канцелярскими принадлежностями, информационными табличками (вывесками).</w:t>
      </w:r>
    </w:p>
    <w:p w:rsidR="00BA096F" w:rsidRPr="00A1043A" w:rsidRDefault="00BA096F" w:rsidP="00A104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A1043A" w:rsidRDefault="001064C2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2.12</w:t>
      </w:r>
      <w:r w:rsidR="00BA096F" w:rsidRPr="00A1043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BA096F" w:rsidRPr="00A1043A" w:rsidRDefault="00BA096F" w:rsidP="00A1043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3A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0A6EAF" w:rsidRDefault="001064C2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2.13</w:t>
      </w:r>
      <w:r w:rsidR="00BA096F" w:rsidRPr="000A6EA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EA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0A6EAF" w:rsidRDefault="00BA096F" w:rsidP="000A6E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96F" w:rsidRPr="00CD68AF" w:rsidRDefault="00BA096F" w:rsidP="00CD68AF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8A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0A6EAF" w:rsidRDefault="00BA096F" w:rsidP="00CD68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</w:t>
      </w:r>
      <w:r w:rsidRPr="000A6EAF">
        <w:rPr>
          <w:rFonts w:ascii="Times New Roman" w:hAnsi="Times New Roman" w:cs="Times New Roman"/>
          <w:sz w:val="28"/>
          <w:szCs w:val="28"/>
        </w:rPr>
        <w:lastRenderedPageBreak/>
        <w:t>момента поступления в администрацию.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0A6EAF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0A6EAF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0A6EAF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 w:rsidRPr="000A6EAF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0A6EAF">
        <w:rPr>
          <w:rFonts w:ascii="Times New Roman" w:hAnsi="Times New Roman" w:cs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</w:t>
      </w:r>
      <w:r w:rsidR="001064C2" w:rsidRPr="000A6EAF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0A6EA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0A6EAF" w:rsidRDefault="00CD68A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CD68AF">
        <w:rPr>
          <w:rFonts w:ascii="Times New Roman" w:hAnsi="Times New Roman" w:cs="Times New Roman"/>
          <w:sz w:val="28"/>
          <w:szCs w:val="28"/>
        </w:rPr>
        <w:t>чи (поступления) документов от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0A6EAF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0A6EAF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BA096F" w:rsidRPr="000A6EAF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BA096F" w:rsidRPr="000A6EAF" w:rsidRDefault="001064C2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0A6EA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CD68AF">
        <w:rPr>
          <w:rFonts w:ascii="Times New Roman" w:hAnsi="Times New Roman" w:cs="Times New Roman"/>
          <w:sz w:val="28"/>
          <w:szCs w:val="28"/>
        </w:rPr>
        <w:t>й и понятной форме за подписью г</w:t>
      </w:r>
      <w:r w:rsidR="001064C2" w:rsidRPr="000A6EAF">
        <w:rPr>
          <w:rFonts w:ascii="Times New Roman" w:hAnsi="Times New Roman" w:cs="Times New Roman"/>
          <w:sz w:val="28"/>
          <w:szCs w:val="28"/>
        </w:rPr>
        <w:t>лавы А</w:t>
      </w:r>
      <w:r w:rsidRPr="000A6E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E24E7" w:rsidRPr="000A6EAF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0A6E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A6EA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0A6EAF" w:rsidRDefault="00BA096F" w:rsidP="000A6E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EA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</w:t>
      </w:r>
      <w:r w:rsidRPr="007E2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55DD">
        <w:rPr>
          <w:rFonts w:ascii="Times New Roman" w:hAnsi="Times New Roman" w:cs="Times New Roman"/>
          <w:sz w:val="28"/>
          <w:szCs w:val="28"/>
        </w:rPr>
        <w:t>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9555DD" w:rsidRDefault="00BA096F" w:rsidP="009555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5DD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7E24E7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45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</w:t>
      </w:r>
      <w:r w:rsidRPr="00DB4345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документооборота и делопроизводства Администрации.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 w:rsidRPr="00DB4345">
        <w:rPr>
          <w:rFonts w:ascii="Times New Roman" w:hAnsi="Times New Roman" w:cs="Times New Roman"/>
          <w:sz w:val="28"/>
          <w:szCs w:val="28"/>
        </w:rPr>
        <w:t>,</w:t>
      </w:r>
      <w:r w:rsidRPr="00DB4345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 w:rsidRPr="00DB4345">
        <w:rPr>
          <w:rFonts w:ascii="Times New Roman" w:hAnsi="Times New Roman" w:cs="Times New Roman"/>
          <w:sz w:val="28"/>
          <w:szCs w:val="28"/>
        </w:rPr>
        <w:t>ившим</w:t>
      </w:r>
      <w:r w:rsidRPr="00DB4345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DB4345" w:rsidRDefault="00BA096F" w:rsidP="00DB43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45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7E24E7" w:rsidRDefault="00BA096F" w:rsidP="00BA096F">
      <w:pPr>
        <w:widowControl w:val="0"/>
        <w:autoSpaceDE w:val="0"/>
        <w:autoSpaceDN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547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многофункционального центра являются: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области, муниципальными правовыми актами для 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 для предоставления муниципальной услуги, у заявителя;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ой области, муниципальными правовыми актами;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8) нарушение срока или порядка выдачи документов по результатам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ч. 5 ст. 11.2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и(или) работника, решения и действия (бездействие)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которых обжалуются;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855471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5.6. Жалоба, поступившая в орган, предоставляющи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855471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B4345" w:rsidRPr="00855471">
        <w:rPr>
          <w:rFonts w:ascii="Times New Roman" w:hAnsi="Times New Roman" w:cs="Times New Roman"/>
          <w:sz w:val="28"/>
          <w:szCs w:val="28"/>
          <w:lang w:eastAsia="en-US"/>
        </w:rPr>
        <w:t>Ростовской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актами; 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 w:rsidRPr="0085547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855471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55471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855471" w:rsidRDefault="00BA096F" w:rsidP="008554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855471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016431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016431" w:rsidRDefault="00BA096F" w:rsidP="00CD68A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246BC7" w:rsidRDefault="00BA096F" w:rsidP="00246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В</w:t>
      </w:r>
      <w:r w:rsidR="00246BC7">
        <w:rPr>
          <w:rFonts w:ascii="Times New Roman" w:hAnsi="Times New Roman" w:cs="Times New Roman"/>
          <w:sz w:val="28"/>
          <w:szCs w:val="28"/>
        </w:rPr>
        <w:t xml:space="preserve"> Администрацию Михайловского сельского поселения</w:t>
      </w:r>
    </w:p>
    <w:p w:rsidR="00246BC7" w:rsidRDefault="00246BC7" w:rsidP="00246BC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CD68AF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016431" w:rsidRDefault="00BA096F" w:rsidP="00CD68A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016431" w:rsidRDefault="00BA096F" w:rsidP="00CD68A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016431" w:rsidRDefault="00BA096F" w:rsidP="00CD68A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016431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даче письменных</w:t>
      </w:r>
      <w:r w:rsidRPr="00016431">
        <w:rPr>
          <w:rStyle w:val="apple-converted-space"/>
          <w:bCs/>
          <w:spacing w:val="8"/>
          <w:sz w:val="28"/>
          <w:szCs w:val="28"/>
        </w:rPr>
        <w:t> </w:t>
      </w: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разъяснений по вопросам применения</w:t>
      </w:r>
    </w:p>
    <w:p w:rsidR="00BA096F" w:rsidRPr="00016431" w:rsidRDefault="00BA096F" w:rsidP="00CD68A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246BC7" w:rsidRDefault="00246BC7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Заявитель: __</w:t>
      </w:r>
      <w:r w:rsidR="00246BC7">
        <w:rPr>
          <w:rFonts w:ascii="Times New Roman" w:hAnsi="Times New Roman" w:cs="Times New Roman"/>
          <w:sz w:val="28"/>
          <w:szCs w:val="28"/>
        </w:rPr>
        <w:t>________________________</w:t>
      </w:r>
      <w:r w:rsidRPr="00016431"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    </w:t>
      </w:r>
    </w:p>
    <w:p w:rsidR="00BA096F" w:rsidRPr="00246BC7" w:rsidRDefault="00246BC7" w:rsidP="00246BC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A096F" w:rsidRPr="00246BC7">
        <w:rPr>
          <w:rFonts w:ascii="Times New Roman" w:hAnsi="Times New Roman" w:cs="Times New Roman"/>
          <w:sz w:val="22"/>
          <w:szCs w:val="22"/>
        </w:rPr>
        <w:t>(Ф.И.О., должность пред</w:t>
      </w:r>
      <w:r w:rsidRPr="00246BC7">
        <w:rPr>
          <w:rFonts w:ascii="Times New Roman" w:hAnsi="Times New Roman" w:cs="Times New Roman"/>
          <w:sz w:val="22"/>
          <w:szCs w:val="22"/>
        </w:rPr>
        <w:t xml:space="preserve">ставителя  </w:t>
      </w:r>
      <w:r w:rsidR="00BA096F" w:rsidRPr="00246BC7">
        <w:rPr>
          <w:rFonts w:ascii="Times New Roman" w:hAnsi="Times New Roman" w:cs="Times New Roman"/>
          <w:sz w:val="22"/>
          <w:szCs w:val="22"/>
        </w:rPr>
        <w:t>(подпись)</w:t>
      </w:r>
      <w:r w:rsidRPr="00246BC7">
        <w:rPr>
          <w:rFonts w:ascii="Times New Roman" w:hAnsi="Times New Roman" w:cs="Times New Roman"/>
          <w:sz w:val="22"/>
          <w:szCs w:val="22"/>
        </w:rPr>
        <w:t xml:space="preserve"> </w:t>
      </w:r>
      <w:r w:rsidR="00BA096F" w:rsidRPr="00246BC7">
        <w:rPr>
          <w:rFonts w:ascii="Times New Roman" w:hAnsi="Times New Roman" w:cs="Times New Roman"/>
          <w:sz w:val="22"/>
          <w:szCs w:val="22"/>
        </w:rPr>
        <w:t>юридического лица; Ф.И.О. гражданина)</w:t>
      </w: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Pr="00016431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</w:t>
      </w: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6BC7" w:rsidRDefault="00246BC7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CD68A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A096F" w:rsidRPr="00016431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016431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016431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01643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016431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6431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 w:rsidRPr="00016431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016431">
        <w:rPr>
          <w:rFonts w:ascii="Times New Roman" w:hAnsi="Times New Roman" w:cs="Times New Roman"/>
          <w:sz w:val="28"/>
          <w:szCs w:val="28"/>
        </w:rPr>
        <w:t xml:space="preserve">ТЕЛЬЩИКАМ И НАЛОГОВЫМ АГЕНТАМ ПО ВОПРОСАМ ПРИМЕНЕНИЯ </w:t>
      </w:r>
      <w:r w:rsidR="00246BC7" w:rsidRPr="00B60455">
        <w:rPr>
          <w:rFonts w:ascii="Times New Roman" w:hAnsi="Times New Roman" w:cs="Times New Roman"/>
          <w:sz w:val="28"/>
          <w:szCs w:val="28"/>
        </w:rPr>
        <w:t xml:space="preserve">НОРМАТИВНЫХ  ПРАВОВЫХ  АКТОВ  МУНИЦИПАЛЬНОГО  ОБРАЗОВАНИЯ  </w:t>
      </w:r>
      <w:r w:rsidR="00246BC7">
        <w:rPr>
          <w:rFonts w:ascii="Times New Roman" w:hAnsi="Times New Roman" w:cs="Times New Roman"/>
          <w:sz w:val="28"/>
          <w:szCs w:val="28"/>
        </w:rPr>
        <w:t>О  МЕСТНЫХ  НАЛОГАХ  И  СБОРАХ</w: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016431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11308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3080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016431" w:rsidTr="002E0133"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016431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016431" w:rsidRDefault="0011308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3080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016431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016431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016431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016431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016431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016431" w:rsidRDefault="00113080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113080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016431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096F"/>
    <w:rsid w:val="00016431"/>
    <w:rsid w:val="00034294"/>
    <w:rsid w:val="00097D90"/>
    <w:rsid w:val="000A6EAF"/>
    <w:rsid w:val="000D12D0"/>
    <w:rsid w:val="001064C2"/>
    <w:rsid w:val="00113080"/>
    <w:rsid w:val="00134A8B"/>
    <w:rsid w:val="001B5C50"/>
    <w:rsid w:val="00210A0B"/>
    <w:rsid w:val="00246BC7"/>
    <w:rsid w:val="002C73DA"/>
    <w:rsid w:val="002D46BC"/>
    <w:rsid w:val="002D7DD6"/>
    <w:rsid w:val="002E0133"/>
    <w:rsid w:val="003B750D"/>
    <w:rsid w:val="004269FD"/>
    <w:rsid w:val="00436326"/>
    <w:rsid w:val="004E21B9"/>
    <w:rsid w:val="00500469"/>
    <w:rsid w:val="00524BD5"/>
    <w:rsid w:val="0055413D"/>
    <w:rsid w:val="005F2CF0"/>
    <w:rsid w:val="00794E00"/>
    <w:rsid w:val="007E24E7"/>
    <w:rsid w:val="008304A8"/>
    <w:rsid w:val="00855471"/>
    <w:rsid w:val="00877A24"/>
    <w:rsid w:val="00922C19"/>
    <w:rsid w:val="00952A34"/>
    <w:rsid w:val="00954E45"/>
    <w:rsid w:val="009555DD"/>
    <w:rsid w:val="009B39E9"/>
    <w:rsid w:val="00A1043A"/>
    <w:rsid w:val="00A34A3F"/>
    <w:rsid w:val="00A4299D"/>
    <w:rsid w:val="00A432BA"/>
    <w:rsid w:val="00A7455B"/>
    <w:rsid w:val="00A94C3B"/>
    <w:rsid w:val="00AE5D67"/>
    <w:rsid w:val="00AF53F4"/>
    <w:rsid w:val="00AF7C35"/>
    <w:rsid w:val="00B141C0"/>
    <w:rsid w:val="00B60455"/>
    <w:rsid w:val="00BA096F"/>
    <w:rsid w:val="00BF77EB"/>
    <w:rsid w:val="00C85C35"/>
    <w:rsid w:val="00C863F2"/>
    <w:rsid w:val="00CD63B9"/>
    <w:rsid w:val="00CD68AF"/>
    <w:rsid w:val="00D20CB0"/>
    <w:rsid w:val="00D30524"/>
    <w:rsid w:val="00DB4345"/>
    <w:rsid w:val="00DD7A7E"/>
    <w:rsid w:val="00EB6A3C"/>
    <w:rsid w:val="00FD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24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E2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Hyperlink"/>
    <w:rsid w:val="00436326"/>
    <w:rPr>
      <w:color w:val="0000FF"/>
      <w:u w:val="single"/>
    </w:rPr>
  </w:style>
  <w:style w:type="table" w:styleId="a9">
    <w:name w:val="Table Grid"/>
    <w:basedOn w:val="a1"/>
    <w:uiPriority w:val="59"/>
    <w:rsid w:val="00B6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2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hailov-sp.ru/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Администрация</cp:lastModifiedBy>
  <cp:revision>39</cp:revision>
  <cp:lastPrinted>2021-01-18T05:42:00Z</cp:lastPrinted>
  <dcterms:created xsi:type="dcterms:W3CDTF">2020-10-29T13:30:00Z</dcterms:created>
  <dcterms:modified xsi:type="dcterms:W3CDTF">2021-01-18T06:28:00Z</dcterms:modified>
</cp:coreProperties>
</file>