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84" w:rsidRPr="00A46B8B" w:rsidRDefault="00293184" w:rsidP="00A46B8B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38150" cy="809625"/>
            <wp:effectExtent l="0" t="0" r="0" b="9525"/>
            <wp:docPr id="2" name="Рисунок 2" descr="Описание: 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84" w:rsidRPr="00A46B8B" w:rsidRDefault="00293184" w:rsidP="00A46B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93184" w:rsidRPr="00A46B8B" w:rsidRDefault="00293184" w:rsidP="00A46B8B">
      <w:pPr>
        <w:keepNext/>
        <w:keepLine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color w:val="404040"/>
          <w:sz w:val="28"/>
          <w:szCs w:val="28"/>
        </w:rPr>
      </w:pPr>
      <w:r w:rsidRPr="00A46B8B">
        <w:rPr>
          <w:rFonts w:ascii="Times New Roman" w:eastAsia="Times New Roman" w:hAnsi="Times New Roman" w:cs="Times New Roman"/>
          <w:b/>
          <w:bCs/>
          <w:iCs/>
          <w:color w:val="404040"/>
          <w:sz w:val="28"/>
          <w:szCs w:val="28"/>
        </w:rPr>
        <w:t>Ростовская область, Тацинский район</w:t>
      </w:r>
    </w:p>
    <w:p w:rsidR="00293184" w:rsidRPr="00A46B8B" w:rsidRDefault="00293184" w:rsidP="00A46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B8B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293184" w:rsidRPr="00A46B8B" w:rsidRDefault="00293184" w:rsidP="00A46B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B8B">
        <w:rPr>
          <w:rFonts w:ascii="Times New Roman" w:eastAsia="Calibri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293184" w:rsidRPr="00293184" w:rsidRDefault="00293184" w:rsidP="00A46B8B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9318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:rsidR="00293184" w:rsidRPr="00293184" w:rsidRDefault="00293184" w:rsidP="00293184">
      <w:pPr>
        <w:tabs>
          <w:tab w:val="left" w:pos="824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2931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ПОСТАНОВЛЕНИЕ</w:t>
      </w:r>
    </w:p>
    <w:p w:rsidR="00293184" w:rsidRDefault="0076545C" w:rsidP="00293184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02 </w:t>
      </w:r>
      <w:r w:rsidR="00293184">
        <w:rPr>
          <w:rFonts w:ascii="Times New Roman" w:eastAsia="Calibri" w:hAnsi="Times New Roman" w:cs="Times New Roman"/>
          <w:b/>
          <w:sz w:val="28"/>
          <w:szCs w:val="28"/>
        </w:rPr>
        <w:t xml:space="preserve"> апреля </w:t>
      </w:r>
      <w:r w:rsidR="00293184" w:rsidRPr="00293184">
        <w:rPr>
          <w:rFonts w:ascii="Times New Roman" w:eastAsia="Calibri" w:hAnsi="Times New Roman" w:cs="Times New Roman"/>
          <w:b/>
          <w:sz w:val="28"/>
          <w:szCs w:val="28"/>
        </w:rPr>
        <w:t xml:space="preserve"> 2021 года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93184" w:rsidRPr="00293184">
        <w:rPr>
          <w:rFonts w:ascii="Times New Roman" w:eastAsia="Calibri" w:hAnsi="Times New Roman" w:cs="Times New Roman"/>
          <w:b/>
          <w:sz w:val="28"/>
          <w:szCs w:val="28"/>
        </w:rPr>
        <w:t xml:space="preserve">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37         </w:t>
      </w:r>
      <w:r w:rsidR="00293184" w:rsidRPr="0029318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х. Михайлов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90"/>
      </w:tblGrid>
      <w:tr w:rsidR="00A46B8B" w:rsidTr="0076545C">
        <w:trPr>
          <w:trHeight w:val="2355"/>
        </w:trPr>
        <w:tc>
          <w:tcPr>
            <w:tcW w:w="6590" w:type="dxa"/>
          </w:tcPr>
          <w:p w:rsidR="00A46B8B" w:rsidRPr="0076545C" w:rsidRDefault="00A46B8B" w:rsidP="0076545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31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Об утверждении Порядка установления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931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и оценки применения, устанавливаемых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931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муниципальными нормативными правовыми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93184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      </w:r>
          </w:p>
        </w:tc>
      </w:tr>
    </w:tbl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частью 5 статьи 2 Федерального закона от 31.07.2020      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6F75B5">
        <w:rPr>
          <w:rFonts w:ascii="Times New Roman" w:eastAsia="Calibri" w:hAnsi="Times New Roman" w:cs="Times New Roman"/>
          <w:color w:val="000000"/>
          <w:sz w:val="28"/>
          <w:szCs w:val="28"/>
        </w:rPr>
        <w:t>Михайловского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</w:t>
      </w:r>
      <w:r w:rsidR="006F75B5">
        <w:rPr>
          <w:rFonts w:ascii="Times New Roman" w:eastAsia="Calibri" w:hAnsi="Times New Roman" w:cs="Times New Roman"/>
          <w:color w:val="000000"/>
          <w:sz w:val="28"/>
          <w:szCs w:val="28"/>
        </w:rPr>
        <w:t>ния», Администрация Михайловского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76545C" w:rsidRPr="00293184" w:rsidRDefault="0076545C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3184" w:rsidRDefault="0076545C" w:rsidP="0076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</w:t>
      </w:r>
      <w:r w:rsidR="00293184"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6545C" w:rsidRPr="00293184" w:rsidRDefault="0076545C" w:rsidP="00765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3184" w:rsidRPr="00293184" w:rsidRDefault="0076545C" w:rsidP="006F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293184"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прилагаемый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6F75B5">
        <w:rPr>
          <w:rFonts w:ascii="Times New Roman" w:eastAsia="Calibri" w:hAnsi="Times New Roman" w:cs="Times New Roman"/>
          <w:color w:val="000000"/>
          <w:sz w:val="28"/>
          <w:szCs w:val="28"/>
        </w:rPr>
        <w:t>Михайловского</w:t>
      </w: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184">
        <w:rPr>
          <w:rFonts w:ascii="Times New Roman" w:eastAsia="Calibri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</w:t>
      </w:r>
      <w:r w:rsidR="00115A9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6545C" w:rsidRDefault="0076545C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545C" w:rsidRPr="00293184" w:rsidRDefault="0076545C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3184" w:rsidRPr="00293184" w:rsidRDefault="00115A92" w:rsidP="0029318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И.о Главы</w:t>
      </w:r>
      <w:r w:rsidR="00293184" w:rsidRPr="00293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</w:p>
    <w:p w:rsidR="0076545C" w:rsidRDefault="00115A92" w:rsidP="0029318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Михайловского</w:t>
      </w:r>
      <w:r w:rsidR="00293184" w:rsidRPr="00293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293184" w:rsidRPr="00293184" w:rsidRDefault="00293184" w:rsidP="0029318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93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сельского поселения         </w:t>
      </w:r>
      <w:r w:rsidR="007654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</w:t>
      </w:r>
      <w:r w:rsidRPr="00293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</w:t>
      </w:r>
      <w:r w:rsidR="00115A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Н.В. Плешакова</w:t>
      </w:r>
    </w:p>
    <w:p w:rsidR="00293184" w:rsidRPr="00293184" w:rsidRDefault="00293184" w:rsidP="00293184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к постановлению Администрации </w:t>
      </w:r>
    </w:p>
    <w:p w:rsidR="00293184" w:rsidRPr="00293184" w:rsidRDefault="006F75B5" w:rsidP="00293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Михайловского</w:t>
      </w:r>
      <w:r w:rsidR="00293184" w:rsidRPr="0029318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76545C">
        <w:rPr>
          <w:rFonts w:ascii="Times New Roman" w:eastAsia="Calibri" w:hAnsi="Times New Roman" w:cs="Times New Roman"/>
          <w:sz w:val="26"/>
          <w:szCs w:val="26"/>
        </w:rPr>
        <w:t xml:space="preserve"> 02.04.2021 </w:t>
      </w: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76545C">
        <w:rPr>
          <w:rFonts w:ascii="Times New Roman" w:eastAsia="Calibri" w:hAnsi="Times New Roman" w:cs="Times New Roman"/>
          <w:sz w:val="26"/>
          <w:szCs w:val="26"/>
        </w:rPr>
        <w:t>37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3184">
        <w:rPr>
          <w:rFonts w:ascii="Times New Roman" w:eastAsia="Calibri" w:hAnsi="Times New Roman" w:cs="Times New Roman"/>
          <w:b/>
          <w:sz w:val="26"/>
          <w:szCs w:val="26"/>
        </w:rPr>
        <w:t>ПОРЯДОК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3184">
        <w:rPr>
          <w:rFonts w:ascii="Times New Roman" w:eastAsia="Calibri" w:hAnsi="Times New Roman" w:cs="Times New Roman"/>
          <w:b/>
          <w:sz w:val="26"/>
          <w:szCs w:val="26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3184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1.1. Настоящий Порядок разработан в соответствии Федеральным законом от 06.10.2003 № 131-ФЗ "Об общих принципах организации местного самоуправления в Российской Федерации",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31.07.2020 № 247-ФЗ "Об обязательныхтребованиях в Российской Федерации" (далее именуются </w:t>
      </w:r>
      <w:r w:rsidRPr="00293184">
        <w:rPr>
          <w:rFonts w:ascii="Calibri" w:eastAsia="Calibri" w:hAnsi="Calibri" w:cs="Calibri"/>
          <w:sz w:val="26"/>
          <w:szCs w:val="26"/>
        </w:rPr>
        <w:t xml:space="preserve">– </w:t>
      </w: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"Реформа контрольной и надзорной деятельности" от 24.04.2018 (далее именуется </w:t>
      </w:r>
      <w:r w:rsidRPr="00293184">
        <w:rPr>
          <w:rFonts w:ascii="Calibri" w:eastAsia="Calibri" w:hAnsi="Calibri" w:cs="Calibri"/>
          <w:sz w:val="26"/>
          <w:szCs w:val="26"/>
        </w:rPr>
        <w:t xml:space="preserve">– </w:t>
      </w: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"Реформа контрольной и надзорной деятельности" от 31.03.2017 № 19(3) (далее именуются – Методические рекомендации), и в целях обеспечения единого подхода к установлению и оценке применения обязательных требований.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3184">
        <w:rPr>
          <w:rFonts w:ascii="Times New Roman" w:eastAsia="Calibri" w:hAnsi="Times New Roman" w:cs="Times New Roman"/>
          <w:b/>
          <w:sz w:val="26"/>
          <w:szCs w:val="26"/>
        </w:rPr>
        <w:t>2. Порядок установления обязательных требований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184" w:rsidRPr="00293184" w:rsidRDefault="00115A92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Администрация Михайловского</w:t>
      </w:r>
      <w:r w:rsidR="00293184" w:rsidRPr="0029318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поселения, уполномоченная на осуществление соответствующего вида муниципального контроля (далее - Администрация) устанавливает обязательные требования с соблюдением принципов, установленных статьей 4 Федерального закона от 31.07.2020 № 247-ФЗ "Об обязательных требованиях в Российской Федерации", а также руководствуясь Стандартом и настоящим Порядком.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5A92" w:rsidRDefault="00115A92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5A92" w:rsidRDefault="00115A92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184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3184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 Порядок оценки применения обязательных требований</w:t>
      </w:r>
    </w:p>
    <w:p w:rsidR="0076545C" w:rsidRPr="00293184" w:rsidRDefault="0076545C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Администрация на своем официальном сайте в информационно-телекоммуникационной сети «Интернет» обеспечивает возможность направления сообщений, отзывов, комментариев ("обратная связь") от предпринимательского и экспертного сообществ, в части оценки применения и актуализации обязательных требований.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проводится оценка регулирующего воздействия муниципальных нормативных правовых актов, устанавливающих обязательные требования.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3184">
        <w:rPr>
          <w:rFonts w:ascii="Times New Roman" w:eastAsia="Calibri" w:hAnsi="Times New Roman" w:cs="Times New Roman"/>
          <w:b/>
          <w:sz w:val="26"/>
          <w:szCs w:val="26"/>
        </w:rPr>
        <w:t>4. Порядок пересмотра обязательных требований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4.1. Пересмотр обязательных требований осуществляется Администрацией по результатам оценки применения обязательных требований.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4.2. Пересмотр обязательных требований проводится один раз в год.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4.3. При выборе обязательных требований, подлежащих пересмотру, необходимо исходить из следующего: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4.4.  Принятие решения о пересмотре обязательного требования основывается: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</w:t>
      </w:r>
      <w:r w:rsidRPr="0029318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публичных мероприятий предложений по актуализации обязательных требований от предпринимательского и экспертного сообществ;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на предложениях представителей научно-исследовательских организаций, экспертного и предпринимательского сообществ.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4.6. Администрация рассматривает материалы, послужившие основанием для пересмотра обязательных требований, и принимает одно из следующих решений: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оставить действие обязательного требования без изменений;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пересмотреть обязательное требование (в том числе объединить с иным обязательным требованием);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отменить обязательное требование, </w:t>
      </w:r>
    </w:p>
    <w:p w:rsidR="00293184" w:rsidRPr="00293184" w:rsidRDefault="00293184" w:rsidP="00293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184">
        <w:rPr>
          <w:rFonts w:ascii="Times New Roman" w:eastAsia="Calibri" w:hAnsi="Times New Roman" w:cs="Times New Roman"/>
          <w:sz w:val="26"/>
          <w:szCs w:val="26"/>
        </w:rPr>
        <w:t xml:space="preserve">принять иные меры, направленные на совершенствование контрольно-надзорной деятельности в соответствующей сфере правоотношений. </w:t>
      </w:r>
    </w:p>
    <w:p w:rsidR="003560CB" w:rsidRDefault="0076545C" w:rsidP="0076545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93184" w:rsidRPr="00293184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Ежегодно в срок не позднее 1 февраля информация о результатах систематической оценки применения и пересмотра обязательных требований размещается на официальном сайте Администрации</w:t>
      </w:r>
    </w:p>
    <w:sectPr w:rsidR="003560CB" w:rsidSect="006F75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2FD"/>
    <w:rsid w:val="00115A92"/>
    <w:rsid w:val="001C659B"/>
    <w:rsid w:val="00293184"/>
    <w:rsid w:val="003560CB"/>
    <w:rsid w:val="006F75B5"/>
    <w:rsid w:val="0076545C"/>
    <w:rsid w:val="00A46B8B"/>
    <w:rsid w:val="00FD1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Администрация</cp:lastModifiedBy>
  <cp:revision>3</cp:revision>
  <dcterms:created xsi:type="dcterms:W3CDTF">2021-04-02T08:31:00Z</dcterms:created>
  <dcterms:modified xsi:type="dcterms:W3CDTF">2021-04-06T06:12:00Z</dcterms:modified>
</cp:coreProperties>
</file>