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B8" w:rsidRDefault="00C969B8" w:rsidP="00C969B8">
      <w:pPr>
        <w:pStyle w:val="a3"/>
        <w:tabs>
          <w:tab w:val="left" w:pos="709"/>
        </w:tabs>
        <w:ind w:left="0"/>
        <w:outlineLvl w:val="0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23875" cy="866775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B8" w:rsidRDefault="00C969B8" w:rsidP="00C969B8">
      <w:pPr>
        <w:pStyle w:val="a3"/>
        <w:tabs>
          <w:tab w:val="left" w:pos="709"/>
        </w:tabs>
        <w:ind w:left="0"/>
        <w:jc w:val="left"/>
        <w:outlineLvl w:val="0"/>
        <w:rPr>
          <w:b/>
          <w:color w:val="000000"/>
        </w:rPr>
      </w:pPr>
    </w:p>
    <w:p w:rsidR="002A456F" w:rsidRDefault="00C969B8" w:rsidP="002A456F">
      <w:pPr>
        <w:pStyle w:val="a3"/>
        <w:tabs>
          <w:tab w:val="left" w:pos="709"/>
        </w:tabs>
        <w:ind w:left="0"/>
        <w:outlineLvl w:val="0"/>
        <w:rPr>
          <w:b/>
          <w:color w:val="000000"/>
          <w:szCs w:val="24"/>
        </w:rPr>
      </w:pPr>
      <w:r w:rsidRPr="002A456F">
        <w:rPr>
          <w:b/>
          <w:color w:val="000000"/>
          <w:szCs w:val="24"/>
        </w:rPr>
        <w:t>РОССИЙСКАЯ ФЕДЕРАЦИЯ</w:t>
      </w:r>
    </w:p>
    <w:p w:rsidR="00C969B8" w:rsidRPr="002A456F" w:rsidRDefault="002A456F" w:rsidP="002A456F">
      <w:pPr>
        <w:pStyle w:val="a3"/>
        <w:tabs>
          <w:tab w:val="left" w:pos="709"/>
        </w:tabs>
        <w:ind w:left="0"/>
        <w:outlineLvl w:val="0"/>
        <w:rPr>
          <w:b/>
          <w:color w:val="000000"/>
          <w:sz w:val="22"/>
          <w:szCs w:val="22"/>
        </w:rPr>
      </w:pPr>
      <w:r w:rsidRPr="002A456F">
        <w:rPr>
          <w:b/>
          <w:color w:val="000000"/>
          <w:sz w:val="22"/>
          <w:szCs w:val="22"/>
        </w:rPr>
        <w:t xml:space="preserve"> </w:t>
      </w:r>
      <w:r w:rsidR="00C969B8" w:rsidRPr="002A456F">
        <w:rPr>
          <w:b/>
          <w:color w:val="000000"/>
          <w:sz w:val="22"/>
          <w:szCs w:val="22"/>
        </w:rPr>
        <w:t>РОСТОВСКАЯ ОБЛАСТЬ</w:t>
      </w:r>
    </w:p>
    <w:p w:rsidR="00C969B8" w:rsidRPr="002A456F" w:rsidRDefault="00C969B8" w:rsidP="002A45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A456F">
        <w:rPr>
          <w:rFonts w:ascii="Times New Roman" w:hAnsi="Times New Roman" w:cs="Times New Roman"/>
          <w:b/>
          <w:color w:val="000000"/>
        </w:rPr>
        <w:t>ТАЦИНСКИЙ РАЙОН</w:t>
      </w:r>
    </w:p>
    <w:p w:rsidR="00C969B8" w:rsidRPr="002A456F" w:rsidRDefault="00C969B8" w:rsidP="002A45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A456F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:rsidR="00C969B8" w:rsidRPr="002A456F" w:rsidRDefault="00C969B8" w:rsidP="002A45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A456F">
        <w:rPr>
          <w:rFonts w:ascii="Times New Roman" w:hAnsi="Times New Roman" w:cs="Times New Roman"/>
          <w:b/>
          <w:color w:val="000000"/>
        </w:rPr>
        <w:t>«МИХАЙЛОВСКОЕ СЕЛЬСКОЕ ПОСЕЛЕНИЕ»</w:t>
      </w:r>
    </w:p>
    <w:p w:rsidR="00C969B8" w:rsidRPr="002A456F" w:rsidRDefault="002A456F" w:rsidP="002A45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56F">
        <w:rPr>
          <w:rFonts w:ascii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C969B8" w:rsidRPr="00C969B8" w:rsidRDefault="00C969B8" w:rsidP="002A4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9B8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2A456F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2A456F" w:rsidRDefault="002A456F" w:rsidP="002A4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9B8" w:rsidRPr="002A456F" w:rsidRDefault="00C969B8" w:rsidP="002A45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56F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969B8" w:rsidRPr="00C969B8" w:rsidRDefault="00C969B8" w:rsidP="00C969B8">
      <w:pPr>
        <w:pStyle w:val="4"/>
        <w:spacing w:before="0" w:after="0"/>
      </w:pPr>
    </w:p>
    <w:p w:rsidR="00C969B8" w:rsidRDefault="00EF662E" w:rsidP="00C969B8">
      <w:pPr>
        <w:pStyle w:val="4"/>
        <w:spacing w:before="0" w:after="0"/>
      </w:pPr>
      <w:r>
        <w:t>29</w:t>
      </w:r>
      <w:r w:rsidR="002A456F">
        <w:t xml:space="preserve">  мая</w:t>
      </w:r>
      <w:r w:rsidR="00C969B8" w:rsidRPr="00C969B8">
        <w:t xml:space="preserve">  2020 го</w:t>
      </w:r>
      <w:r w:rsidR="002A456F">
        <w:t>д</w:t>
      </w:r>
      <w:r w:rsidR="00C969B8" w:rsidRPr="00C969B8">
        <w:t xml:space="preserve">     </w:t>
      </w:r>
      <w:r>
        <w:t xml:space="preserve">      </w:t>
      </w:r>
      <w:r w:rsidR="00C969B8" w:rsidRPr="00C969B8">
        <w:t xml:space="preserve">                     </w:t>
      </w:r>
      <w:r w:rsidR="002A456F">
        <w:t xml:space="preserve">  </w:t>
      </w:r>
      <w:r w:rsidR="00C969B8" w:rsidRPr="00C969B8">
        <w:t xml:space="preserve">   № </w:t>
      </w:r>
      <w:r>
        <w:t>170</w:t>
      </w:r>
      <w:r w:rsidR="00C969B8" w:rsidRPr="00C969B8">
        <w:t xml:space="preserve">                              х. Михайлов</w:t>
      </w:r>
    </w:p>
    <w:p w:rsidR="002A456F" w:rsidRDefault="002A456F" w:rsidP="002A456F">
      <w:pPr>
        <w:rPr>
          <w:lang w:eastAsia="ru-RU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1"/>
      </w:tblGrid>
      <w:tr w:rsidR="002A456F" w:rsidTr="002A456F">
        <w:tc>
          <w:tcPr>
            <w:tcW w:w="4361" w:type="dxa"/>
          </w:tcPr>
          <w:p w:rsidR="002A456F" w:rsidRDefault="002A456F" w:rsidP="002A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6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</w:p>
          <w:p w:rsidR="002A456F" w:rsidRDefault="002A456F" w:rsidP="002A456F">
            <w:pPr>
              <w:jc w:val="both"/>
              <w:rPr>
                <w:lang w:eastAsia="ru-RU"/>
              </w:rPr>
            </w:pPr>
            <w:r w:rsidRPr="002A456F">
              <w:rPr>
                <w:rFonts w:ascii="Times New Roman" w:hAnsi="Times New Roman" w:cs="Times New Roman"/>
                <w:sz w:val="28"/>
                <w:szCs w:val="28"/>
              </w:rPr>
              <w:t>оплаты имущества, находящегося в муниципальной собственности</w:t>
            </w:r>
          </w:p>
        </w:tc>
      </w:tr>
    </w:tbl>
    <w:p w:rsidR="002A456F" w:rsidRPr="002A456F" w:rsidRDefault="002A456F" w:rsidP="002A456F">
      <w:pPr>
        <w:rPr>
          <w:lang w:eastAsia="ru-RU"/>
        </w:rPr>
      </w:pPr>
    </w:p>
    <w:p w:rsidR="00CC0210" w:rsidRPr="00BA6AA8" w:rsidRDefault="00CA6CD0" w:rsidP="00BA6AA8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2A456F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35 Федерального закона от 21 декабря 2001 г. № 178-ФЗ «О приватизации государственного и муниципального имущества», </w:t>
      </w:r>
      <w:r w:rsidR="009E7C61" w:rsidRPr="002A456F">
        <w:rPr>
          <w:rFonts w:ascii="Times New Roman" w:hAnsi="Times New Roman" w:cs="Times New Roman"/>
          <w:sz w:val="28"/>
          <w:szCs w:val="28"/>
        </w:rPr>
        <w:t xml:space="preserve">пунктом 1 статьи 5 Федерального закона от 22 июля 2008 г. N 159-ФЗ"Об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bookmarkStart w:id="0" w:name="_GoBack"/>
      <w:bookmarkEnd w:id="0"/>
      <w:r w:rsidRPr="002A456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№ 131-ФЗ «Об общих </w:t>
      </w:r>
      <w:r w:rsidRPr="00BA6AA8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муниципального </w:t>
      </w:r>
      <w:r w:rsidR="00CC0210" w:rsidRPr="00BA6AA8">
        <w:rPr>
          <w:rFonts w:ascii="Times New Roman" w:hAnsi="Times New Roman" w:cs="Times New Roman"/>
          <w:sz w:val="28"/>
          <w:szCs w:val="28"/>
        </w:rPr>
        <w:t>образования «Михайловское сельское поселение» Собрание депутатов Михайловского сельского поселения</w:t>
      </w:r>
    </w:p>
    <w:p w:rsidR="00CA6CD0" w:rsidRPr="002A456F" w:rsidRDefault="00CA6CD0" w:rsidP="009E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CD0" w:rsidRDefault="00CA6CD0" w:rsidP="00BA6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456F">
        <w:rPr>
          <w:rFonts w:ascii="Times New Roman" w:hAnsi="Times New Roman" w:cs="Times New Roman"/>
          <w:sz w:val="28"/>
          <w:szCs w:val="28"/>
        </w:rPr>
        <w:t>РЕШИЛ:</w:t>
      </w:r>
    </w:p>
    <w:p w:rsidR="00BA6AA8" w:rsidRPr="002A456F" w:rsidRDefault="00BA6AA8" w:rsidP="00BA6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6CD0" w:rsidRPr="002A456F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56F">
        <w:rPr>
          <w:rFonts w:ascii="Times New Roman" w:hAnsi="Times New Roman" w:cs="Times New Roman"/>
          <w:sz w:val="28"/>
          <w:szCs w:val="28"/>
        </w:rPr>
        <w:t xml:space="preserve">1. Утвердить порядок оплаты муниципального имущества, находящегося в муниципальной собственности </w:t>
      </w:r>
      <w:r w:rsidR="003C035B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2A456F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3C035B" w:rsidRPr="003C035B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35B">
        <w:rPr>
          <w:rFonts w:ascii="Times New Roman" w:hAnsi="Times New Roman" w:cs="Times New Roman"/>
          <w:sz w:val="28"/>
          <w:szCs w:val="28"/>
        </w:rPr>
        <w:t xml:space="preserve">2. </w:t>
      </w:r>
      <w:r w:rsidR="003C035B" w:rsidRPr="003C035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3C035B" w:rsidRPr="003C035B" w:rsidRDefault="003C035B" w:rsidP="003C035B">
      <w:pPr>
        <w:tabs>
          <w:tab w:val="left" w:pos="21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C035B">
        <w:rPr>
          <w:rFonts w:ascii="Times New Roman" w:hAnsi="Times New Roman" w:cs="Times New Roman"/>
          <w:sz w:val="28"/>
          <w:szCs w:val="28"/>
        </w:rPr>
        <w:t xml:space="preserve">       </w:t>
      </w:r>
      <w:r w:rsidR="00CA6CD0" w:rsidRPr="003C035B">
        <w:rPr>
          <w:rFonts w:ascii="Times New Roman" w:hAnsi="Times New Roman" w:cs="Times New Roman"/>
          <w:sz w:val="28"/>
          <w:szCs w:val="28"/>
        </w:rPr>
        <w:t xml:space="preserve">3. </w:t>
      </w:r>
      <w:r w:rsidRPr="003C035B">
        <w:rPr>
          <w:rFonts w:ascii="Times New Roman" w:eastAsia="Calibri" w:hAnsi="Times New Roman" w:cs="Times New Roman"/>
          <w:color w:val="000000"/>
          <w:sz w:val="28"/>
        </w:rPr>
        <w:t>Контроль за исполнением настоящего решения возложить на постоянную комиссию по вопросам экономики, бюджету, налогам и муниципальной собственности (С.И. Родионова).</w:t>
      </w:r>
    </w:p>
    <w:p w:rsidR="003C035B" w:rsidRPr="003C035B" w:rsidRDefault="003C035B" w:rsidP="003C0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5B" w:rsidRPr="003C035B" w:rsidRDefault="003C035B" w:rsidP="003C03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C035B" w:rsidRPr="003C035B" w:rsidRDefault="003C035B" w:rsidP="003C035B">
      <w:pPr>
        <w:tabs>
          <w:tab w:val="left" w:pos="21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C035B">
        <w:rPr>
          <w:rFonts w:ascii="Times New Roman" w:eastAsia="Calibri" w:hAnsi="Times New Roman" w:cs="Times New Roman"/>
          <w:sz w:val="28"/>
        </w:rPr>
        <w:t xml:space="preserve">Председатель Собрания депутатов – </w:t>
      </w:r>
    </w:p>
    <w:p w:rsidR="003C035B" w:rsidRPr="003C035B" w:rsidRDefault="003C035B" w:rsidP="003C035B">
      <w:pPr>
        <w:tabs>
          <w:tab w:val="left" w:pos="21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C035B">
        <w:rPr>
          <w:rFonts w:ascii="Times New Roman" w:eastAsia="Calibri" w:hAnsi="Times New Roman" w:cs="Times New Roman"/>
          <w:sz w:val="28"/>
        </w:rPr>
        <w:t>глава Михайловского</w:t>
      </w:r>
    </w:p>
    <w:p w:rsidR="003C035B" w:rsidRPr="003C035B" w:rsidRDefault="003C035B" w:rsidP="003C03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C035B">
        <w:rPr>
          <w:rFonts w:ascii="Times New Roman" w:eastAsia="Calibri" w:hAnsi="Times New Roman" w:cs="Times New Roman"/>
          <w:sz w:val="28"/>
        </w:rPr>
        <w:t>сельского поселения                                                                           А.В. Бондаренко</w:t>
      </w:r>
    </w:p>
    <w:p w:rsidR="003C035B" w:rsidRPr="003C035B" w:rsidRDefault="003C035B" w:rsidP="003C03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A6CD0" w:rsidRPr="002A456F" w:rsidRDefault="00CA6CD0" w:rsidP="003C0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CD0" w:rsidRPr="00FF3046" w:rsidRDefault="00CA6CD0" w:rsidP="00FF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F30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F3046" w:rsidRDefault="00FF3046" w:rsidP="00FF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046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FF3046" w:rsidRPr="00FF3046" w:rsidRDefault="00FF3046" w:rsidP="00FF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046">
        <w:rPr>
          <w:rFonts w:ascii="Times New Roman" w:hAnsi="Times New Roman" w:cs="Times New Roman"/>
          <w:sz w:val="24"/>
          <w:szCs w:val="24"/>
        </w:rPr>
        <w:t>Михайловского сельского поселения</w:t>
      </w:r>
    </w:p>
    <w:p w:rsidR="00FF3046" w:rsidRDefault="00FF3046" w:rsidP="00FF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046">
        <w:rPr>
          <w:rFonts w:ascii="Times New Roman" w:hAnsi="Times New Roman" w:cs="Times New Roman"/>
          <w:sz w:val="24"/>
          <w:szCs w:val="24"/>
        </w:rPr>
        <w:t xml:space="preserve">от </w:t>
      </w:r>
      <w:r w:rsidR="00EF662E">
        <w:rPr>
          <w:rFonts w:ascii="Times New Roman" w:hAnsi="Times New Roman" w:cs="Times New Roman"/>
          <w:sz w:val="24"/>
          <w:szCs w:val="24"/>
        </w:rPr>
        <w:t>29</w:t>
      </w:r>
      <w:r w:rsidRPr="00FF3046">
        <w:rPr>
          <w:rFonts w:ascii="Times New Roman" w:hAnsi="Times New Roman" w:cs="Times New Roman"/>
          <w:sz w:val="24"/>
          <w:szCs w:val="24"/>
        </w:rPr>
        <w:t xml:space="preserve"> мая 2020 №</w:t>
      </w:r>
      <w:r w:rsidR="00EF662E">
        <w:rPr>
          <w:rFonts w:ascii="Times New Roman" w:hAnsi="Times New Roman" w:cs="Times New Roman"/>
          <w:sz w:val="24"/>
          <w:szCs w:val="24"/>
        </w:rPr>
        <w:t>170</w:t>
      </w:r>
      <w:r w:rsidRPr="00FF304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FF3046" w:rsidRDefault="00FF3046" w:rsidP="00FF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046">
        <w:rPr>
          <w:rFonts w:ascii="Times New Roman" w:hAnsi="Times New Roman" w:cs="Times New Roman"/>
          <w:sz w:val="24"/>
          <w:szCs w:val="24"/>
        </w:rPr>
        <w:t xml:space="preserve">порядка  оплаты имущества, находящегося </w:t>
      </w:r>
    </w:p>
    <w:p w:rsidR="00FF3046" w:rsidRPr="00FF3046" w:rsidRDefault="00FF3046" w:rsidP="00FF3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046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FF3046" w:rsidRDefault="00FF3046" w:rsidP="00FF30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6CD0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CD0" w:rsidRPr="00FF3046" w:rsidRDefault="00CA6CD0" w:rsidP="00CA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4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6CD0" w:rsidRPr="00FF3046" w:rsidRDefault="00CA6CD0" w:rsidP="00CA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46">
        <w:rPr>
          <w:rFonts w:ascii="Times New Roman" w:hAnsi="Times New Roman" w:cs="Times New Roman"/>
          <w:b/>
          <w:sz w:val="28"/>
          <w:szCs w:val="28"/>
        </w:rPr>
        <w:t xml:space="preserve">оплаты имущества, находящегося в муниципальной собственности </w:t>
      </w:r>
      <w:r w:rsidR="00FF3046" w:rsidRPr="00FF3046"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поселения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оплаты муниципального имущества </w:t>
      </w:r>
      <w:r w:rsidR="00F8163F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FF3046">
        <w:rPr>
          <w:rFonts w:ascii="Times New Roman" w:hAnsi="Times New Roman" w:cs="Times New Roman"/>
          <w:sz w:val="28"/>
          <w:szCs w:val="28"/>
        </w:rPr>
        <w:t xml:space="preserve">(далее - имущество), отчуждаемого в соответствии с Федеральным законом от 21 декабря 2001 года № 178-ФЗ «О приватизации государственного и муниципального имущества».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</w:t>
      </w:r>
      <w:r w:rsidR="009E7C61" w:rsidRPr="00FF3046">
        <w:rPr>
          <w:rFonts w:ascii="Times New Roman" w:hAnsi="Times New Roman" w:cs="Times New Roman"/>
          <w:sz w:val="28"/>
          <w:szCs w:val="28"/>
        </w:rPr>
        <w:t xml:space="preserve"> может быть более чем один год.</w:t>
      </w:r>
    </w:p>
    <w:p w:rsidR="009E7C61" w:rsidRPr="00FF3046" w:rsidRDefault="009E7C61" w:rsidP="009E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>3.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составляет 5 лет.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>4. Решение о предос</w:t>
      </w:r>
      <w:r w:rsidR="00F8163F">
        <w:rPr>
          <w:rFonts w:ascii="Times New Roman" w:hAnsi="Times New Roman" w:cs="Times New Roman"/>
          <w:sz w:val="28"/>
          <w:szCs w:val="28"/>
        </w:rPr>
        <w:t>тавлении рассрочки принимается А</w:t>
      </w:r>
      <w:r w:rsidRPr="00FF304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8163F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FF3046">
        <w:rPr>
          <w:rFonts w:ascii="Times New Roman" w:hAnsi="Times New Roman" w:cs="Times New Roman"/>
          <w:sz w:val="28"/>
          <w:szCs w:val="28"/>
        </w:rPr>
        <w:t xml:space="preserve"> и включается в решение об условиях приватизации муниципального имущества.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 Начисленные проценты зачисляются в бюджет </w:t>
      </w:r>
      <w:r w:rsidR="00F8163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F3046">
        <w:rPr>
          <w:rFonts w:ascii="Times New Roman" w:hAnsi="Times New Roman" w:cs="Times New Roman"/>
          <w:sz w:val="28"/>
          <w:szCs w:val="28"/>
        </w:rPr>
        <w:t>.</w:t>
      </w:r>
      <w:r w:rsidR="00F8163F">
        <w:rPr>
          <w:rFonts w:ascii="Times New Roman" w:hAnsi="Times New Roman" w:cs="Times New Roman"/>
          <w:sz w:val="28"/>
          <w:szCs w:val="28"/>
        </w:rPr>
        <w:t xml:space="preserve"> </w:t>
      </w:r>
      <w:r w:rsidRPr="00FF3046">
        <w:rPr>
          <w:rFonts w:ascii="Times New Roman" w:hAnsi="Times New Roman" w:cs="Times New Roman"/>
          <w:sz w:val="28"/>
          <w:szCs w:val="28"/>
        </w:rPr>
        <w:t xml:space="preserve"> Начисленные проценты перечисляются в порядке, установленном Бюджетным кодексом Российской Федерации. Покупатель вправе оплатить приобретаемое муниципальное имущество досрочно.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не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lastRenderedPageBreak/>
        <w:t xml:space="preserve"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10. Денежные средства, получаемые от покупателей в счет оплаты ими имущества, зачисляются в бюджет </w:t>
      </w:r>
      <w:r w:rsidR="00F8163F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="00544597">
        <w:rPr>
          <w:rFonts w:ascii="Times New Roman" w:hAnsi="Times New Roman" w:cs="Times New Roman"/>
          <w:sz w:val="28"/>
          <w:szCs w:val="28"/>
        </w:rPr>
        <w:t>на счет продавца - А</w:t>
      </w:r>
      <w:r w:rsidRPr="00FF30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4597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F3046">
        <w:rPr>
          <w:rFonts w:ascii="Times New Roman" w:hAnsi="Times New Roman" w:cs="Times New Roman"/>
          <w:sz w:val="28"/>
          <w:szCs w:val="28"/>
        </w:rPr>
        <w:t xml:space="preserve">, указанный в информационном сообщении о продаже имущества и договоре купли-продажи.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11. Перечисление денежных средств на счет продавца производится покупателями в порядке, установленном договором купли-продажи имущества (далее - договор купли-продажи).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12. 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13. Задаток вносится на счет, указанный в информационном сообщении о продаже муниципального имущества.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14. Задаток, внесенный покупателем, засчитывается в оплату приобретаемого имущества и подлежит зачислению в бюджет </w:t>
      </w:r>
      <w:r w:rsidR="003975BB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F3046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дня, установленного для заключения договора купли-продажи имущества.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15. Задатки покупателей, уклонившихся или отказавшихся от заключения в установленный срок договора купли-продажи, им не возвращаются.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16. Лицам, перечислившим задаток для участия в торгах, денежные средства возвращаются в следующем порядке: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а) участникам торгов, за исключением его победителя, - в течение 5 календарных дней со дня подведения итогов торгов;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б) претендентам, не допущенным к участию в торгах, - в течение 5 календарных дней со дня подписания протокола о признании претендентов участниками торгов;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r w:rsidR="003975BB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F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18. Денежные средства от продажи муниципального имущества подлежат зачислению в бюджет </w:t>
      </w:r>
      <w:r w:rsidR="003975BB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F3046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19. Покупатели несут ответственность за полноту и своевременность оплаты имущества в соответствии с действующим законодательством, а также за </w:t>
      </w:r>
      <w:r w:rsidRPr="00FF304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других условий по отношению к имуществу, предусмотренных договором купли-продажи.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20. Администрация </w:t>
      </w:r>
      <w:r w:rsidR="003975BB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F3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6CD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 xml:space="preserve">1) осуществляет контроль за выполнением покупателями условий, предусмотренных договорами купли-продажи; </w:t>
      </w:r>
    </w:p>
    <w:p w:rsidR="00314EE0" w:rsidRPr="00FF3046" w:rsidRDefault="00CA6CD0" w:rsidP="00CA6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46">
        <w:rPr>
          <w:rFonts w:ascii="Times New Roman" w:hAnsi="Times New Roman" w:cs="Times New Roman"/>
          <w:sz w:val="28"/>
          <w:szCs w:val="28"/>
        </w:rPr>
        <w:t>2) обеспечивает учет поступающих средств от приватизации муниципального имущества.</w:t>
      </w:r>
    </w:p>
    <w:sectPr w:rsidR="00314EE0" w:rsidRPr="00FF3046" w:rsidSect="00BA6A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6CD0"/>
    <w:rsid w:val="001F1B56"/>
    <w:rsid w:val="002A456F"/>
    <w:rsid w:val="00314EE0"/>
    <w:rsid w:val="003975BB"/>
    <w:rsid w:val="003C035B"/>
    <w:rsid w:val="00544597"/>
    <w:rsid w:val="006E2AAE"/>
    <w:rsid w:val="0077660A"/>
    <w:rsid w:val="009E7C61"/>
    <w:rsid w:val="00A8184B"/>
    <w:rsid w:val="00AB52DA"/>
    <w:rsid w:val="00BA6AA8"/>
    <w:rsid w:val="00C969B8"/>
    <w:rsid w:val="00CA6CD0"/>
    <w:rsid w:val="00CC0210"/>
    <w:rsid w:val="00D55EB9"/>
    <w:rsid w:val="00E82B9F"/>
    <w:rsid w:val="00EF662E"/>
    <w:rsid w:val="00F8163F"/>
    <w:rsid w:val="00FF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A"/>
  </w:style>
  <w:style w:type="paragraph" w:styleId="4">
    <w:name w:val="heading 4"/>
    <w:basedOn w:val="a"/>
    <w:next w:val="a"/>
    <w:link w:val="40"/>
    <w:qFormat/>
    <w:rsid w:val="00C969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9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969B8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969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4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03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Администрация</cp:lastModifiedBy>
  <cp:revision>10</cp:revision>
  <dcterms:created xsi:type="dcterms:W3CDTF">2020-05-06T08:48:00Z</dcterms:created>
  <dcterms:modified xsi:type="dcterms:W3CDTF">2020-06-04T11:56:00Z</dcterms:modified>
</cp:coreProperties>
</file>