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A" w:rsidRDefault="0031014A" w:rsidP="0031014A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813A20" w:rsidP="00203F00">
      <w:pPr>
        <w:spacing w:after="0" w:line="240" w:lineRule="auto"/>
        <w:rPr>
          <w:sz w:val="28"/>
          <w:szCs w:val="28"/>
        </w:rPr>
      </w:pPr>
      <w:r w:rsidRPr="00813A20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014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br/>
        <w:t xml:space="preserve">программы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BF60CB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«Обеспечение  доступным   и  комфортным 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 xml:space="preserve">населения </w:t>
      </w:r>
      <w:r w:rsidR="006843F3">
        <w:rPr>
          <w:sz w:val="28"/>
          <w:szCs w:val="28"/>
        </w:rPr>
        <w:t>Михайловского</w:t>
      </w:r>
      <w:r w:rsidRPr="00BF60CB">
        <w:rPr>
          <w:sz w:val="28"/>
          <w:szCs w:val="28"/>
        </w:rPr>
        <w:t xml:space="preserve">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925B37" w:rsidP="0031014A">
      <w:pPr>
        <w:spacing w:after="0" w:line="240" w:lineRule="auto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муниципальную программу </w:t>
      </w:r>
      <w:r w:rsidRPr="00A968A6">
        <w:rPr>
          <w:sz w:val="28"/>
          <w:szCs w:val="28"/>
          <w:lang w:eastAsia="ru-RU"/>
        </w:rPr>
        <w:t>«</w:t>
      </w:r>
      <w:r w:rsidRPr="00FB6795">
        <w:rPr>
          <w:sz w:val="28"/>
          <w:szCs w:val="28"/>
        </w:rPr>
        <w:t xml:space="preserve">Обеспечение доступным и комфортным жильем населения </w:t>
      </w:r>
      <w:r w:rsidR="006843F3">
        <w:rPr>
          <w:sz w:val="28"/>
          <w:szCs w:val="28"/>
        </w:rPr>
        <w:t>Михайловского</w:t>
      </w:r>
      <w:r w:rsidRPr="00FB6795">
        <w:rPr>
          <w:sz w:val="28"/>
          <w:szCs w:val="28"/>
        </w:rPr>
        <w:t xml:space="preserve"> сельского поселения</w:t>
      </w:r>
      <w:r w:rsidRPr="00A968A6">
        <w:rPr>
          <w:sz w:val="28"/>
          <w:szCs w:val="28"/>
          <w:lang w:eastAsia="ru-RU"/>
        </w:rPr>
        <w:t>»,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A968A6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103A8D">
          <w:rPr>
            <w:sz w:val="28"/>
            <w:szCs w:val="28"/>
            <w:lang w:eastAsia="ru-RU"/>
          </w:rPr>
          <w:t>2019 г</w:t>
        </w:r>
      </w:smartTag>
      <w:r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>
        <w:rPr>
          <w:sz w:val="28"/>
          <w:szCs w:val="28"/>
          <w:lang w:eastAsia="ru-RU"/>
        </w:rPr>
        <w:t>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3C28F5">
        <w:rPr>
          <w:sz w:val="28"/>
          <w:szCs w:val="28"/>
          <w:lang w:eastAsia="ru-RU"/>
        </w:rPr>
        <w:t>Контроль</w:t>
      </w:r>
      <w:r w:rsidRPr="00CC4818">
        <w:rPr>
          <w:sz w:val="28"/>
          <w:szCs w:val="28"/>
          <w:lang w:eastAsia="ru-RU"/>
        </w:rPr>
        <w:t xml:space="preserve"> за выполнением </w:t>
      </w:r>
      <w:r>
        <w:rPr>
          <w:sz w:val="28"/>
          <w:szCs w:val="28"/>
          <w:lang w:eastAsia="ru-RU"/>
        </w:rPr>
        <w:t xml:space="preserve">настоящего </w:t>
      </w:r>
      <w:r w:rsidRPr="00CC4818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0640AF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__________ года № ___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Pr="00094204" w:rsidRDefault="0031014A" w:rsidP="00310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014A" w:rsidRPr="00DF1685" w:rsidRDefault="006843F3" w:rsidP="0031014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31014A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014A" w:rsidRPr="00DF1685">
        <w:rPr>
          <w:rFonts w:ascii="Times New Roman" w:hAnsi="Times New Roman"/>
          <w:sz w:val="28"/>
        </w:rPr>
        <w:t xml:space="preserve">поселения «Обеспечение доступным и комфортным жильем населения </w:t>
      </w:r>
      <w:r>
        <w:rPr>
          <w:rFonts w:ascii="Times New Roman" w:hAnsi="Times New Roman"/>
          <w:sz w:val="28"/>
        </w:rPr>
        <w:t>Михайловского</w:t>
      </w:r>
      <w:r w:rsidR="0031014A" w:rsidRPr="00DF1685">
        <w:rPr>
          <w:rFonts w:ascii="Times New Roman" w:hAnsi="Times New Roman"/>
          <w:sz w:val="28"/>
        </w:rPr>
        <w:t xml:space="preserve"> сельского поселения»</w:t>
      </w:r>
    </w:p>
    <w:p w:rsidR="0031014A" w:rsidRPr="00C313E5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31014A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843F3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31014A" w:rsidRPr="002F7AD6" w:rsidRDefault="006843F3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31014A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lastRenderedPageBreak/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tabs>
                <w:tab w:val="left" w:pos="276"/>
                <w:tab w:val="left" w:pos="396"/>
              </w:tabs>
              <w:spacing w:after="0" w:line="240" w:lineRule="auto"/>
              <w:rPr>
                <w:sz w:val="28"/>
                <w:szCs w:val="28"/>
              </w:rPr>
            </w:pPr>
            <w:r w:rsidRPr="002F7AD6">
              <w:rPr>
                <w:sz w:val="28"/>
                <w:szCs w:val="28"/>
              </w:rPr>
              <w:t>1. Улучшение жилищных условий отдельных категорий граждан;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CA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содержание жилищного хозяйства </w:t>
            </w:r>
            <w:r w:rsidR="006843F3" w:rsidRPr="00E256CA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256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31014A" w:rsidRPr="002F7AD6" w:rsidRDefault="00CD6FBE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3458" w:rsidRPr="005E34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Михайловского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66353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1014A" w:rsidRPr="002F7AD6" w:rsidRDefault="0031014A" w:rsidP="0066353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повышение качества жизни отдельных </w:t>
            </w:r>
            <w:r w:rsidRPr="009A549F">
              <w:rPr>
                <w:sz w:val="28"/>
                <w:szCs w:val="28"/>
              </w:rPr>
              <w:lastRenderedPageBreak/>
              <w:t>категорий населения</w:t>
            </w:r>
            <w:r w:rsidR="00663531">
              <w:rPr>
                <w:sz w:val="28"/>
                <w:szCs w:val="28"/>
              </w:rPr>
              <w:t>;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  <w:r w:rsidR="006635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9A5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14A" w:rsidRPr="00EB37E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освоения бюджетных средств, выделенных на реализацию муниципальной программы 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5E345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3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3531" w:rsidRDefault="00663531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663531" w:rsidRDefault="00663531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F7AD6">
              <w:rPr>
                <w:sz w:val="28"/>
                <w:szCs w:val="28"/>
              </w:rPr>
              <w:t>- оказание мер государственной поддержки в улучшении жилищны</w:t>
            </w:r>
            <w:r>
              <w:rPr>
                <w:sz w:val="28"/>
                <w:szCs w:val="28"/>
              </w:rPr>
              <w:t>х условий</w:t>
            </w:r>
            <w:r w:rsidRPr="002F7AD6">
              <w:rPr>
                <w:sz w:val="28"/>
                <w:szCs w:val="28"/>
              </w:rPr>
              <w:t>;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капитального ремонта в многоквартирных домах </w:t>
            </w:r>
            <w:r w:rsidR="006843F3" w:rsidRPr="005E3458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1014A" w:rsidSect="0031014A">
          <w:foot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31014A" w:rsidRPr="009F2CFF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Pr="002F7AD6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sz w:val="28"/>
          <w:szCs w:val="28"/>
        </w:rPr>
      </w:pPr>
      <w:r w:rsidRPr="002F7AD6">
        <w:rPr>
          <w:sz w:val="28"/>
          <w:szCs w:val="28"/>
        </w:rPr>
        <w:t xml:space="preserve">Настоящая Программа, исходя из тенденций развития строительного комплекса и жилищного строительства,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Жилищный кодекс Российской Федерации обязанность по оплате расходов на проведение капитального ремонта многоквартирных домов на собственников помещений. Одновременно Жилищный кодекс Российской Федерации, Гражданский кодекс Российской Федерации и Постановление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Постановление Правительства Российской Федерации N 491)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Таким образом,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В связи с высокой стоимостью капитального ремонта необходимо с учетом степени износа домов оказание государственной поддержки для его проведения с привлечением средств граждан - собственников помещений в многоквартирных домах.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 xml:space="preserve"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предоставления коммунальных услуг гражданам, проживающим в многоквартирных домах, на территории </w:t>
      </w:r>
      <w:r w:rsidR="006843F3">
        <w:rPr>
          <w:sz w:val="28"/>
          <w:szCs w:val="28"/>
        </w:rPr>
        <w:lastRenderedPageBreak/>
        <w:t>Михайловского</w:t>
      </w:r>
      <w:r w:rsidRPr="002F7AD6">
        <w:rPr>
          <w:sz w:val="28"/>
          <w:szCs w:val="28"/>
        </w:rPr>
        <w:t xml:space="preserve"> сельского поселения должны быть созданы условия для управления многоквартирными домами.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Независимо от формы собственности жилищного фонда в соответствии с жилищным законодательством Российской Федерации собственники помещений в многоквартирных домах должны выбрать один из следующих способов управления: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2) управление ТСЖ, ЖСК либо жилищным кооперативом или иным специализированным потребительским кооперативом;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3) управление управляющей организацией.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Процесс создания ТСЖ и развития их деятельности также происходит недостаточными темпами из-за ряда причин, среди которых основной выступает отсутствие профессиональных кадров председателей и бухгалтеров ТСЖ.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Мониторинг предполагает постоянное слежение за изменением технического состояния жилищного фонда, сравнение его с нормативными показателями и на основе достоверных данных о техническом состоянии объектов разработку перспективных планов и различных оптимизационных моделей управления техническим состоянием объектов для обеспечения их надлежащего содержания и тем самым повышение экономической и социальной эффективности капитальных ремонтов.</w:t>
      </w:r>
    </w:p>
    <w:p w:rsidR="0031014A" w:rsidRPr="002F7AD6" w:rsidRDefault="0031014A" w:rsidP="0031014A">
      <w:pPr>
        <w:shd w:val="clear" w:color="auto" w:fill="FFFFFF"/>
        <w:spacing w:after="0" w:line="240" w:lineRule="auto"/>
        <w:ind w:firstLine="550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Основные параметры и критерии мониторинга - технические, экономические, финансовые, санитарные, экологические и социальные. В случае отклонения мониторинговых параметров от выбранных критериев и норм необходима разработка порядка действий и неотложных мер.</w:t>
      </w:r>
    </w:p>
    <w:p w:rsidR="0031014A" w:rsidRPr="002F7AD6" w:rsidRDefault="0031014A" w:rsidP="0031014A">
      <w:pPr>
        <w:widowControl w:val="0"/>
        <w:spacing w:after="0" w:line="240" w:lineRule="auto"/>
        <w:rPr>
          <w:bCs/>
          <w:kern w:val="32"/>
          <w:sz w:val="28"/>
          <w:szCs w:val="28"/>
        </w:rPr>
      </w:pPr>
      <w:r w:rsidRPr="002F7AD6">
        <w:rPr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31014A" w:rsidRPr="002F7AD6" w:rsidRDefault="0031014A" w:rsidP="0031014A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2F7AD6">
        <w:rPr>
          <w:sz w:val="28"/>
          <w:szCs w:val="28"/>
        </w:rPr>
        <w:t>- повышение доступности жилья;</w:t>
      </w:r>
    </w:p>
    <w:p w:rsidR="0031014A" w:rsidRPr="002F7AD6" w:rsidRDefault="0031014A" w:rsidP="0031014A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2F7AD6">
        <w:rPr>
          <w:sz w:val="28"/>
          <w:szCs w:val="28"/>
        </w:rPr>
        <w:t>- улучшение качества жилищного обеспечения населения.</w:t>
      </w:r>
    </w:p>
    <w:p w:rsidR="0031014A" w:rsidRPr="002F7AD6" w:rsidRDefault="0031014A" w:rsidP="0031014A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2F7AD6">
        <w:rPr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31014A" w:rsidRPr="002F7AD6" w:rsidRDefault="0031014A" w:rsidP="0031014A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2F7AD6">
        <w:rPr>
          <w:sz w:val="28"/>
          <w:szCs w:val="28"/>
        </w:rPr>
        <w:t>- улучшение жилищных условий отдельных категорий граждан;</w:t>
      </w:r>
    </w:p>
    <w:p w:rsidR="0031014A" w:rsidRPr="002F7AD6" w:rsidRDefault="0031014A" w:rsidP="0031014A">
      <w:pPr>
        <w:spacing w:after="0" w:line="240" w:lineRule="auto"/>
        <w:rPr>
          <w:sz w:val="28"/>
          <w:szCs w:val="28"/>
        </w:rPr>
      </w:pPr>
      <w:r w:rsidRPr="002F7AD6">
        <w:rPr>
          <w:sz w:val="28"/>
          <w:szCs w:val="28"/>
        </w:rPr>
        <w:t>- улучшение качества жилищных условий отдельных категорий граждан.</w:t>
      </w:r>
    </w:p>
    <w:p w:rsidR="0031014A" w:rsidRDefault="0031014A" w:rsidP="0031014A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261A5D">
        <w:rPr>
          <w:kern w:val="2"/>
          <w:sz w:val="28"/>
          <w:szCs w:val="28"/>
          <w:lang w:eastAsia="ru-RU"/>
        </w:rPr>
        <w:t>»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Pr="004C3B52" w:rsidRDefault="0031014A" w:rsidP="0031014A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>1. Муниципальная подпрограмма «Улучшение жилищных условий отдельных категорий граждан».</w:t>
      </w:r>
    </w:p>
    <w:p w:rsidR="0031014A" w:rsidRDefault="0031014A" w:rsidP="0031014A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>ПАСПОРТ</w:t>
      </w:r>
    </w:p>
    <w:p w:rsidR="0031014A" w:rsidRPr="004C3B52" w:rsidRDefault="0031014A" w:rsidP="0031014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муниципальной подпрограммы </w:t>
      </w:r>
      <w:r w:rsidRPr="004C3B52">
        <w:rPr>
          <w:b/>
          <w:bCs/>
          <w:sz w:val="28"/>
          <w:szCs w:val="28"/>
        </w:rPr>
        <w:t>«</w:t>
      </w:r>
      <w:r w:rsidRPr="004C3B52">
        <w:rPr>
          <w:b/>
          <w:sz w:val="28"/>
          <w:szCs w:val="28"/>
        </w:rPr>
        <w:t>Улучшение жилищных условий</w:t>
      </w:r>
      <w:r>
        <w:rPr>
          <w:b/>
          <w:sz w:val="28"/>
          <w:szCs w:val="28"/>
        </w:rPr>
        <w:t xml:space="preserve"> </w:t>
      </w:r>
      <w:r w:rsidRPr="004C3B52">
        <w:rPr>
          <w:b/>
          <w:sz w:val="28"/>
          <w:szCs w:val="28"/>
        </w:rPr>
        <w:t xml:space="preserve">отдельных </w:t>
      </w:r>
      <w:r w:rsidRPr="004C3B52">
        <w:rPr>
          <w:b/>
          <w:sz w:val="28"/>
          <w:szCs w:val="28"/>
        </w:rPr>
        <w:lastRenderedPageBreak/>
        <w:t>категорий граждан</w:t>
      </w:r>
      <w:r w:rsidRPr="004C3B52">
        <w:rPr>
          <w:b/>
          <w:bCs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Подпрограммно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>целевые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инструменты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подпрограмма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отдельных категорий граждан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подпрограмма)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жилья;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 отдельных категорий граждан;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61038" w:rsidRDefault="00661038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Программы, состоящих на учете в качестве нуждающихся в улучшении жилищных условий и получивших меры государственной поддержки в улучшении жилищных условий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2F7AD6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оказание мер государственной поддержки в улучшении жилищных условий.</w:t>
            </w:r>
          </w:p>
        </w:tc>
      </w:tr>
    </w:tbl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Pr="004C3B52" w:rsidRDefault="0031014A" w:rsidP="0031014A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 xml:space="preserve">2. Муниципальная подпрограмма «Организация и содержание жилищного хозяйства </w:t>
      </w:r>
      <w:r w:rsidR="006843F3">
        <w:rPr>
          <w:b/>
          <w:sz w:val="28"/>
          <w:szCs w:val="28"/>
        </w:rPr>
        <w:t>Михайловского</w:t>
      </w:r>
      <w:r w:rsidRPr="004C3B52">
        <w:rPr>
          <w:b/>
          <w:sz w:val="28"/>
          <w:szCs w:val="28"/>
        </w:rPr>
        <w:t xml:space="preserve"> сельского поселения».</w:t>
      </w:r>
    </w:p>
    <w:p w:rsidR="005E3458" w:rsidRDefault="005E3458" w:rsidP="0031014A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31014A" w:rsidRPr="005E3458" w:rsidRDefault="0031014A" w:rsidP="0031014A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E3458">
        <w:rPr>
          <w:sz w:val="28"/>
          <w:szCs w:val="28"/>
        </w:rPr>
        <w:t>ПАСПОРТ</w:t>
      </w:r>
    </w:p>
    <w:p w:rsidR="0031014A" w:rsidRPr="005E3458" w:rsidRDefault="0031014A" w:rsidP="0031014A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5E3458">
        <w:rPr>
          <w:sz w:val="28"/>
          <w:szCs w:val="28"/>
        </w:rPr>
        <w:t xml:space="preserve">муниципальной подпрограммы </w:t>
      </w:r>
      <w:r w:rsidRPr="005E3458">
        <w:rPr>
          <w:bCs/>
          <w:sz w:val="28"/>
          <w:szCs w:val="28"/>
        </w:rPr>
        <w:t>«</w:t>
      </w:r>
      <w:r w:rsidRPr="005E3458">
        <w:rPr>
          <w:sz w:val="28"/>
          <w:szCs w:val="28"/>
        </w:rPr>
        <w:t xml:space="preserve">Организация и содержание жилищного хозяйства </w:t>
      </w:r>
      <w:r w:rsidR="006843F3" w:rsidRPr="005E3458">
        <w:rPr>
          <w:sz w:val="28"/>
          <w:szCs w:val="28"/>
        </w:rPr>
        <w:t>Михайловского</w:t>
      </w:r>
      <w:r w:rsidRPr="005E3458">
        <w:rPr>
          <w:sz w:val="28"/>
          <w:szCs w:val="28"/>
        </w:rPr>
        <w:t xml:space="preserve"> сельского поселения</w:t>
      </w:r>
      <w:r w:rsidRPr="005E3458">
        <w:rPr>
          <w:bCs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>Подпрограммно 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инструменты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5245" w:type="dxa"/>
            <w:shd w:val="clear" w:color="auto" w:fill="auto"/>
          </w:tcPr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подпрограмма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жилищного хозяйства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подпрограмма)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жилищного обеспечения населения.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жилищных условий отдельных категорий граждан.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капитального ремонта многоквартирных домов 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 w:rsidR="0066103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капитального ремонта в многоквартирных домах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F5601" w:rsidRDefault="009F5601" w:rsidP="00334A53">
      <w:pPr>
        <w:spacing w:after="0" w:line="240" w:lineRule="auto"/>
        <w:jc w:val="center"/>
        <w:rPr>
          <w:b/>
          <w:sz w:val="28"/>
          <w:szCs w:val="28"/>
        </w:rPr>
      </w:pPr>
    </w:p>
    <w:p w:rsidR="00334A53" w:rsidRPr="00CD6FBE" w:rsidRDefault="00334A53" w:rsidP="00334A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C3B52">
        <w:rPr>
          <w:b/>
          <w:sz w:val="28"/>
          <w:szCs w:val="28"/>
        </w:rPr>
        <w:t xml:space="preserve">. Муниципальная </w:t>
      </w:r>
      <w:r w:rsidRPr="00CD6FBE">
        <w:rPr>
          <w:b/>
          <w:sz w:val="28"/>
          <w:szCs w:val="28"/>
        </w:rPr>
        <w:t>подпрограмма</w:t>
      </w:r>
      <w:r w:rsidR="00CD6FBE" w:rsidRPr="00CD6FBE">
        <w:rPr>
          <w:b/>
          <w:sz w:val="28"/>
          <w:szCs w:val="28"/>
        </w:rPr>
        <w:t xml:space="preserve"> </w:t>
      </w:r>
      <w:r w:rsidR="00CD6FBE" w:rsidRPr="00CD6FBE">
        <w:rPr>
          <w:b/>
          <w:iCs/>
          <w:color w:val="000000"/>
          <w:sz w:val="28"/>
          <w:szCs w:val="28"/>
        </w:rPr>
        <w:t>«</w:t>
      </w:r>
      <w:r w:rsidR="00CD6FBE" w:rsidRPr="00CD6FBE">
        <w:rPr>
          <w:b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Михайловского сельского поселения»</w:t>
      </w:r>
      <w:r w:rsidRPr="00CD6FBE">
        <w:rPr>
          <w:b/>
          <w:sz w:val="28"/>
          <w:szCs w:val="28"/>
        </w:rPr>
        <w:t>.</w:t>
      </w:r>
    </w:p>
    <w:p w:rsidR="0031014A" w:rsidRPr="004C3B52" w:rsidRDefault="0031014A" w:rsidP="0031014A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661038" w:rsidRPr="00FA438D" w:rsidRDefault="00661038" w:rsidP="0066103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FA438D">
        <w:rPr>
          <w:rFonts w:cs="Arial"/>
          <w:sz w:val="28"/>
          <w:szCs w:val="28"/>
        </w:rPr>
        <w:t>ПАСПОРТ</w:t>
      </w:r>
    </w:p>
    <w:p w:rsidR="00661038" w:rsidRPr="00CD6FBE" w:rsidRDefault="00661038" w:rsidP="00CD6FBE">
      <w:pPr>
        <w:pStyle w:val="a7"/>
        <w:jc w:val="center"/>
        <w:rPr>
          <w:sz w:val="28"/>
          <w:szCs w:val="28"/>
        </w:rPr>
      </w:pPr>
      <w:r w:rsidRPr="00CD6FBE">
        <w:rPr>
          <w:sz w:val="28"/>
          <w:szCs w:val="28"/>
        </w:rPr>
        <w:t>подпрограммы</w:t>
      </w:r>
      <w:r w:rsidRPr="00CD6FBE">
        <w:rPr>
          <w:iCs/>
          <w:sz w:val="28"/>
          <w:szCs w:val="28"/>
        </w:rPr>
        <w:t xml:space="preserve"> «</w:t>
      </w:r>
      <w:r w:rsidRPr="00CD6FB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D6FBE" w:rsidRPr="00CD6FBE">
        <w:rPr>
          <w:kern w:val="2"/>
          <w:sz w:val="28"/>
          <w:szCs w:val="28"/>
        </w:rPr>
        <w:t>Михайловского сельского</w:t>
      </w:r>
      <w:r w:rsidRPr="00CD6FBE">
        <w:rPr>
          <w:kern w:val="2"/>
          <w:sz w:val="28"/>
          <w:szCs w:val="28"/>
        </w:rPr>
        <w:t xml:space="preserve"> поселения»</w:t>
      </w:r>
    </w:p>
    <w:p w:rsidR="00661038" w:rsidRPr="00FA438D" w:rsidRDefault="00661038" w:rsidP="0066103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661038" w:rsidRPr="00FA438D" w:rsidRDefault="00661038" w:rsidP="00661038">
      <w:pPr>
        <w:widowControl w:val="0"/>
        <w:autoSpaceDE w:val="0"/>
        <w:autoSpaceDN w:val="0"/>
        <w:adjustRightInd w:val="0"/>
        <w:jc w:val="center"/>
        <w:rPr>
          <w:rFonts w:cs="Arial"/>
          <w:color w:val="00B050"/>
          <w:sz w:val="28"/>
          <w:szCs w:val="28"/>
        </w:rPr>
      </w:pPr>
    </w:p>
    <w:tbl>
      <w:tblPr>
        <w:tblW w:w="0" w:type="auto"/>
        <w:tblLook w:val="04A0"/>
      </w:tblPr>
      <w:tblGrid>
        <w:gridCol w:w="2382"/>
        <w:gridCol w:w="703"/>
        <w:gridCol w:w="7052"/>
      </w:tblGrid>
      <w:tr w:rsidR="00661038" w:rsidRPr="00FA438D" w:rsidTr="00074A0E">
        <w:tc>
          <w:tcPr>
            <w:tcW w:w="2382" w:type="dxa"/>
            <w:hideMark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 услугами населения</w:t>
            </w:r>
            <w:r w:rsidR="00CD6FBE" w:rsidRPr="00CD6FBE">
              <w:rPr>
                <w:kern w:val="2"/>
                <w:sz w:val="28"/>
                <w:szCs w:val="28"/>
              </w:rPr>
              <w:t xml:space="preserve"> Михайловского сельского поселения</w:t>
            </w:r>
            <w:r w:rsidRPr="00CD6FBE">
              <w:rPr>
                <w:rFonts w:cs="Arial"/>
                <w:sz w:val="28"/>
                <w:szCs w:val="28"/>
              </w:rPr>
              <w:t>»</w:t>
            </w:r>
          </w:p>
          <w:p w:rsidR="00661038" w:rsidRPr="00CD6FBE" w:rsidRDefault="00661038" w:rsidP="00CD6FBE">
            <w:pPr>
              <w:pStyle w:val="a7"/>
              <w:rPr>
                <w:rFonts w:cs="Arial"/>
                <w:b/>
                <w:sz w:val="28"/>
                <w:szCs w:val="28"/>
              </w:rPr>
            </w:pPr>
            <w:r w:rsidRPr="00CD6FBE">
              <w:rPr>
                <w:rFonts w:cs="Arial"/>
                <w:sz w:val="28"/>
                <w:szCs w:val="28"/>
              </w:rPr>
              <w:t xml:space="preserve">муниципальной программы </w:t>
            </w:r>
            <w:r w:rsidR="00CD6FBE" w:rsidRPr="00CD6FBE">
              <w:rPr>
                <w:sz w:val="28"/>
                <w:szCs w:val="28"/>
              </w:rPr>
              <w:t>«Обеспечение доступным и комфортным жильем населения Михайловского сельского поселения»</w:t>
            </w:r>
          </w:p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 xml:space="preserve"> (далее – Подпрограмма </w:t>
            </w:r>
            <w:r w:rsidR="00CD6FBE" w:rsidRPr="00CD6FBE">
              <w:rPr>
                <w:sz w:val="28"/>
                <w:szCs w:val="28"/>
              </w:rPr>
              <w:t>3</w:t>
            </w:r>
            <w:r w:rsidRPr="00CD6FBE">
              <w:rPr>
                <w:sz w:val="28"/>
                <w:szCs w:val="28"/>
              </w:rPr>
              <w:t>)</w:t>
            </w:r>
          </w:p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Default="00661038" w:rsidP="008A2D40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CD6FBE" w:rsidRPr="00CD6FBE">
              <w:rPr>
                <w:sz w:val="28"/>
                <w:szCs w:val="28"/>
              </w:rPr>
              <w:t>3</w:t>
            </w:r>
          </w:p>
          <w:p w:rsidR="008A2D40" w:rsidRPr="00FA438D" w:rsidRDefault="008A2D40" w:rsidP="008A2D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A438D" w:rsidRDefault="00CD6FBE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Михайлов</w:t>
            </w:r>
            <w:r w:rsidR="00661038">
              <w:rPr>
                <w:kern w:val="2"/>
                <w:sz w:val="28"/>
                <w:szCs w:val="28"/>
              </w:rPr>
              <w:t>ского сельского поселения</w:t>
            </w:r>
            <w:r w:rsidR="00661038" w:rsidRPr="00FA438D">
              <w:rPr>
                <w:sz w:val="28"/>
                <w:szCs w:val="28"/>
              </w:rPr>
              <w:t xml:space="preserve"> 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Соисполнитель</w:t>
            </w:r>
          </w:p>
          <w:p w:rsidR="00661038" w:rsidRPr="00FA438D" w:rsidRDefault="00661038" w:rsidP="00CD6FBE">
            <w:pPr>
              <w:pStyle w:val="a7"/>
            </w:pPr>
            <w:r w:rsidRPr="00CD6FBE">
              <w:rPr>
                <w:sz w:val="28"/>
                <w:szCs w:val="28"/>
              </w:rPr>
              <w:t xml:space="preserve">Подпрограммы </w:t>
            </w:r>
            <w:r w:rsidR="00CD6FBE" w:rsidRP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A438D" w:rsidRDefault="008A2D40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1038" w:rsidRPr="00FA438D" w:rsidTr="00074A0E">
        <w:tc>
          <w:tcPr>
            <w:tcW w:w="2382" w:type="dxa"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Участники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2" w:type="dxa"/>
          </w:tcPr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0123">
              <w:rPr>
                <w:sz w:val="28"/>
                <w:szCs w:val="28"/>
              </w:rPr>
              <w:t xml:space="preserve">Администрация </w:t>
            </w:r>
            <w:r w:rsidR="00CD6FBE">
              <w:rPr>
                <w:sz w:val="28"/>
                <w:szCs w:val="28"/>
              </w:rPr>
              <w:t>Михайлов</w:t>
            </w:r>
            <w:r w:rsidRPr="00FD0123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661038" w:rsidRPr="00FA438D" w:rsidTr="00074A0E">
        <w:tc>
          <w:tcPr>
            <w:tcW w:w="2382" w:type="dxa"/>
          </w:tcPr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Программно-целевые инструменты</w:t>
            </w:r>
          </w:p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FA438D" w:rsidRDefault="00661038" w:rsidP="00074A0E">
            <w:pPr>
              <w:tabs>
                <w:tab w:val="left" w:pos="1720"/>
              </w:tabs>
              <w:contextualSpacing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отсутствуют 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Цель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FA438D" w:rsidRDefault="00661038" w:rsidP="00074A0E">
            <w:pPr>
              <w:tabs>
                <w:tab w:val="left" w:pos="17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FD1580">
              <w:rPr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Задачи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661038" w:rsidRDefault="00661038" w:rsidP="00074A0E">
            <w:pPr>
              <w:jc w:val="both"/>
              <w:rPr>
                <w:sz w:val="28"/>
                <w:szCs w:val="28"/>
              </w:rPr>
            </w:pPr>
          </w:p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661038" w:rsidRDefault="00661038" w:rsidP="00CD6FBE">
            <w:pPr>
              <w:pStyle w:val="a7"/>
            </w:pPr>
            <w:r w:rsidRPr="00140018">
              <w:t>-</w:t>
            </w:r>
            <w:r w:rsidRPr="00CD6FBE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CD6FBE" w:rsidRPr="00CD6FBE">
              <w:rPr>
                <w:sz w:val="28"/>
                <w:szCs w:val="28"/>
              </w:rPr>
              <w:t>Михайлов</w:t>
            </w:r>
            <w:r w:rsidRPr="00CD6FBE">
              <w:rPr>
                <w:sz w:val="28"/>
                <w:szCs w:val="28"/>
              </w:rPr>
              <w:t>ского сельского поселения</w:t>
            </w:r>
            <w:r>
              <w:t xml:space="preserve"> </w:t>
            </w:r>
          </w:p>
          <w:p w:rsidR="00661038" w:rsidRPr="00FA438D" w:rsidRDefault="00661038" w:rsidP="00074A0E">
            <w:pPr>
              <w:jc w:val="both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8A2D40" w:rsidRDefault="00661038" w:rsidP="008A2D40">
            <w:pPr>
              <w:pStyle w:val="a7"/>
              <w:jc w:val="center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lastRenderedPageBreak/>
              <w:t xml:space="preserve">Целевые  показатели Подпрограммы </w:t>
            </w:r>
            <w:r w:rsidR="00CD6FBE" w:rsidRPr="008A2D40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Default="00661038" w:rsidP="001936F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1936F8">
              <w:rPr>
                <w:kern w:val="2"/>
                <w:sz w:val="28"/>
                <w:szCs w:val="28"/>
              </w:rPr>
              <w:t>уровень</w:t>
            </w:r>
            <w:r w:rsidRPr="00003EDC">
              <w:rPr>
                <w:kern w:val="2"/>
                <w:sz w:val="28"/>
                <w:szCs w:val="28"/>
              </w:rPr>
              <w:t xml:space="preserve"> газификации домовладений</w:t>
            </w:r>
          </w:p>
          <w:p w:rsidR="00661038" w:rsidRPr="00804E0D" w:rsidRDefault="00661038" w:rsidP="008A2D40">
            <w:pPr>
              <w:jc w:val="center"/>
              <w:rPr>
                <w:kern w:val="2"/>
                <w:sz w:val="28"/>
                <w:szCs w:val="28"/>
              </w:rPr>
            </w:pPr>
          </w:p>
          <w:p w:rsidR="00661038" w:rsidRPr="00FA438D" w:rsidRDefault="00661038" w:rsidP="008A2D40">
            <w:pPr>
              <w:jc w:val="center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Этапы и сроки реализации</w:t>
            </w:r>
          </w:p>
          <w:p w:rsidR="00661038" w:rsidRPr="00CD6FBE" w:rsidRDefault="008A2D40" w:rsidP="00CD6FB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2E57E4" w:rsidRDefault="00661038" w:rsidP="00074A0E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61038" w:rsidRPr="00FA438D" w:rsidRDefault="00661038" w:rsidP="00074A0E">
            <w:pPr>
              <w:tabs>
                <w:tab w:val="left" w:pos="1851"/>
              </w:tabs>
              <w:jc w:val="both"/>
              <w:rPr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A438D">
              <w:rPr>
                <w:rFonts w:cs="Arial"/>
                <w:sz w:val="28"/>
                <w:szCs w:val="28"/>
              </w:rPr>
              <w:t xml:space="preserve">Ресурсное обеспечение Подпрограммы </w:t>
            </w:r>
            <w:r w:rsidR="008A2D40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Default="00661038" w:rsidP="00074A0E">
            <w:pPr>
              <w:jc w:val="both"/>
              <w:rPr>
                <w:sz w:val="28"/>
                <w:szCs w:val="28"/>
              </w:rPr>
            </w:pPr>
          </w:p>
          <w:p w:rsidR="00661038" w:rsidRDefault="00661038" w:rsidP="00074A0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8A2D40">
              <w:rPr>
                <w:color w:val="000000"/>
                <w:spacing w:val="-12"/>
                <w:sz w:val="28"/>
                <w:szCs w:val="28"/>
              </w:rPr>
              <w:t>0,</w:t>
            </w:r>
            <w:r>
              <w:rPr>
                <w:color w:val="000000"/>
                <w:spacing w:val="-1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2020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</w:p>
          <w:p w:rsidR="00661038" w:rsidRPr="00FA438D" w:rsidRDefault="00661038" w:rsidP="00074A0E">
            <w:pPr>
              <w:jc w:val="both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 w:rsidR="008A2D40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37DF3" w:rsidRDefault="00661038" w:rsidP="00074A0E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-повышение качества предоставляемых коммунальных услуг;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-создание благоприятных условий для привлечения внебюджетных средств для финансирования проектов модернизации объектов коммунальной инфраструктуры, в том числе для развития механизмов кредитования указанных проектов;</w:t>
            </w:r>
          </w:p>
          <w:p w:rsidR="00661038" w:rsidRPr="00F37DF3" w:rsidRDefault="00661038" w:rsidP="00074A0E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Реализация мероприятий по газификации (при наличии финансирования) позволит: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осуществить строительство распределительных газовых сетей;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внедрить экологически безопасное оборудование для использования газового топлива;</w:t>
            </w:r>
          </w:p>
          <w:p w:rsidR="00661038" w:rsidRDefault="00661038" w:rsidP="00074A0E">
            <w:pPr>
              <w:tabs>
                <w:tab w:val="left" w:pos="1851"/>
              </w:tabs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повысить эффективность использования сетевого газа.</w:t>
            </w:r>
          </w:p>
          <w:p w:rsidR="00661038" w:rsidRPr="00FA438D" w:rsidRDefault="00661038" w:rsidP="00074A0E">
            <w:pPr>
              <w:tabs>
                <w:tab w:val="left" w:pos="1851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61038" w:rsidRPr="00707D90" w:rsidRDefault="00661038" w:rsidP="0066103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661038" w:rsidRPr="00707D90" w:rsidSect="008A2D40">
          <w:footerReference w:type="even" r:id="rId10"/>
          <w:footerReference w:type="default" r:id="rId11"/>
          <w:type w:val="nextColumn"/>
          <w:pgSz w:w="11906" w:h="16838"/>
          <w:pgMar w:top="1021" w:right="567" w:bottom="426" w:left="1418" w:header="709" w:footer="709" w:gutter="0"/>
          <w:cols w:space="708"/>
          <w:titlePg/>
          <w:docGrid w:linePitch="360"/>
        </w:sectPr>
      </w:pPr>
    </w:p>
    <w:p w:rsidR="00661038" w:rsidRPr="005E3458" w:rsidRDefault="00661038" w:rsidP="005E3458">
      <w:pPr>
        <w:autoSpaceDE w:val="0"/>
        <w:autoSpaceDN w:val="0"/>
        <w:adjustRightInd w:val="0"/>
        <w:ind w:left="18428"/>
        <w:jc w:val="center"/>
        <w:rPr>
          <w:kern w:val="2"/>
        </w:rPr>
      </w:pPr>
    </w:p>
    <w:p w:rsidR="0031014A" w:rsidRPr="009F2CFF" w:rsidRDefault="0031014A" w:rsidP="0031014A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410EA7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31014A" w:rsidRPr="009F2CFF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Pr="009F2CFF">
        <w:t xml:space="preserve"> </w:t>
      </w:r>
      <w:r w:rsidR="006843F3">
        <w:rPr>
          <w:b/>
          <w:kern w:val="2"/>
          <w:sz w:val="28"/>
          <w:szCs w:val="28"/>
          <w:lang w:eastAsia="ru-RU"/>
        </w:rPr>
        <w:t>Михайловского</w:t>
      </w:r>
      <w:r w:rsidRPr="009F2CFF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31014A" w:rsidRPr="00724CAD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724CAD">
        <w:rPr>
          <w:b/>
          <w:kern w:val="2"/>
          <w:sz w:val="28"/>
          <w:szCs w:val="28"/>
          <w:lang w:eastAsia="ru-RU"/>
        </w:rPr>
        <w:t>«</w:t>
      </w:r>
      <w:r w:rsidRPr="00724CAD">
        <w:rPr>
          <w:b/>
          <w:sz w:val="28"/>
        </w:rPr>
        <w:t xml:space="preserve">Обеспечение доступным и комфортным жильем населения </w:t>
      </w:r>
      <w:r w:rsidR="006843F3">
        <w:rPr>
          <w:b/>
          <w:sz w:val="28"/>
        </w:rPr>
        <w:t>Михайловского</w:t>
      </w:r>
      <w:r w:rsidRPr="00724CAD">
        <w:rPr>
          <w:b/>
          <w:sz w:val="28"/>
        </w:rPr>
        <w:t xml:space="preserve"> сельского поселения</w:t>
      </w:r>
      <w:r w:rsidRPr="00724CAD">
        <w:rPr>
          <w:b/>
          <w:kern w:val="2"/>
          <w:sz w:val="28"/>
          <w:szCs w:val="28"/>
          <w:lang w:eastAsia="ru-RU"/>
        </w:rPr>
        <w:t>»,</w:t>
      </w:r>
    </w:p>
    <w:p w:rsidR="0031014A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2026</w:t>
            </w: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31014A" w:rsidRPr="00DB3872" w:rsidTr="00122E8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31014A" w:rsidRPr="004C3B5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813A20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2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31014A" w:rsidRPr="000E1976">
              <w:rPr>
                <w:b/>
                <w:szCs w:val="24"/>
              </w:rPr>
              <w:t xml:space="preserve">Обеспечение доступным и комфортным жильем населения </w:t>
            </w:r>
            <w:r w:rsidR="006843F3">
              <w:rPr>
                <w:b/>
                <w:szCs w:val="24"/>
              </w:rPr>
              <w:t>Михайловского</w:t>
            </w:r>
            <w:r w:rsidR="0031014A" w:rsidRPr="000E1976">
              <w:rPr>
                <w:b/>
                <w:szCs w:val="24"/>
              </w:rPr>
              <w:t xml:space="preserve"> сельского поселения</w:t>
            </w:r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2F02E7" w:rsidRDefault="0031014A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31014A" w:rsidRPr="002F02E7" w:rsidRDefault="0031014A" w:rsidP="00074A0E">
            <w:pPr>
              <w:spacing w:line="240" w:lineRule="auto"/>
              <w:rPr>
                <w:kern w:val="2"/>
                <w:szCs w:val="24"/>
              </w:rPr>
            </w:pPr>
            <w:r w:rsidRPr="002F02E7">
              <w:rPr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C81C92" w:rsidP="00074A0E">
            <w: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>
              <w:t>100</w:t>
            </w:r>
          </w:p>
        </w:tc>
      </w:tr>
      <w:tr w:rsidR="0031014A" w:rsidRPr="00DB387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подпрограмма 1 «</w:t>
            </w:r>
            <w:r w:rsidRPr="000E1976">
              <w:rPr>
                <w:b/>
                <w:szCs w:val="24"/>
              </w:rPr>
              <w:t>Улучшение жилищных условий отдельных категорий граждан»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D62AD" w:rsidRDefault="0031014A" w:rsidP="00074A0E">
            <w:pPr>
              <w:spacing w:after="0" w:line="240" w:lineRule="auto"/>
              <w:rPr>
                <w:szCs w:val="24"/>
              </w:rPr>
            </w:pPr>
            <w:r w:rsidRPr="005D62AD">
              <w:rPr>
                <w:szCs w:val="24"/>
              </w:rPr>
              <w:t>Показатель 1.1.</w:t>
            </w:r>
          </w:p>
          <w:p w:rsidR="0031014A" w:rsidRPr="00661038" w:rsidRDefault="00122E83" w:rsidP="0066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3F3488">
              <w:rPr>
                <w:szCs w:val="24"/>
              </w:rPr>
              <w:t xml:space="preserve">Количество участников </w:t>
            </w:r>
            <w:r>
              <w:rPr>
                <w:szCs w:val="24"/>
              </w:rPr>
              <w:lastRenderedPageBreak/>
              <w:t>Программы</w:t>
            </w:r>
            <w:r w:rsidRPr="003F3488">
              <w:rPr>
                <w:szCs w:val="24"/>
              </w:rPr>
              <w:t>, состоящих на учете в качестве нуждающихся в улучшении жилищных условий и получивших меры государственной поддержки в улучшени</w:t>
            </w:r>
            <w:r w:rsidR="00661038">
              <w:rPr>
                <w:szCs w:val="24"/>
              </w:rPr>
              <w:t>и жилищных условий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66103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семей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66103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31014A" w:rsidRPr="00DB387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4C3B52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4C3B52">
              <w:rPr>
                <w:b/>
                <w:kern w:val="2"/>
                <w:szCs w:val="24"/>
                <w:lang w:eastAsia="ru-RU"/>
              </w:rPr>
              <w:lastRenderedPageBreak/>
              <w:t xml:space="preserve">Муниципальная </w:t>
            </w:r>
            <w:r w:rsidRPr="000E1976">
              <w:rPr>
                <w:b/>
                <w:kern w:val="2"/>
                <w:szCs w:val="24"/>
                <w:lang w:eastAsia="ru-RU"/>
              </w:rPr>
              <w:t>подпрограмма 2 «</w:t>
            </w:r>
            <w:r w:rsidRPr="000E1976">
              <w:rPr>
                <w:b/>
                <w:szCs w:val="24"/>
              </w:rPr>
              <w:t xml:space="preserve">Организация и содержание жилищного хозяйства </w:t>
            </w:r>
            <w:r w:rsidR="006843F3">
              <w:rPr>
                <w:b/>
                <w:szCs w:val="24"/>
              </w:rPr>
              <w:t>Михайловского</w:t>
            </w:r>
            <w:r w:rsidRPr="000E1976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2.1.</w:t>
            </w:r>
          </w:p>
          <w:p w:rsidR="0031014A" w:rsidRPr="00334B19" w:rsidRDefault="0031014A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F3EDC">
              <w:rPr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122E83" w:rsidRDefault="0031014A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122E83" w:rsidRPr="00122E83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3" w:rsidRPr="00122E83" w:rsidRDefault="00122E83" w:rsidP="00122E83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122E83"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3 </w:t>
            </w:r>
            <w:r w:rsidRPr="00122E83">
              <w:rPr>
                <w:b/>
                <w:iCs/>
              </w:rPr>
              <w:t>«</w:t>
            </w:r>
            <w:r w:rsidRPr="00122E83">
              <w:rPr>
                <w:b/>
                <w:kern w:val="2"/>
              </w:rPr>
              <w:t>Создание условий для обеспечения качественными коммунальными услугами населения Михайловского сельского поселения»</w:t>
            </w:r>
          </w:p>
        </w:tc>
      </w:tr>
      <w:tr w:rsidR="008A2D40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122E83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spacing w:after="0" w:line="240" w:lineRule="auto"/>
              <w:rPr>
                <w:szCs w:val="24"/>
              </w:rPr>
            </w:pPr>
            <w:r w:rsidRPr="00122E83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3</w:t>
            </w:r>
            <w:r w:rsidRPr="00122E83">
              <w:rPr>
                <w:szCs w:val="24"/>
              </w:rPr>
              <w:t>.1.</w:t>
            </w:r>
          </w:p>
          <w:p w:rsidR="008A2D40" w:rsidRPr="00122E83" w:rsidRDefault="008A2D40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E2285">
              <w:rPr>
                <w:kern w:val="2"/>
              </w:rPr>
              <w:t>Уровень газификации домовла</w:t>
            </w:r>
            <w:r w:rsidR="001936F8">
              <w:rPr>
                <w:kern w:val="2"/>
              </w:rPr>
              <w:t>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31014A" w:rsidRPr="00DB3872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  <w:r w:rsidRPr="00DB3872">
        <w:rPr>
          <w:sz w:val="28"/>
          <w:szCs w:val="24"/>
        </w:rPr>
        <w:t xml:space="preserve">Продолжение приложения № 1 </w:t>
      </w: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  <w:r w:rsidR="006843F3"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</w:t>
      </w:r>
      <w:r w:rsidRPr="00DF1685">
        <w:rPr>
          <w:sz w:val="28"/>
        </w:rPr>
        <w:lastRenderedPageBreak/>
        <w:t>поселения</w:t>
      </w:r>
      <w:r w:rsidRPr="00DB3872">
        <w:rPr>
          <w:kern w:val="2"/>
          <w:sz w:val="28"/>
          <w:szCs w:val="24"/>
        </w:rPr>
        <w:t>»</w:t>
      </w: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170"/>
        <w:gridCol w:w="1227"/>
        <w:gridCol w:w="1228"/>
        <w:gridCol w:w="1091"/>
        <w:gridCol w:w="1228"/>
        <w:gridCol w:w="1228"/>
        <w:gridCol w:w="157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31014A" w:rsidRPr="00DB3872" w:rsidTr="008A2D40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31014A" w:rsidRPr="004C3B5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813A20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3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31014A" w:rsidRPr="000E1976">
              <w:rPr>
                <w:b/>
                <w:szCs w:val="24"/>
              </w:rPr>
              <w:t xml:space="preserve">Обеспечение доступным и комфортным жильем населения </w:t>
            </w:r>
            <w:r w:rsidR="006843F3">
              <w:rPr>
                <w:b/>
                <w:szCs w:val="24"/>
              </w:rPr>
              <w:t>Михайловского</w:t>
            </w:r>
            <w:r w:rsidR="0031014A" w:rsidRPr="000E1976">
              <w:rPr>
                <w:b/>
                <w:szCs w:val="24"/>
              </w:rPr>
              <w:t xml:space="preserve"> сельского поселения</w:t>
            </w:r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2F02E7" w:rsidRDefault="0031014A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31014A" w:rsidRPr="002F02E7" w:rsidRDefault="0031014A" w:rsidP="00074A0E">
            <w:pPr>
              <w:spacing w:line="240" w:lineRule="auto"/>
              <w:rPr>
                <w:kern w:val="2"/>
                <w:szCs w:val="24"/>
              </w:rPr>
            </w:pPr>
            <w:r w:rsidRPr="002F02E7">
              <w:rPr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</w:tr>
      <w:tr w:rsidR="0031014A" w:rsidRPr="00DB387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подпрограмма 1 «</w:t>
            </w:r>
            <w:r w:rsidRPr="000E1976">
              <w:rPr>
                <w:b/>
                <w:szCs w:val="24"/>
              </w:rPr>
              <w:t>Улучшение жилищных условий отдельных категорий граждан»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31014A" w:rsidRPr="005D62AD" w:rsidRDefault="008A2D40" w:rsidP="00074A0E">
            <w:pPr>
              <w:spacing w:after="0" w:line="240" w:lineRule="auto"/>
              <w:rPr>
                <w:bCs/>
                <w:szCs w:val="24"/>
              </w:rPr>
            </w:pPr>
            <w:r w:rsidRPr="003F3488">
              <w:rPr>
                <w:szCs w:val="24"/>
              </w:rPr>
              <w:t xml:space="preserve">Количество участников </w:t>
            </w:r>
            <w:r>
              <w:rPr>
                <w:szCs w:val="24"/>
              </w:rPr>
              <w:t>Программы</w:t>
            </w:r>
            <w:r w:rsidRPr="003F3488">
              <w:rPr>
                <w:szCs w:val="24"/>
              </w:rPr>
              <w:t>, состоящих на учете в качестве нуждающихся в улучшении жилищных условий и получивших меры государственной поддержки в улучшени</w:t>
            </w:r>
            <w:r>
              <w:rPr>
                <w:szCs w:val="24"/>
              </w:rPr>
              <w:t>и жилищных условий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8A2D40" w:rsidP="008A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семей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31014A" w:rsidRPr="00DB387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4C3B52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4C3B52">
              <w:rPr>
                <w:b/>
                <w:kern w:val="2"/>
                <w:szCs w:val="24"/>
                <w:lang w:eastAsia="ru-RU"/>
              </w:rPr>
              <w:lastRenderedPageBreak/>
              <w:t xml:space="preserve">Муниципальная </w:t>
            </w:r>
            <w:r w:rsidRPr="000E1976">
              <w:rPr>
                <w:b/>
                <w:kern w:val="2"/>
                <w:szCs w:val="24"/>
                <w:lang w:eastAsia="ru-RU"/>
              </w:rPr>
              <w:t>подпрограмма 2 «</w:t>
            </w:r>
            <w:r w:rsidRPr="000E1976">
              <w:rPr>
                <w:b/>
                <w:szCs w:val="24"/>
              </w:rPr>
              <w:t xml:space="preserve">Организация и содержание жилищного хозяйства </w:t>
            </w:r>
            <w:r w:rsidR="006843F3">
              <w:rPr>
                <w:b/>
                <w:szCs w:val="24"/>
              </w:rPr>
              <w:t>Михайловского</w:t>
            </w:r>
            <w:r w:rsidRPr="000E1976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2.1.</w:t>
            </w:r>
          </w:p>
          <w:p w:rsidR="0031014A" w:rsidRPr="00334B19" w:rsidRDefault="0031014A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F3EDC">
              <w:rPr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8A2D40" w:rsidRPr="00DB3872" w:rsidTr="00074A0E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122E83"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3 </w:t>
            </w:r>
            <w:r w:rsidRPr="00122E83">
              <w:rPr>
                <w:b/>
                <w:iCs/>
              </w:rPr>
              <w:t>«</w:t>
            </w:r>
            <w:r w:rsidRPr="00122E83">
              <w:rPr>
                <w:b/>
                <w:kern w:val="2"/>
              </w:rPr>
              <w:t>Создание условий для обеспечения качественными коммунальными услугами населения Михайловского сельского поселения»</w:t>
            </w:r>
          </w:p>
        </w:tc>
      </w:tr>
      <w:tr w:rsidR="001936F8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1936F8">
            <w:pPr>
              <w:spacing w:after="0" w:line="240" w:lineRule="auto"/>
              <w:rPr>
                <w:szCs w:val="24"/>
              </w:rPr>
            </w:pPr>
            <w:r w:rsidRPr="00122E83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3</w:t>
            </w:r>
            <w:r w:rsidRPr="00122E83">
              <w:rPr>
                <w:szCs w:val="24"/>
              </w:rPr>
              <w:t>.1.</w:t>
            </w:r>
          </w:p>
          <w:p w:rsidR="001936F8" w:rsidRDefault="001936F8" w:rsidP="001936F8">
            <w:pPr>
              <w:spacing w:after="0" w:line="240" w:lineRule="auto"/>
              <w:rPr>
                <w:szCs w:val="24"/>
              </w:rPr>
            </w:pPr>
            <w:r w:rsidRPr="005E2285">
              <w:rPr>
                <w:kern w:val="2"/>
              </w:rPr>
              <w:t>Уровень газификации домовла</w:t>
            </w:r>
            <w:r>
              <w:rPr>
                <w:kern w:val="2"/>
              </w:rPr>
              <w:t>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31014A" w:rsidRPr="005D7288" w:rsidRDefault="0031014A" w:rsidP="0031014A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410EA7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31014A" w:rsidRPr="00410EA7" w:rsidTr="00074A0E">
        <w:trPr>
          <w:tblCellSpacing w:w="5" w:type="nil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31014A" w:rsidRPr="00410EA7" w:rsidTr="00074A0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31014A" w:rsidRPr="00C81C92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Показатель 1.  Уровень освоения бюджетных средств, выделенных на реализацию муниципальной программы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 xml:space="preserve">         Ф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>Ф – фактическое использование средств</w:t>
            </w:r>
          </w:p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 xml:space="preserve">П – утвержденный план 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</w:pPr>
            <w:r w:rsidRPr="004E41B8">
              <w:t>2</w:t>
            </w:r>
          </w:p>
        </w:tc>
        <w:tc>
          <w:tcPr>
            <w:tcW w:w="2821" w:type="dxa"/>
          </w:tcPr>
          <w:p w:rsidR="0031014A" w:rsidRPr="005D62AD" w:rsidRDefault="0031014A" w:rsidP="001936F8">
            <w:pPr>
              <w:spacing w:after="0" w:line="240" w:lineRule="auto"/>
              <w:rPr>
                <w:bCs/>
                <w:szCs w:val="24"/>
              </w:rPr>
            </w:pPr>
            <w:r>
              <w:t>Показатель 2</w:t>
            </w:r>
            <w:r w:rsidRPr="004E41B8">
              <w:t xml:space="preserve">.  </w:t>
            </w:r>
            <w:r w:rsidR="001936F8" w:rsidRPr="003F3488">
              <w:rPr>
                <w:szCs w:val="24"/>
              </w:rPr>
              <w:t xml:space="preserve">Количество участников </w:t>
            </w:r>
            <w:r w:rsidR="001936F8">
              <w:rPr>
                <w:szCs w:val="24"/>
              </w:rPr>
              <w:t>Программы</w:t>
            </w:r>
            <w:r w:rsidR="001936F8" w:rsidRPr="003F3488">
              <w:rPr>
                <w:szCs w:val="24"/>
              </w:rPr>
              <w:t>, состоящих на учете в качестве нуждающихся в улучшении жилищных условий и получивших меры государственной поддержки в улучшени</w:t>
            </w:r>
            <w:r w:rsidR="001936F8">
              <w:rPr>
                <w:szCs w:val="24"/>
              </w:rPr>
              <w:t>и жилищных условий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КО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КЗ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Pr="00D354A6">
              <w:rPr>
                <w:szCs w:val="24"/>
              </w:rPr>
              <w:t xml:space="preserve"> – </w:t>
            </w:r>
            <w:r w:rsidR="001936F8">
              <w:rPr>
                <w:szCs w:val="24"/>
              </w:rPr>
              <w:t>количество семей</w:t>
            </w:r>
          </w:p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КЗ</w:t>
            </w:r>
            <w:r w:rsidRPr="00D354A6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количество заявлений</w:t>
            </w:r>
            <w:r w:rsidRPr="00D354A6">
              <w:rPr>
                <w:szCs w:val="24"/>
              </w:rPr>
              <w:t xml:space="preserve"> 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</w:pPr>
            <w:r>
              <w:t>3</w:t>
            </w:r>
          </w:p>
        </w:tc>
        <w:tc>
          <w:tcPr>
            <w:tcW w:w="2821" w:type="dxa"/>
          </w:tcPr>
          <w:p w:rsidR="0031014A" w:rsidRPr="00C81C92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Проведение 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238" w:type="dxa"/>
          </w:tcPr>
          <w:p w:rsidR="0031014A" w:rsidRPr="001936F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м. </w:t>
            </w: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6587" w:type="dxa"/>
          </w:tcPr>
          <w:p w:rsidR="0031014A" w:rsidRPr="001936F8" w:rsidRDefault="0031014A" w:rsidP="00074A0E">
            <w:pPr>
              <w:pStyle w:val="ConsPlusCell"/>
              <w:spacing w:before="8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отремонтированного жилого фонда поселения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936F8" w:rsidRPr="00410EA7" w:rsidTr="001936F8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4E41B8" w:rsidRDefault="001936F8" w:rsidP="00074A0E">
            <w:pPr>
              <w:pStyle w:val="ConsPlusCell"/>
            </w:pPr>
            <w:r>
              <w:lastRenderedPageBreak/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0D4D39" w:rsidRDefault="001936F8" w:rsidP="0028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Pr="000D4D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F303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газификации </w:t>
            </w:r>
            <w:r w:rsidR="00284CF7">
              <w:rPr>
                <w:rFonts w:ascii="Times New Roman" w:hAnsi="Times New Roman" w:cs="Times New Roman"/>
                <w:sz w:val="24"/>
                <w:szCs w:val="24"/>
              </w:rPr>
              <w:t>домовладений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r w:rsidRPr="006606C3">
              <w:rPr>
                <w:szCs w:val="24"/>
              </w:rPr>
              <w:t>процентов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Чгд</w:t>
            </w:r>
          </w:p>
          <w:p w:rsidR="001936F8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У.Гп =------ х 100</w:t>
            </w:r>
          </w:p>
          <w:p w:rsidR="001936F8" w:rsidRPr="000D4D39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Ч.Д.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E757E1" w:rsidRDefault="001936F8" w:rsidP="0019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1">
              <w:rPr>
                <w:rFonts w:ascii="Times New Roman" w:hAnsi="Times New Roman" w:cs="Times New Roman"/>
                <w:sz w:val="24"/>
                <w:szCs w:val="24"/>
              </w:rPr>
              <w:t xml:space="preserve">Чгд – число газифицированных домовладений                             Ч.Д. - Общее количество жилых домов, в том числе квартир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E757E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поселении, ед</w:t>
            </w:r>
          </w:p>
        </w:tc>
      </w:tr>
    </w:tbl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9F2CFF" w:rsidRDefault="0031014A" w:rsidP="0031014A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bookmarkStart w:id="1" w:name="Par487"/>
      <w:bookmarkEnd w:id="1"/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5D7288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3250"/>
        <w:gridCol w:w="1782"/>
        <w:gridCol w:w="1276"/>
        <w:gridCol w:w="1331"/>
        <w:gridCol w:w="2203"/>
        <w:gridCol w:w="1856"/>
        <w:gridCol w:w="1977"/>
      </w:tblGrid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0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14262" w:type="dxa"/>
            <w:gridSpan w:val="8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условий отдельных категорий граждан»                                                                                              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53703D" w:rsidRDefault="0031014A" w:rsidP="00074A0E">
            <w:pPr>
              <w:pStyle w:val="ConsPlusCell"/>
            </w:pPr>
            <w:r w:rsidRPr="0053703D">
              <w:t>2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E2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856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Неликвидированный аварийный жилищный фонд, нарушение обязательств по переселению граждан из многоквартирного аварийного жилищного фонда</w:t>
            </w:r>
          </w:p>
        </w:tc>
        <w:tc>
          <w:tcPr>
            <w:tcW w:w="1977" w:type="dxa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14262" w:type="dxa"/>
            <w:gridSpan w:val="8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«Организация и содержание жилищного хозяйства </w:t>
            </w:r>
            <w:r w:rsidR="006843F3" w:rsidRPr="0006607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оплату взносов на капитальный ремонт общего имущества многоквартирных домов по помещениям, находящимся в собственности </w:t>
            </w:r>
            <w:r w:rsidR="006843F3" w:rsidRPr="0006607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066070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t xml:space="preserve">Проведение </w:t>
            </w:r>
            <w:r w:rsidRPr="00066070">
              <w:rPr>
                <w:szCs w:val="24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856" w:type="dxa"/>
          </w:tcPr>
          <w:p w:rsidR="0031014A" w:rsidRPr="00066070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lastRenderedPageBreak/>
              <w:t xml:space="preserve">Не проведение </w:t>
            </w:r>
            <w:r w:rsidRPr="00066070">
              <w:rPr>
                <w:szCs w:val="24"/>
              </w:rPr>
              <w:lastRenderedPageBreak/>
              <w:t xml:space="preserve">капитального ремонта многоквартирных домов </w:t>
            </w:r>
          </w:p>
        </w:tc>
        <w:tc>
          <w:tcPr>
            <w:tcW w:w="1977" w:type="dxa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ремонта многоквартирных домов </w:t>
            </w:r>
          </w:p>
        </w:tc>
      </w:tr>
      <w:tr w:rsidR="00066070" w:rsidRPr="00410EA7" w:rsidTr="00074A0E">
        <w:trPr>
          <w:tblCellSpacing w:w="5" w:type="nil"/>
          <w:jc w:val="center"/>
        </w:trPr>
        <w:tc>
          <w:tcPr>
            <w:tcW w:w="14262" w:type="dxa"/>
            <w:gridSpan w:val="8"/>
          </w:tcPr>
          <w:p w:rsidR="00066070" w:rsidRPr="00066070" w:rsidRDefault="00066070" w:rsidP="00B50B1B">
            <w:pPr>
              <w:pStyle w:val="a7"/>
            </w:pPr>
            <w:r w:rsidRPr="00066070">
              <w:lastRenderedPageBreak/>
              <w:t xml:space="preserve">Подпрограмма 3. </w:t>
            </w:r>
            <w:r w:rsidRPr="00066070">
              <w:rPr>
                <w:iCs/>
              </w:rP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="00B50B1B"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066070" w:rsidRPr="00410EA7" w:rsidTr="00074A0E">
        <w:trPr>
          <w:tblCellSpacing w:w="5" w:type="nil"/>
          <w:jc w:val="center"/>
        </w:trPr>
        <w:tc>
          <w:tcPr>
            <w:tcW w:w="587" w:type="dxa"/>
          </w:tcPr>
          <w:p w:rsidR="00066070" w:rsidRPr="00066070" w:rsidRDefault="00066070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066070" w:rsidRPr="00066070" w:rsidRDefault="00066070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066070" w:rsidRPr="00066070" w:rsidRDefault="00A044CB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782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066070" w:rsidRPr="00B50B1B" w:rsidRDefault="00B50B1B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B50B1B">
              <w:rPr>
                <w:kern w:val="2"/>
                <w:szCs w:val="24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856" w:type="dxa"/>
          </w:tcPr>
          <w:p w:rsidR="00066070" w:rsidRPr="00066070" w:rsidRDefault="00066070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</w:p>
        </w:tc>
        <w:tc>
          <w:tcPr>
            <w:tcW w:w="1977" w:type="dxa"/>
          </w:tcPr>
          <w:p w:rsidR="00066070" w:rsidRPr="00B50B1B" w:rsidRDefault="00B50B1B" w:rsidP="00B50B1B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жилищно-коммунального обслуживания;</w:t>
            </w:r>
          </w:p>
        </w:tc>
      </w:tr>
    </w:tbl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Pr="009F2CFF" w:rsidRDefault="0031014A" w:rsidP="0031014A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3" w:name="Par676"/>
      <w:bookmarkEnd w:id="3"/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31014A" w:rsidRPr="002F02E7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 w:rsidR="006843F3"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1014A" w:rsidRPr="003C6EBC" w:rsidTr="00074A0E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31014A" w:rsidRPr="003C6EBC" w:rsidRDefault="0031014A" w:rsidP="0031014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74A0E" w:rsidRPr="003C6EBC" w:rsidTr="00074A0E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</w:pPr>
            <w:r>
              <w:t>2417,6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</w:pPr>
            <w:r>
              <w:t>2329,6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</w:tr>
      <w:tr w:rsidR="0031014A" w:rsidRPr="003C6EBC" w:rsidTr="00074A0E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</w:tr>
      <w:tr w:rsidR="0031014A" w:rsidRPr="00074A0E" w:rsidTr="00074A0E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074A0E" w:rsidP="00074A0E">
            <w:pPr>
              <w:spacing w:after="0" w:line="240" w:lineRule="auto"/>
              <w:rPr>
                <w:sz w:val="22"/>
              </w:rPr>
            </w:pPr>
            <w:r w:rsidRPr="00074A0E">
              <w:rPr>
                <w:sz w:val="22"/>
              </w:rPr>
              <w:t>2321</w:t>
            </w:r>
            <w:r w:rsidR="0031014A" w:rsidRPr="00074A0E">
              <w:rPr>
                <w:sz w:val="22"/>
              </w:rPr>
              <w:t>,</w:t>
            </w:r>
            <w:r w:rsidRPr="00074A0E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074A0E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2321,6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074A0E" w:rsidRDefault="0031014A" w:rsidP="00074A0E">
            <w:pPr>
              <w:ind w:left="-736"/>
              <w:jc w:val="right"/>
              <w:rPr>
                <w:sz w:val="22"/>
              </w:rPr>
            </w:pPr>
            <w:r w:rsidRPr="00074A0E">
              <w:rPr>
                <w:sz w:val="22"/>
              </w:rPr>
              <w:t>0,0</w:t>
            </w:r>
          </w:p>
        </w:tc>
      </w:tr>
      <w:tr w:rsidR="0031014A" w:rsidRPr="003C6EBC" w:rsidTr="00074A0E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="006843F3" w:rsidRPr="00E006B0">
              <w:rPr>
                <w:sz w:val="20"/>
                <w:szCs w:val="20"/>
                <w:lang w:eastAsia="ru-RU"/>
              </w:rPr>
              <w:lastRenderedPageBreak/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</w:pPr>
          </w:p>
        </w:tc>
      </w:tr>
      <w:tr w:rsidR="0031014A" w:rsidRPr="00B36554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31014A" w:rsidRPr="00E006B0" w:rsidRDefault="0031014A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 w:rsidR="00E256CA"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 w:rsidR="00E256CA"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E256CA" w:rsidP="00E256CA">
            <w:pPr>
              <w:spacing w:after="0" w:line="240" w:lineRule="auto"/>
            </w:pPr>
            <w:r>
              <w:t>2321</w:t>
            </w:r>
            <w:r w:rsidR="0031014A" w:rsidRPr="00B3655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E256CA">
            <w:pPr>
              <w:ind w:left="-736"/>
              <w:jc w:val="right"/>
            </w:pPr>
            <w:r>
              <w:t>2</w:t>
            </w:r>
            <w:r w:rsidR="00E256CA">
              <w:t>321</w:t>
            </w:r>
            <w:r w:rsidR="0031014A" w:rsidRPr="00B36554">
              <w:t>,</w:t>
            </w:r>
            <w:r w:rsidR="00E256CA"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ind w:left="-736"/>
              <w:jc w:val="right"/>
            </w:pPr>
            <w:r w:rsidRPr="00B36554">
              <w:t>0,0</w:t>
            </w:r>
          </w:p>
        </w:tc>
      </w:tr>
      <w:tr w:rsidR="0031014A" w:rsidRPr="003C6EBC" w:rsidTr="00074A0E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хозяйства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96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</w:tr>
      <w:tr w:rsidR="0031014A" w:rsidRPr="003C6EBC" w:rsidTr="00074A0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31014A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Default="0031014A" w:rsidP="00074A0E">
            <w:pPr>
              <w:spacing w:after="0" w:line="240" w:lineRule="auto"/>
              <w:ind w:left="-736"/>
            </w:pP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2.1. Расходы на оплату взносов на капитальный ремонт общего имущества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Подпрограмма 3 «Создание условий для обеспечения качественными </w:t>
            </w:r>
            <w:r w:rsidR="00C63BBA" w:rsidRPr="00E006B0">
              <w:rPr>
                <w:sz w:val="20"/>
                <w:szCs w:val="20"/>
                <w:lang w:eastAsia="ru-RU"/>
              </w:rPr>
              <w:t xml:space="preserve">коммунальными услугами населения </w:t>
            </w:r>
            <w:r w:rsidRPr="00E006B0">
              <w:rPr>
                <w:sz w:val="20"/>
                <w:szCs w:val="20"/>
                <w:lang w:eastAsia="ru-RU"/>
              </w:rPr>
              <w:t xml:space="preserve">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C63BBA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  <w:ind w:left="-736"/>
            </w:pP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074A0E" w:rsidRPr="00E006B0" w:rsidRDefault="00074A0E" w:rsidP="00C63B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</w:t>
            </w:r>
            <w:r w:rsidR="00C63BBA" w:rsidRPr="00E006B0">
              <w:rPr>
                <w:sz w:val="20"/>
                <w:szCs w:val="20"/>
                <w:lang w:eastAsia="ru-RU"/>
              </w:rPr>
              <w:t>3</w:t>
            </w:r>
            <w:r w:rsidRPr="00E006B0">
              <w:rPr>
                <w:sz w:val="20"/>
                <w:szCs w:val="20"/>
                <w:lang w:eastAsia="ru-RU"/>
              </w:rPr>
              <w:t xml:space="preserve">.1. </w:t>
            </w:r>
          </w:p>
          <w:p w:rsidR="00C63BBA" w:rsidRPr="00E006B0" w:rsidRDefault="00C63BBA" w:rsidP="00C63B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Расходы на выполнение 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C63BBA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</w:tr>
    </w:tbl>
    <w:p w:rsidR="0031014A" w:rsidRPr="00B914E9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4" w:name="Par867"/>
    <w:bookmarkEnd w:id="4"/>
    <w:p w:rsidR="0031014A" w:rsidRPr="00B914E9" w:rsidRDefault="00813A20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31014A" w:rsidRPr="00B914E9" w:rsidRDefault="00813A20" w:rsidP="003101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4" w:anchor="Par866" w:history="1">
        <w:r w:rsidR="0031014A" w:rsidRPr="00B914E9">
          <w:rPr>
            <w:sz w:val="20"/>
            <w:szCs w:val="20"/>
            <w:u w:val="single"/>
          </w:rPr>
          <w:t>&lt;3&gt;</w:t>
        </w:r>
      </w:hyperlink>
      <w:r w:rsidR="0031014A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6843F3">
        <w:rPr>
          <w:sz w:val="20"/>
          <w:szCs w:val="20"/>
        </w:rPr>
        <w:t>Михайловского</w:t>
      </w:r>
      <w:r w:rsidR="0031014A" w:rsidRPr="00B914E9">
        <w:rPr>
          <w:sz w:val="20"/>
          <w:szCs w:val="20"/>
        </w:rPr>
        <w:t xml:space="preserve"> сельского поселения.</w:t>
      </w:r>
    </w:p>
    <w:bookmarkStart w:id="5" w:name="Par869"/>
    <w:bookmarkEnd w:id="5"/>
    <w:p w:rsidR="0031014A" w:rsidRPr="00B914E9" w:rsidRDefault="00813A20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31014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31014A" w:rsidRPr="000072B8" w:rsidRDefault="0031014A" w:rsidP="0031014A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663"/>
        <w:gridCol w:w="631"/>
        <w:gridCol w:w="630"/>
        <w:gridCol w:w="729"/>
        <w:gridCol w:w="827"/>
        <w:gridCol w:w="786"/>
        <w:gridCol w:w="867"/>
        <w:gridCol w:w="634"/>
        <w:gridCol w:w="634"/>
        <w:gridCol w:w="623"/>
        <w:gridCol w:w="737"/>
        <w:gridCol w:w="727"/>
      </w:tblGrid>
      <w:tr w:rsidR="0031014A" w:rsidRPr="000072B8" w:rsidTr="00074A0E">
        <w:tc>
          <w:tcPr>
            <w:tcW w:w="1869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31014A" w:rsidRPr="000072B8" w:rsidTr="00074A0E">
        <w:tc>
          <w:tcPr>
            <w:tcW w:w="1869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678"/>
        <w:gridCol w:w="633"/>
        <w:gridCol w:w="631"/>
        <w:gridCol w:w="727"/>
        <w:gridCol w:w="825"/>
        <w:gridCol w:w="778"/>
        <w:gridCol w:w="871"/>
        <w:gridCol w:w="631"/>
        <w:gridCol w:w="631"/>
        <w:gridCol w:w="631"/>
        <w:gridCol w:w="729"/>
        <w:gridCol w:w="729"/>
      </w:tblGrid>
      <w:tr w:rsidR="0031014A" w:rsidRPr="000072B8" w:rsidTr="00552C11">
        <w:trPr>
          <w:tblHeader/>
        </w:trPr>
        <w:tc>
          <w:tcPr>
            <w:tcW w:w="1766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552C11" w:rsidRPr="000072B8" w:rsidTr="00552C11">
        <w:tc>
          <w:tcPr>
            <w:tcW w:w="1766" w:type="dxa"/>
            <w:vMerge w:val="restart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552C11" w:rsidRPr="000072B8" w:rsidRDefault="00552C11" w:rsidP="00552C1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2417,6</w:t>
            </w:r>
          </w:p>
        </w:tc>
        <w:tc>
          <w:tcPr>
            <w:tcW w:w="678" w:type="dxa"/>
          </w:tcPr>
          <w:p w:rsidR="00552C11" w:rsidRPr="003C6EBC" w:rsidRDefault="00552C11" w:rsidP="0021741B">
            <w:pPr>
              <w:spacing w:after="0" w:line="240" w:lineRule="auto"/>
            </w:pPr>
            <w:r>
              <w:t>2329,6</w:t>
            </w:r>
          </w:p>
        </w:tc>
        <w:tc>
          <w:tcPr>
            <w:tcW w:w="633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</w:tr>
      <w:tr w:rsidR="00552C11" w:rsidRPr="000072B8" w:rsidTr="00552C11">
        <w:tc>
          <w:tcPr>
            <w:tcW w:w="1766" w:type="dxa"/>
            <w:vMerge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552C11" w:rsidRPr="000072B8" w:rsidRDefault="00552C11" w:rsidP="00552C1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212,1</w:t>
            </w:r>
          </w:p>
        </w:tc>
        <w:tc>
          <w:tcPr>
            <w:tcW w:w="678" w:type="dxa"/>
          </w:tcPr>
          <w:p w:rsidR="00552C11" w:rsidRPr="000072B8" w:rsidRDefault="00552C11" w:rsidP="00552C1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124,1</w:t>
            </w:r>
          </w:p>
        </w:tc>
        <w:tc>
          <w:tcPr>
            <w:tcW w:w="633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21741B">
            <w:pPr>
              <w:spacing w:after="0" w:line="240" w:lineRule="auto"/>
            </w:pPr>
            <w:r>
              <w:t>8,0</w:t>
            </w:r>
          </w:p>
        </w:tc>
      </w:tr>
      <w:tr w:rsidR="0031014A" w:rsidRPr="000072B8" w:rsidTr="00552C11"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8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105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8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255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r>
              <w:t>-</w:t>
            </w:r>
          </w:p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Default="0031014A" w:rsidP="00074A0E">
            <w:r w:rsidRPr="001E34A2"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Default="0031014A" w:rsidP="00074A0E">
            <w:r w:rsidRPr="001E34A2"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</w:t>
            </w:r>
            <w:r w:rsidRPr="004E41B8">
              <w:rPr>
                <w:szCs w:val="24"/>
              </w:rPr>
              <w:lastRenderedPageBreak/>
              <w:t>условий отдельных категорий граждан»</w:t>
            </w: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552C11" w:rsidRPr="001E34A2" w:rsidRDefault="00552C11" w:rsidP="00074A0E">
            <w:pPr>
              <w:jc w:val="center"/>
            </w:pPr>
            <w:r>
              <w:t>2321,6</w:t>
            </w:r>
          </w:p>
        </w:tc>
        <w:tc>
          <w:tcPr>
            <w:tcW w:w="678" w:type="dxa"/>
          </w:tcPr>
          <w:p w:rsidR="00552C11" w:rsidRPr="00002534" w:rsidRDefault="00552C11" w:rsidP="00074A0E">
            <w:r>
              <w:t>2321,6</w:t>
            </w:r>
          </w:p>
        </w:tc>
        <w:tc>
          <w:tcPr>
            <w:tcW w:w="633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552C11" w:rsidRPr="001E34A2" w:rsidRDefault="00552C11" w:rsidP="00552C11">
            <w:pPr>
              <w:jc w:val="center"/>
            </w:pPr>
            <w:r>
              <w:t>116,1</w:t>
            </w:r>
          </w:p>
        </w:tc>
        <w:tc>
          <w:tcPr>
            <w:tcW w:w="678" w:type="dxa"/>
          </w:tcPr>
          <w:p w:rsidR="00552C11" w:rsidRPr="00002534" w:rsidRDefault="00552C11" w:rsidP="00552C11">
            <w:r>
              <w:t>116,1</w:t>
            </w:r>
          </w:p>
        </w:tc>
        <w:tc>
          <w:tcPr>
            <w:tcW w:w="633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552C11" w:rsidRPr="001E34A2" w:rsidRDefault="00552C11" w:rsidP="00552C11">
            <w:pPr>
              <w:jc w:val="center"/>
            </w:pPr>
            <w:r>
              <w:t>2205,5</w:t>
            </w:r>
          </w:p>
        </w:tc>
        <w:tc>
          <w:tcPr>
            <w:tcW w:w="678" w:type="dxa"/>
          </w:tcPr>
          <w:p w:rsidR="00552C11" w:rsidRPr="00002534" w:rsidRDefault="00552C11" w:rsidP="00552C11">
            <w:r>
              <w:t>2205,5</w:t>
            </w:r>
          </w:p>
        </w:tc>
        <w:tc>
          <w:tcPr>
            <w:tcW w:w="633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552C11" w:rsidRPr="000072B8" w:rsidTr="00552C11">
        <w:trPr>
          <w:trHeight w:val="7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552C11" w:rsidRPr="001E34A2" w:rsidRDefault="00552C11" w:rsidP="00552C11">
            <w:pPr>
              <w:jc w:val="center"/>
            </w:pPr>
            <w:r>
              <w:t>2205,5</w:t>
            </w:r>
          </w:p>
        </w:tc>
        <w:tc>
          <w:tcPr>
            <w:tcW w:w="678" w:type="dxa"/>
          </w:tcPr>
          <w:p w:rsidR="00552C11" w:rsidRPr="00002534" w:rsidRDefault="00552C11" w:rsidP="00552C11">
            <w:r>
              <w:t>2205,5</w:t>
            </w:r>
          </w:p>
        </w:tc>
        <w:tc>
          <w:tcPr>
            <w:tcW w:w="633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21741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F61504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F61504" w:rsidRPr="004E41B8" w:rsidRDefault="00F61504" w:rsidP="00F6150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F61504" w:rsidRPr="000072B8" w:rsidRDefault="00F61504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F61504" w:rsidRPr="000072B8" w:rsidRDefault="00F61504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F61504" w:rsidRPr="000072B8" w:rsidRDefault="00F61504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F61504" w:rsidRPr="000072B8" w:rsidRDefault="00F61504" w:rsidP="002174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21741B">
            <w:pPr>
              <w:spacing w:after="0" w:line="240" w:lineRule="auto"/>
            </w:pPr>
            <w:r>
              <w:t>8,0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F61504" w:rsidRPr="00F61504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</w:t>
            </w:r>
            <w:r w:rsidRPr="00F61504">
              <w:rPr>
                <w:szCs w:val="24"/>
                <w:lang w:eastAsia="ru-RU"/>
              </w:rPr>
              <w:lastRenderedPageBreak/>
              <w:t xml:space="preserve">населения Михайловского сельского поселения»   </w:t>
            </w: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Default="00F61504" w:rsidP="0021741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</w:tbl>
    <w:p w:rsidR="0031014A" w:rsidRPr="000072B8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Pr="000072B8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31014A" w:rsidSect="00074A0E">
          <w:footerReference w:type="even" r:id="rId15"/>
          <w:footerReference w:type="default" r:id="rId16"/>
          <w:type w:val="nextColumn"/>
          <w:pgSz w:w="16838" w:h="11905" w:orient="landscape"/>
          <w:pgMar w:top="1134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31014A" w:rsidRPr="00725669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725669">
        <w:rPr>
          <w:sz w:val="28"/>
          <w:szCs w:val="28"/>
          <w:lang w:eastAsia="ru-RU"/>
        </w:rPr>
        <w:lastRenderedPageBreak/>
        <w:t>Приложение № 2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72566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>от __________ года № ___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>
        <w:rPr>
          <w:sz w:val="28"/>
          <w:szCs w:val="20"/>
          <w:lang w:eastAsia="ru-RU"/>
        </w:rPr>
        <w:t xml:space="preserve">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31014A" w:rsidRPr="00A21591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F61504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F61504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F61504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F61504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F61504">
        <w:rPr>
          <w:sz w:val="28"/>
          <w:szCs w:val="20"/>
          <w:lang w:eastAsia="ru-RU"/>
        </w:rPr>
        <w:t>Михайловского</w:t>
      </w:r>
      <w:r w:rsidR="00F61504" w:rsidRPr="00A21591">
        <w:rPr>
          <w:sz w:val="28"/>
          <w:szCs w:val="20"/>
          <w:lang w:eastAsia="ru-RU"/>
        </w:rPr>
        <w:t xml:space="preserve">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</w:t>
      </w:r>
      <w:r w:rsidR="005E3458">
        <w:rPr>
          <w:bCs/>
          <w:kern w:val="2"/>
          <w:sz w:val="28"/>
          <w:szCs w:val="28"/>
          <w:lang w:eastAsia="ru-RU"/>
        </w:rPr>
        <w:t>о поселения от 31</w:t>
      </w:r>
      <w:r>
        <w:rPr>
          <w:bCs/>
          <w:kern w:val="2"/>
          <w:sz w:val="28"/>
          <w:szCs w:val="28"/>
          <w:lang w:eastAsia="ru-RU"/>
        </w:rPr>
        <w:t>.0</w:t>
      </w:r>
      <w:r w:rsidR="005E3458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>.201</w:t>
      </w:r>
      <w:r w:rsidR="005E3458">
        <w:rPr>
          <w:bCs/>
          <w:kern w:val="2"/>
          <w:sz w:val="28"/>
          <w:szCs w:val="28"/>
          <w:lang w:eastAsia="ru-RU"/>
        </w:rPr>
        <w:t>8</w:t>
      </w:r>
      <w:r>
        <w:rPr>
          <w:bCs/>
          <w:kern w:val="2"/>
          <w:sz w:val="28"/>
          <w:szCs w:val="28"/>
          <w:lang w:eastAsia="ru-RU"/>
        </w:rPr>
        <w:t xml:space="preserve"> года № 1</w:t>
      </w:r>
      <w:r w:rsidR="005E3458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 xml:space="preserve"> «О внесении изменений в постановление</w:t>
      </w:r>
      <w:r w:rsidRPr="00C20652">
        <w:rPr>
          <w:sz w:val="28"/>
          <w:szCs w:val="20"/>
          <w:lang w:eastAsia="ru-RU"/>
        </w:rPr>
        <w:t xml:space="preserve"> </w:t>
      </w:r>
      <w:r w:rsidRPr="00A21591"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5E3458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5E3458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5E3458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5E3458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5E3458">
        <w:rPr>
          <w:sz w:val="28"/>
          <w:szCs w:val="20"/>
          <w:lang w:eastAsia="ru-RU"/>
        </w:rPr>
        <w:t>Михайловского</w:t>
      </w:r>
      <w:r w:rsidR="005E3458" w:rsidRPr="00A21591">
        <w:rPr>
          <w:sz w:val="28"/>
          <w:szCs w:val="20"/>
          <w:lang w:eastAsia="ru-RU"/>
        </w:rPr>
        <w:t xml:space="preserve">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от 2</w:t>
      </w:r>
      <w:r w:rsidR="005E3458">
        <w:rPr>
          <w:bCs/>
          <w:kern w:val="2"/>
          <w:sz w:val="28"/>
          <w:szCs w:val="28"/>
          <w:lang w:eastAsia="ru-RU"/>
        </w:rPr>
        <w:t>8.04</w:t>
      </w:r>
      <w:r>
        <w:rPr>
          <w:bCs/>
          <w:kern w:val="2"/>
          <w:sz w:val="28"/>
          <w:szCs w:val="28"/>
          <w:lang w:eastAsia="ru-RU"/>
        </w:rPr>
        <w:t>.201</w:t>
      </w:r>
      <w:r w:rsidR="005E3458">
        <w:rPr>
          <w:bCs/>
          <w:kern w:val="2"/>
          <w:sz w:val="28"/>
          <w:szCs w:val="28"/>
          <w:lang w:eastAsia="ru-RU"/>
        </w:rPr>
        <w:t>8</w:t>
      </w:r>
      <w:r>
        <w:rPr>
          <w:bCs/>
          <w:kern w:val="2"/>
          <w:sz w:val="28"/>
          <w:szCs w:val="28"/>
          <w:lang w:eastAsia="ru-RU"/>
        </w:rPr>
        <w:t xml:space="preserve"> года № </w:t>
      </w:r>
      <w:r w:rsidR="005E3458">
        <w:rPr>
          <w:bCs/>
          <w:kern w:val="2"/>
          <w:sz w:val="28"/>
          <w:szCs w:val="28"/>
          <w:lang w:eastAsia="ru-RU"/>
        </w:rPr>
        <w:t>68</w:t>
      </w:r>
      <w:r>
        <w:rPr>
          <w:bCs/>
          <w:kern w:val="2"/>
          <w:sz w:val="28"/>
          <w:szCs w:val="28"/>
          <w:lang w:eastAsia="ru-RU"/>
        </w:rPr>
        <w:t xml:space="preserve"> «О внесении изменений в постановление</w:t>
      </w:r>
      <w:r w:rsidRPr="00C20652">
        <w:rPr>
          <w:sz w:val="28"/>
          <w:szCs w:val="20"/>
          <w:lang w:eastAsia="ru-RU"/>
        </w:rPr>
        <w:t xml:space="preserve"> </w:t>
      </w:r>
      <w:r w:rsidRPr="00A21591"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5E3458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5E3458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5E3458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5E3458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>Об утверждении муниципальной программы</w:t>
      </w:r>
      <w:r w:rsidR="005E3458" w:rsidRPr="005E3458">
        <w:rPr>
          <w:sz w:val="28"/>
          <w:szCs w:val="20"/>
          <w:lang w:eastAsia="ru-RU"/>
        </w:rPr>
        <w:t xml:space="preserve"> </w:t>
      </w:r>
      <w:r w:rsidR="005E3458">
        <w:rPr>
          <w:sz w:val="28"/>
          <w:szCs w:val="20"/>
          <w:lang w:eastAsia="ru-RU"/>
        </w:rPr>
        <w:t>Михайловского</w:t>
      </w:r>
      <w:r w:rsidR="005E3458" w:rsidRPr="00A21591">
        <w:rPr>
          <w:sz w:val="28"/>
          <w:szCs w:val="20"/>
          <w:lang w:eastAsia="ru-RU"/>
        </w:rPr>
        <w:t xml:space="preserve"> сельского поселения</w:t>
      </w:r>
      <w:r w:rsidRPr="00261A5D">
        <w:rPr>
          <w:sz w:val="28"/>
          <w:szCs w:val="20"/>
          <w:lang w:eastAsia="ru-RU"/>
        </w:rPr>
        <w:t xml:space="preserve">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</w:t>
      </w:r>
      <w:r>
        <w:rPr>
          <w:bCs/>
          <w:kern w:val="2"/>
          <w:sz w:val="28"/>
          <w:szCs w:val="28"/>
          <w:lang w:eastAsia="ru-RU"/>
        </w:rPr>
        <w:t>.</w:t>
      </w: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31014A" w:rsidSect="0031014A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97" w:rsidRDefault="009A4F97">
      <w:pPr>
        <w:spacing w:after="0" w:line="240" w:lineRule="auto"/>
      </w:pPr>
      <w:r>
        <w:separator/>
      </w:r>
    </w:p>
  </w:endnote>
  <w:endnote w:type="continuationSeparator" w:id="1">
    <w:p w:rsidR="009A4F97" w:rsidRDefault="009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E" w:rsidRPr="003D0396" w:rsidRDefault="00074A0E" w:rsidP="00074A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E" w:rsidRDefault="00813A20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4A0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4A0E" w:rsidRDefault="00074A0E" w:rsidP="00074A0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E" w:rsidRDefault="00813A20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4A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56CA">
      <w:rPr>
        <w:rStyle w:val="af1"/>
        <w:noProof/>
      </w:rPr>
      <w:t>11</w:t>
    </w:r>
    <w:r>
      <w:rPr>
        <w:rStyle w:val="af1"/>
      </w:rPr>
      <w:fldChar w:fldCharType="end"/>
    </w:r>
  </w:p>
  <w:p w:rsidR="00074A0E" w:rsidRDefault="00074A0E" w:rsidP="00074A0E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E" w:rsidRDefault="00813A20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4A0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4A0E" w:rsidRDefault="00074A0E" w:rsidP="00074A0E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E" w:rsidRDefault="00813A20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4A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56CA">
      <w:rPr>
        <w:rStyle w:val="af1"/>
        <w:noProof/>
      </w:rPr>
      <w:t>33</w:t>
    </w:r>
    <w:r>
      <w:rPr>
        <w:rStyle w:val="af1"/>
      </w:rPr>
      <w:fldChar w:fldCharType="end"/>
    </w:r>
  </w:p>
  <w:p w:rsidR="00074A0E" w:rsidRDefault="00074A0E" w:rsidP="00074A0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97" w:rsidRDefault="009A4F97">
      <w:pPr>
        <w:spacing w:after="0" w:line="240" w:lineRule="auto"/>
      </w:pPr>
      <w:r>
        <w:separator/>
      </w:r>
    </w:p>
  </w:footnote>
  <w:footnote w:type="continuationSeparator" w:id="1">
    <w:p w:rsidR="009A4F97" w:rsidRDefault="009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13A20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4F9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5885"/>
    <w:rsid w:val="00E006B0"/>
    <w:rsid w:val="00E01D5D"/>
    <w:rsid w:val="00E06259"/>
    <w:rsid w:val="00E15D33"/>
    <w:rsid w:val="00E256CA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B6E4-F40D-4D08-A597-1F7648E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26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31667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33</cp:revision>
  <cp:lastPrinted>2018-11-26T05:34:00Z</cp:lastPrinted>
  <dcterms:created xsi:type="dcterms:W3CDTF">2016-11-22T18:43:00Z</dcterms:created>
  <dcterms:modified xsi:type="dcterms:W3CDTF">2018-12-14T06:04:00Z</dcterms:modified>
</cp:coreProperties>
</file>